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E7" w:rsidRDefault="000269E7" w:rsidP="000269E7">
      <w:pPr>
        <w:ind w:left="2832" w:firstLine="708"/>
        <w:jc w:val="both"/>
        <w:rPr>
          <w:sz w:val="28"/>
          <w:lang w:val="uk-UA"/>
        </w:rPr>
      </w:pPr>
      <w:r>
        <w:rPr>
          <w:b/>
          <w:sz w:val="20"/>
          <w:lang w:val="uk-UA"/>
        </w:rPr>
        <w:t xml:space="preserve">                        </w:t>
      </w:r>
      <w:r>
        <w:rPr>
          <w:b/>
          <w:noProof/>
          <w:sz w:val="20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E7" w:rsidRDefault="000269E7" w:rsidP="000269E7">
      <w:pPr>
        <w:jc w:val="center"/>
        <w:rPr>
          <w:sz w:val="28"/>
        </w:rPr>
      </w:pPr>
      <w:r>
        <w:rPr>
          <w:sz w:val="28"/>
        </w:rPr>
        <w:t>Смол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нська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селищна</w:t>
      </w:r>
      <w:proofErr w:type="spellEnd"/>
      <w:r>
        <w:rPr>
          <w:sz w:val="28"/>
        </w:rPr>
        <w:t xml:space="preserve"> рада</w:t>
      </w:r>
    </w:p>
    <w:p w:rsidR="000269E7" w:rsidRDefault="000269E7" w:rsidP="000269E7">
      <w:pPr>
        <w:jc w:val="center"/>
        <w:rPr>
          <w:sz w:val="28"/>
        </w:rPr>
      </w:pPr>
      <w:proofErr w:type="spellStart"/>
      <w:r>
        <w:rPr>
          <w:sz w:val="28"/>
        </w:rPr>
        <w:t>Маловиск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вського</w:t>
      </w:r>
      <w:proofErr w:type="spellEnd"/>
      <w:r>
        <w:rPr>
          <w:sz w:val="28"/>
        </w:rPr>
        <w:t xml:space="preserve"> району К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ровоградсько</w:t>
      </w:r>
      <w:proofErr w:type="spellEnd"/>
      <w:r>
        <w:rPr>
          <w:sz w:val="28"/>
          <w:lang w:val="uk-UA"/>
        </w:rPr>
        <w:t>ї</w:t>
      </w:r>
      <w:r>
        <w:rPr>
          <w:sz w:val="28"/>
        </w:rPr>
        <w:t xml:space="preserve"> </w:t>
      </w:r>
      <w:proofErr w:type="spellStart"/>
      <w:r>
        <w:rPr>
          <w:sz w:val="28"/>
        </w:rPr>
        <w:t>област</w:t>
      </w:r>
      <w:proofErr w:type="spellEnd"/>
      <w:r>
        <w:rPr>
          <w:sz w:val="28"/>
          <w:lang w:val="uk-UA"/>
        </w:rPr>
        <w:t>і</w:t>
      </w:r>
    </w:p>
    <w:p w:rsidR="000269E7" w:rsidRDefault="000269E7" w:rsidP="000269E7">
      <w:pPr>
        <w:jc w:val="center"/>
        <w:rPr>
          <w:sz w:val="28"/>
          <w:lang w:val="uk-UA"/>
        </w:rPr>
      </w:pPr>
      <w:proofErr w:type="spellStart"/>
      <w:r>
        <w:rPr>
          <w:sz w:val="28"/>
        </w:rPr>
        <w:t>Виконавчий</w:t>
      </w:r>
      <w:proofErr w:type="spellEnd"/>
      <w:r>
        <w:rPr>
          <w:sz w:val="28"/>
        </w:rPr>
        <w:t xml:space="preserve"> ком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тет</w:t>
      </w:r>
      <w:proofErr w:type="spellEnd"/>
    </w:p>
    <w:p w:rsidR="000269E7" w:rsidRPr="00FF241A" w:rsidRDefault="000269E7" w:rsidP="000269E7">
      <w:pPr>
        <w:jc w:val="center"/>
        <w:rPr>
          <w:sz w:val="28"/>
          <w:lang w:val="uk-UA"/>
        </w:rPr>
      </w:pPr>
    </w:p>
    <w:p w:rsidR="000269E7" w:rsidRDefault="000269E7" w:rsidP="000269E7">
      <w:pPr>
        <w:jc w:val="center"/>
        <w:rPr>
          <w:sz w:val="28"/>
          <w:lang w:val="uk-UA"/>
        </w:rPr>
      </w:pPr>
      <w:r w:rsidRPr="009122C7">
        <w:rPr>
          <w:sz w:val="28"/>
          <w:szCs w:val="28"/>
          <w:lang w:val="uk-UA"/>
        </w:rPr>
        <w:t>РІШЕННЯ</w:t>
      </w:r>
    </w:p>
    <w:p w:rsidR="000269E7" w:rsidRDefault="000269E7" w:rsidP="000269E7">
      <w:pPr>
        <w:rPr>
          <w:sz w:val="28"/>
          <w:lang w:val="uk-UA"/>
        </w:rPr>
      </w:pPr>
    </w:p>
    <w:p w:rsidR="000269E7" w:rsidRDefault="000269E7" w:rsidP="000269E7">
      <w:pPr>
        <w:ind w:left="708"/>
        <w:rPr>
          <w:sz w:val="28"/>
          <w:lang w:val="uk-UA"/>
        </w:rPr>
      </w:pPr>
      <w:r>
        <w:rPr>
          <w:sz w:val="28"/>
          <w:lang w:val="uk-UA"/>
        </w:rPr>
        <w:tab/>
      </w:r>
      <w:r w:rsidR="001D2CD1">
        <w:rPr>
          <w:sz w:val="28"/>
          <w:lang w:val="uk-UA"/>
        </w:rPr>
        <w:t>0</w:t>
      </w:r>
      <w:r w:rsidR="003C7CD9">
        <w:rPr>
          <w:sz w:val="28"/>
          <w:lang w:val="uk-UA"/>
        </w:rPr>
        <w:t>4</w:t>
      </w:r>
      <w:r>
        <w:rPr>
          <w:sz w:val="28"/>
          <w:lang w:val="uk-UA"/>
        </w:rPr>
        <w:t xml:space="preserve"> </w:t>
      </w:r>
      <w:r w:rsidR="003C7CD9">
        <w:rPr>
          <w:sz w:val="28"/>
          <w:lang w:val="uk-UA"/>
        </w:rPr>
        <w:t>вересня</w:t>
      </w:r>
      <w:r>
        <w:rPr>
          <w:sz w:val="28"/>
          <w:lang w:val="uk-UA"/>
        </w:rPr>
        <w:t xml:space="preserve"> 2018 року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="003C7CD9">
        <w:rPr>
          <w:sz w:val="28"/>
          <w:lang w:val="uk-UA"/>
        </w:rPr>
        <w:t>93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смт </w:t>
      </w:r>
      <w:proofErr w:type="spellStart"/>
      <w:r>
        <w:rPr>
          <w:sz w:val="28"/>
          <w:lang w:val="uk-UA"/>
        </w:rPr>
        <w:t>Смоліне</w:t>
      </w:r>
      <w:proofErr w:type="spellEnd"/>
    </w:p>
    <w:p w:rsidR="000269E7" w:rsidRDefault="000269E7" w:rsidP="000269E7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0269E7" w:rsidRDefault="000269E7" w:rsidP="000269E7">
      <w:pPr>
        <w:rPr>
          <w:sz w:val="28"/>
          <w:lang w:val="uk-UA"/>
        </w:rPr>
      </w:pPr>
    </w:p>
    <w:p w:rsidR="00167FA9" w:rsidRDefault="00167FA9" w:rsidP="000269E7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Про визначення пріоритетних напрямків </w:t>
      </w:r>
      <w:r w:rsidRPr="00167FA9">
        <w:rPr>
          <w:b/>
          <w:bCs/>
          <w:sz w:val="28"/>
          <w:szCs w:val="28"/>
        </w:rPr>
        <w:t xml:space="preserve"> </w:t>
      </w:r>
    </w:p>
    <w:p w:rsidR="00167FA9" w:rsidRDefault="00167FA9" w:rsidP="000269E7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використання</w:t>
      </w:r>
      <w:r w:rsidRPr="00167FA9">
        <w:rPr>
          <w:b/>
          <w:bCs/>
          <w:sz w:val="28"/>
          <w:szCs w:val="28"/>
        </w:rPr>
        <w:t xml:space="preserve"> </w:t>
      </w:r>
      <w:proofErr w:type="spellStart"/>
      <w:r w:rsidRPr="00167FA9">
        <w:rPr>
          <w:b/>
          <w:bCs/>
          <w:sz w:val="28"/>
          <w:szCs w:val="28"/>
        </w:rPr>
        <w:t>субвенції</w:t>
      </w:r>
      <w:proofErr w:type="spellEnd"/>
      <w:r w:rsidRPr="00167FA9">
        <w:rPr>
          <w:b/>
          <w:bCs/>
          <w:sz w:val="28"/>
          <w:szCs w:val="28"/>
        </w:rPr>
        <w:t xml:space="preserve"> з державного бюджету</w:t>
      </w:r>
    </w:p>
    <w:p w:rsidR="00167FA9" w:rsidRDefault="00167FA9" w:rsidP="000269E7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proofErr w:type="spellStart"/>
      <w:r w:rsidRPr="00167FA9">
        <w:rPr>
          <w:b/>
          <w:bCs/>
          <w:sz w:val="28"/>
          <w:szCs w:val="28"/>
        </w:rPr>
        <w:t>місцев</w:t>
      </w:r>
      <w:r>
        <w:rPr>
          <w:b/>
          <w:bCs/>
          <w:sz w:val="28"/>
          <w:szCs w:val="28"/>
          <w:lang w:val="uk-UA"/>
        </w:rPr>
        <w:t>ому</w:t>
      </w:r>
      <w:proofErr w:type="spellEnd"/>
      <w:r w:rsidRPr="00167FA9">
        <w:rPr>
          <w:b/>
          <w:bCs/>
          <w:sz w:val="28"/>
          <w:szCs w:val="28"/>
        </w:rPr>
        <w:t xml:space="preserve"> бюджет</w:t>
      </w:r>
      <w:r>
        <w:rPr>
          <w:b/>
          <w:bCs/>
          <w:sz w:val="28"/>
          <w:szCs w:val="28"/>
          <w:lang w:val="uk-UA"/>
        </w:rPr>
        <w:t>у</w:t>
      </w:r>
      <w:r w:rsidRPr="00167FA9">
        <w:rPr>
          <w:b/>
          <w:bCs/>
          <w:sz w:val="28"/>
          <w:szCs w:val="28"/>
        </w:rPr>
        <w:t xml:space="preserve"> на </w:t>
      </w:r>
      <w:proofErr w:type="spellStart"/>
      <w:r w:rsidRPr="00167FA9">
        <w:rPr>
          <w:b/>
          <w:bCs/>
          <w:sz w:val="28"/>
          <w:szCs w:val="28"/>
        </w:rPr>
        <w:t>здійснення</w:t>
      </w:r>
      <w:proofErr w:type="spellEnd"/>
      <w:r w:rsidRPr="00167FA9">
        <w:rPr>
          <w:b/>
          <w:bCs/>
          <w:sz w:val="28"/>
          <w:szCs w:val="28"/>
        </w:rPr>
        <w:t xml:space="preserve"> </w:t>
      </w:r>
      <w:proofErr w:type="spellStart"/>
      <w:r w:rsidRPr="00167FA9">
        <w:rPr>
          <w:b/>
          <w:bCs/>
          <w:sz w:val="28"/>
          <w:szCs w:val="28"/>
        </w:rPr>
        <w:t>заходів</w:t>
      </w:r>
      <w:proofErr w:type="spellEnd"/>
    </w:p>
    <w:p w:rsidR="00167FA9" w:rsidRDefault="00167FA9" w:rsidP="000269E7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proofErr w:type="spellStart"/>
      <w:r w:rsidRPr="00167FA9">
        <w:rPr>
          <w:b/>
          <w:bCs/>
          <w:sz w:val="28"/>
          <w:szCs w:val="28"/>
        </w:rPr>
        <w:t>щодо</w:t>
      </w:r>
      <w:proofErr w:type="spellEnd"/>
      <w:r w:rsidRPr="00167FA9">
        <w:rPr>
          <w:b/>
          <w:bCs/>
          <w:sz w:val="28"/>
          <w:szCs w:val="28"/>
        </w:rPr>
        <w:t xml:space="preserve"> </w:t>
      </w:r>
      <w:proofErr w:type="spellStart"/>
      <w:r w:rsidRPr="00167FA9">
        <w:rPr>
          <w:b/>
          <w:bCs/>
          <w:sz w:val="28"/>
          <w:szCs w:val="28"/>
        </w:rPr>
        <w:t>соціально-економічного</w:t>
      </w:r>
      <w:proofErr w:type="spellEnd"/>
      <w:r w:rsidRPr="00167FA9">
        <w:rPr>
          <w:b/>
          <w:bCs/>
          <w:sz w:val="28"/>
          <w:szCs w:val="28"/>
        </w:rPr>
        <w:t xml:space="preserve"> </w:t>
      </w:r>
      <w:proofErr w:type="spellStart"/>
      <w:r w:rsidRPr="00167FA9">
        <w:rPr>
          <w:b/>
          <w:bCs/>
          <w:sz w:val="28"/>
          <w:szCs w:val="28"/>
        </w:rPr>
        <w:t>розвитку</w:t>
      </w:r>
      <w:proofErr w:type="spellEnd"/>
    </w:p>
    <w:p w:rsidR="00167FA9" w:rsidRPr="003C7CD9" w:rsidRDefault="00167FA9" w:rsidP="000269E7">
      <w:pPr>
        <w:spacing w:line="276" w:lineRule="auto"/>
        <w:ind w:firstLine="708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території</w:t>
      </w:r>
      <w:proofErr w:type="spellEnd"/>
      <w:r>
        <w:rPr>
          <w:b/>
          <w:bCs/>
          <w:sz w:val="28"/>
          <w:szCs w:val="28"/>
        </w:rPr>
        <w:t xml:space="preserve"> Смолінської ОТГ</w:t>
      </w:r>
      <w:r w:rsidR="003C7CD9">
        <w:rPr>
          <w:b/>
          <w:bCs/>
          <w:sz w:val="28"/>
          <w:szCs w:val="28"/>
          <w:lang w:val="uk-UA"/>
        </w:rPr>
        <w:t xml:space="preserve"> на 2018 рік</w:t>
      </w:r>
    </w:p>
    <w:p w:rsidR="00167FA9" w:rsidRDefault="00167FA9" w:rsidP="000269E7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0269E7" w:rsidRDefault="000269E7" w:rsidP="00167FA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E47CC">
        <w:rPr>
          <w:sz w:val="28"/>
          <w:szCs w:val="28"/>
          <w:lang w:val="uk-UA"/>
        </w:rPr>
        <w:t xml:space="preserve">Відповідно до </w:t>
      </w:r>
      <w:r w:rsidRPr="00535583">
        <w:rPr>
          <w:color w:val="000000" w:themeColor="text1"/>
          <w:sz w:val="28"/>
          <w:szCs w:val="28"/>
          <w:lang w:val="uk-UA"/>
        </w:rPr>
        <w:t xml:space="preserve">статті </w:t>
      </w:r>
      <w:r w:rsidR="00167FA9">
        <w:rPr>
          <w:color w:val="000000" w:themeColor="text1"/>
          <w:sz w:val="28"/>
          <w:szCs w:val="28"/>
          <w:lang w:val="uk-UA"/>
        </w:rPr>
        <w:t>28</w:t>
      </w:r>
      <w:r w:rsidRPr="00535583">
        <w:rPr>
          <w:color w:val="000000" w:themeColor="text1"/>
          <w:sz w:val="28"/>
          <w:szCs w:val="28"/>
          <w:lang w:val="uk-UA"/>
        </w:rPr>
        <w:t xml:space="preserve"> </w:t>
      </w:r>
      <w:r w:rsidRPr="00BE47CC">
        <w:rPr>
          <w:sz w:val="28"/>
          <w:szCs w:val="28"/>
          <w:lang w:val="uk-UA"/>
        </w:rPr>
        <w:t xml:space="preserve">Закону України «Про місцеве самоврядування в  Україні», </w:t>
      </w:r>
      <w:r w:rsidR="00167FA9">
        <w:rPr>
          <w:sz w:val="28"/>
          <w:szCs w:val="28"/>
          <w:lang w:val="uk-UA"/>
        </w:rPr>
        <w:t xml:space="preserve">Постанови </w:t>
      </w:r>
      <w:r w:rsidR="00167FA9" w:rsidRPr="00167FA9">
        <w:rPr>
          <w:sz w:val="28"/>
          <w:szCs w:val="28"/>
          <w:lang w:val="uk-UA"/>
        </w:rPr>
        <w:t>КМУ від 6 лютого 2012 р. № 106</w:t>
      </w:r>
      <w:r w:rsidR="00167FA9">
        <w:rPr>
          <w:sz w:val="28"/>
          <w:szCs w:val="28"/>
          <w:lang w:val="uk-UA"/>
        </w:rPr>
        <w:t xml:space="preserve"> «</w:t>
      </w:r>
      <w:r w:rsidR="00167FA9" w:rsidRPr="00167FA9">
        <w:rPr>
          <w:sz w:val="28"/>
          <w:szCs w:val="28"/>
          <w:lang w:val="uk-UA"/>
        </w:rPr>
        <w:t>Про затвердження Порядку та умов надання субвенції з державного бюджету місцевим бюджетам на здійснення заходів щодо соціально-економічного розвитку окремих територій</w:t>
      </w:r>
      <w:r w:rsidR="00167FA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167FA9">
        <w:rPr>
          <w:sz w:val="28"/>
          <w:szCs w:val="28"/>
          <w:lang w:val="uk-UA"/>
        </w:rPr>
        <w:t xml:space="preserve"> з метою визначення </w:t>
      </w:r>
      <w:r w:rsidR="00167FA9" w:rsidRPr="00167FA9">
        <w:rPr>
          <w:sz w:val="28"/>
          <w:szCs w:val="28"/>
          <w:lang w:val="uk-UA"/>
        </w:rPr>
        <w:t>пріоритетних напрямків  використання субвенції з державного бюджету</w:t>
      </w:r>
      <w:r w:rsidR="00167FA9">
        <w:rPr>
          <w:sz w:val="28"/>
          <w:szCs w:val="28"/>
          <w:lang w:val="uk-UA"/>
        </w:rPr>
        <w:t xml:space="preserve"> </w:t>
      </w:r>
      <w:r w:rsidR="00167FA9" w:rsidRPr="00167FA9">
        <w:rPr>
          <w:sz w:val="28"/>
          <w:szCs w:val="28"/>
          <w:lang w:val="uk-UA"/>
        </w:rPr>
        <w:t>місцевому бюджету на здійснення заходів</w:t>
      </w:r>
      <w:r w:rsidR="00167FA9">
        <w:rPr>
          <w:sz w:val="28"/>
          <w:szCs w:val="28"/>
          <w:lang w:val="uk-UA"/>
        </w:rPr>
        <w:t xml:space="preserve"> </w:t>
      </w:r>
      <w:r w:rsidR="00167FA9" w:rsidRPr="00167FA9">
        <w:rPr>
          <w:sz w:val="28"/>
          <w:szCs w:val="28"/>
          <w:lang w:val="uk-UA"/>
        </w:rPr>
        <w:t>щодо соціально-економічного розвитку</w:t>
      </w:r>
      <w:r w:rsidR="00167FA9">
        <w:rPr>
          <w:sz w:val="28"/>
          <w:szCs w:val="28"/>
          <w:lang w:val="uk-UA"/>
        </w:rPr>
        <w:t xml:space="preserve"> </w:t>
      </w:r>
      <w:r w:rsidR="00167FA9" w:rsidRPr="00167FA9">
        <w:rPr>
          <w:sz w:val="28"/>
          <w:szCs w:val="28"/>
          <w:lang w:val="uk-UA"/>
        </w:rPr>
        <w:t>території Смолінської ОТГ</w:t>
      </w:r>
      <w:r w:rsidR="007F35EF">
        <w:rPr>
          <w:sz w:val="28"/>
          <w:szCs w:val="28"/>
          <w:lang w:val="uk-UA"/>
        </w:rPr>
        <w:t xml:space="preserve"> та розглянувши можливі напрямки використання вищевказаної субвенції</w:t>
      </w:r>
      <w:r w:rsidR="003C7CD9">
        <w:rPr>
          <w:sz w:val="28"/>
          <w:szCs w:val="28"/>
          <w:lang w:val="uk-UA"/>
        </w:rPr>
        <w:t>,</w:t>
      </w:r>
    </w:p>
    <w:p w:rsidR="000269E7" w:rsidRDefault="000269E7" w:rsidP="000269E7">
      <w:pPr>
        <w:spacing w:line="276" w:lineRule="auto"/>
        <w:jc w:val="both"/>
        <w:rPr>
          <w:sz w:val="28"/>
          <w:lang w:val="uk-UA"/>
        </w:rPr>
      </w:pPr>
    </w:p>
    <w:p w:rsidR="000269E7" w:rsidRDefault="000269E7" w:rsidP="000269E7">
      <w:pPr>
        <w:spacing w:line="276" w:lineRule="auto"/>
        <w:ind w:left="2124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виконавчий комітет селищної ради </w:t>
      </w:r>
    </w:p>
    <w:p w:rsidR="000269E7" w:rsidRDefault="000269E7" w:rsidP="000269E7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В И Р І Ш И В:</w:t>
      </w:r>
    </w:p>
    <w:p w:rsidR="000269E7" w:rsidRDefault="000269E7" w:rsidP="000269E7">
      <w:pPr>
        <w:spacing w:line="276" w:lineRule="auto"/>
        <w:jc w:val="both"/>
        <w:rPr>
          <w:sz w:val="28"/>
          <w:lang w:val="uk-UA"/>
        </w:rPr>
      </w:pPr>
    </w:p>
    <w:p w:rsidR="00167FA9" w:rsidRDefault="00167FA9" w:rsidP="003C7CD9">
      <w:pPr>
        <w:pStyle w:val="a5"/>
        <w:numPr>
          <w:ilvl w:val="0"/>
          <w:numId w:val="3"/>
        </w:numPr>
        <w:spacing w:line="276" w:lineRule="auto"/>
        <w:rPr>
          <w:sz w:val="26"/>
          <w:szCs w:val="26"/>
          <w:lang w:val="uk-UA"/>
        </w:rPr>
      </w:pPr>
      <w:r w:rsidRPr="00167FA9">
        <w:rPr>
          <w:sz w:val="26"/>
          <w:szCs w:val="26"/>
          <w:lang w:val="uk-UA"/>
        </w:rPr>
        <w:t xml:space="preserve">Звернутися до </w:t>
      </w:r>
      <w:r>
        <w:rPr>
          <w:sz w:val="26"/>
          <w:szCs w:val="26"/>
          <w:lang w:val="uk-UA"/>
        </w:rPr>
        <w:t xml:space="preserve">народного депутата України по виборчому округу № 101 Поплавського Михайла Михайловича </w:t>
      </w:r>
      <w:r w:rsidR="003C7CD9">
        <w:rPr>
          <w:sz w:val="26"/>
          <w:szCs w:val="26"/>
          <w:lang w:val="uk-UA"/>
        </w:rPr>
        <w:t xml:space="preserve">щодо винесення ним пропозиції на комісію відповідно до Постанови КМУ від 06 лютого 2012 року № 106 про </w:t>
      </w:r>
      <w:r w:rsidR="003C7CD9" w:rsidRPr="003C7CD9">
        <w:rPr>
          <w:sz w:val="26"/>
          <w:szCs w:val="26"/>
          <w:lang w:val="uk-UA"/>
        </w:rPr>
        <w:t>надання субвенції з державного бюджету місцев</w:t>
      </w:r>
      <w:r w:rsidR="003C7CD9">
        <w:rPr>
          <w:sz w:val="26"/>
          <w:szCs w:val="26"/>
          <w:lang w:val="uk-UA"/>
        </w:rPr>
        <w:t>ому</w:t>
      </w:r>
      <w:r w:rsidR="003C7CD9" w:rsidRPr="003C7CD9">
        <w:rPr>
          <w:sz w:val="26"/>
          <w:szCs w:val="26"/>
          <w:lang w:val="uk-UA"/>
        </w:rPr>
        <w:t xml:space="preserve"> бюджет</w:t>
      </w:r>
      <w:r w:rsidR="003C7CD9">
        <w:rPr>
          <w:sz w:val="26"/>
          <w:szCs w:val="26"/>
          <w:lang w:val="uk-UA"/>
        </w:rPr>
        <w:t xml:space="preserve">у Смолінської об’єднаної територіальної громади </w:t>
      </w:r>
      <w:r w:rsidR="003C7CD9" w:rsidRPr="003C7CD9">
        <w:rPr>
          <w:sz w:val="26"/>
          <w:szCs w:val="26"/>
          <w:lang w:val="uk-UA"/>
        </w:rPr>
        <w:t xml:space="preserve"> на здійснення заходів щодо соціально-економічного розвитку </w:t>
      </w:r>
      <w:r w:rsidR="003C7CD9">
        <w:rPr>
          <w:sz w:val="26"/>
          <w:szCs w:val="26"/>
          <w:lang w:val="uk-UA"/>
        </w:rPr>
        <w:t xml:space="preserve">її території, а саме надання коштів на придбання шкільного автобуса на умовах </w:t>
      </w:r>
      <w:proofErr w:type="spellStart"/>
      <w:r w:rsidR="003C7CD9">
        <w:rPr>
          <w:sz w:val="26"/>
          <w:szCs w:val="26"/>
          <w:lang w:val="uk-UA"/>
        </w:rPr>
        <w:t>співфінансування</w:t>
      </w:r>
      <w:proofErr w:type="spellEnd"/>
      <w:r w:rsidR="00461A74">
        <w:rPr>
          <w:sz w:val="26"/>
          <w:szCs w:val="26"/>
          <w:lang w:val="uk-UA"/>
        </w:rPr>
        <w:t xml:space="preserve"> в сумі 1,15</w:t>
      </w:r>
      <w:r w:rsidR="00E17867">
        <w:rPr>
          <w:sz w:val="26"/>
          <w:szCs w:val="26"/>
          <w:lang w:val="uk-UA"/>
        </w:rPr>
        <w:t xml:space="preserve"> </w:t>
      </w:r>
      <w:bookmarkStart w:id="0" w:name="_GoBack"/>
      <w:bookmarkEnd w:id="0"/>
      <w:r w:rsidR="00461A74">
        <w:rPr>
          <w:sz w:val="26"/>
          <w:szCs w:val="26"/>
          <w:lang w:val="uk-UA"/>
        </w:rPr>
        <w:t>млн грн.</w:t>
      </w:r>
      <w:r w:rsidR="003C7CD9">
        <w:rPr>
          <w:sz w:val="26"/>
          <w:szCs w:val="26"/>
          <w:lang w:val="uk-UA"/>
        </w:rPr>
        <w:t xml:space="preserve"> </w:t>
      </w:r>
    </w:p>
    <w:p w:rsidR="003C7CD9" w:rsidRDefault="003C7CD9" w:rsidP="003C7CD9">
      <w:pPr>
        <w:pStyle w:val="a5"/>
        <w:spacing w:line="276" w:lineRule="auto"/>
        <w:rPr>
          <w:sz w:val="26"/>
          <w:szCs w:val="26"/>
          <w:lang w:val="uk-UA"/>
        </w:rPr>
      </w:pPr>
    </w:p>
    <w:p w:rsidR="003C7CD9" w:rsidRDefault="003C7CD9" w:rsidP="003C7CD9">
      <w:pPr>
        <w:pStyle w:val="a5"/>
        <w:numPr>
          <w:ilvl w:val="0"/>
          <w:numId w:val="3"/>
        </w:numPr>
        <w:spacing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Контроль за виконанням рішення покласти на заступника селищного голови</w:t>
      </w:r>
    </w:p>
    <w:p w:rsidR="003C7CD9" w:rsidRPr="003C7CD9" w:rsidRDefault="003C7CD9" w:rsidP="003C7CD9">
      <w:pPr>
        <w:pStyle w:val="a5"/>
        <w:spacing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Бойка В.В.. </w:t>
      </w:r>
    </w:p>
    <w:p w:rsidR="000269E7" w:rsidRDefault="000269E7" w:rsidP="00981249">
      <w:pPr>
        <w:ind w:left="5664" w:firstLine="708"/>
        <w:jc w:val="both"/>
        <w:rPr>
          <w:sz w:val="28"/>
          <w:lang w:val="uk-UA"/>
        </w:rPr>
      </w:pPr>
    </w:p>
    <w:p w:rsidR="000269E7" w:rsidRDefault="000269E7" w:rsidP="000269E7">
      <w:pPr>
        <w:spacing w:line="276" w:lineRule="auto"/>
        <w:ind w:left="933"/>
        <w:jc w:val="both"/>
        <w:rPr>
          <w:sz w:val="28"/>
          <w:lang w:val="uk-UA"/>
        </w:rPr>
      </w:pPr>
    </w:p>
    <w:p w:rsidR="000269E7" w:rsidRPr="00040783" w:rsidRDefault="000269E7" w:rsidP="000269E7">
      <w:pPr>
        <w:spacing w:line="276" w:lineRule="auto"/>
        <w:rPr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410696">
        <w:rPr>
          <w:sz w:val="28"/>
          <w:szCs w:val="28"/>
          <w:lang w:val="uk-UA"/>
        </w:rPr>
        <w:t>Се</w:t>
      </w:r>
      <w:r>
        <w:rPr>
          <w:sz w:val="28"/>
          <w:szCs w:val="28"/>
          <w:lang w:val="uk-UA"/>
        </w:rPr>
        <w:t xml:space="preserve">лищний голова                                                              </w:t>
      </w:r>
      <w:proofErr w:type="spellStart"/>
      <w:r>
        <w:rPr>
          <w:sz w:val="28"/>
          <w:szCs w:val="28"/>
          <w:lang w:val="uk-UA"/>
        </w:rPr>
        <w:t>М.Мазура</w:t>
      </w:r>
      <w:proofErr w:type="spellEnd"/>
    </w:p>
    <w:p w:rsidR="00684370" w:rsidRDefault="00684370"/>
    <w:sectPr w:rsidR="00684370" w:rsidSect="001D2CD1">
      <w:pgSz w:w="11906" w:h="16838"/>
      <w:pgMar w:top="567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1841"/>
    <w:multiLevelType w:val="hybridMultilevel"/>
    <w:tmpl w:val="F9B2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7535A"/>
    <w:multiLevelType w:val="hybridMultilevel"/>
    <w:tmpl w:val="847C2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6C04"/>
    <w:multiLevelType w:val="hybridMultilevel"/>
    <w:tmpl w:val="92B6D3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F8"/>
    <w:rsid w:val="000269E7"/>
    <w:rsid w:val="00167FA9"/>
    <w:rsid w:val="001D2CD1"/>
    <w:rsid w:val="003C7CD9"/>
    <w:rsid w:val="00407487"/>
    <w:rsid w:val="00461A74"/>
    <w:rsid w:val="004875BD"/>
    <w:rsid w:val="00535583"/>
    <w:rsid w:val="00684370"/>
    <w:rsid w:val="007E665D"/>
    <w:rsid w:val="007F35EF"/>
    <w:rsid w:val="008D45F8"/>
    <w:rsid w:val="00936C6C"/>
    <w:rsid w:val="00981249"/>
    <w:rsid w:val="00A01F56"/>
    <w:rsid w:val="00E17867"/>
    <w:rsid w:val="00E9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FC6DB-9413-4C6C-8960-6F7C491D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4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8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2018-09-04T09:03:00Z</cp:lastPrinted>
  <dcterms:created xsi:type="dcterms:W3CDTF">2018-09-04T08:16:00Z</dcterms:created>
  <dcterms:modified xsi:type="dcterms:W3CDTF">2018-09-04T09:08:00Z</dcterms:modified>
</cp:coreProperties>
</file>