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87BF2" w14:textId="77777777" w:rsidR="003166AA" w:rsidRPr="00CB1960" w:rsidRDefault="003166AA" w:rsidP="003166AA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04E4BC1B" wp14:editId="5610FFBF">
            <wp:extent cx="57277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7D12D" w14:textId="77777777" w:rsidR="003166AA" w:rsidRPr="00CB1960" w:rsidRDefault="003166AA" w:rsidP="003166AA">
      <w:pPr>
        <w:jc w:val="center"/>
        <w:rPr>
          <w:szCs w:val="28"/>
        </w:rPr>
      </w:pPr>
      <w:r w:rsidRPr="00CB1960">
        <w:rPr>
          <w:szCs w:val="28"/>
        </w:rPr>
        <w:t>УКРАЇНА</w:t>
      </w:r>
    </w:p>
    <w:p w14:paraId="43307228" w14:textId="77777777" w:rsidR="003166AA" w:rsidRPr="00CB1960" w:rsidRDefault="003166AA" w:rsidP="003166AA">
      <w:pPr>
        <w:pStyle w:val="af5"/>
        <w:spacing w:before="0" w:beforeAutospacing="0" w:after="0" w:afterAutospacing="0"/>
        <w:ind w:left="35" w:right="35"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CB1960">
        <w:rPr>
          <w:sz w:val="28"/>
          <w:szCs w:val="28"/>
        </w:rPr>
        <w:t xml:space="preserve"> сесія</w:t>
      </w:r>
    </w:p>
    <w:p w14:paraId="349834F6" w14:textId="77777777" w:rsidR="003166AA" w:rsidRPr="00CB1960" w:rsidRDefault="003166AA" w:rsidP="003166AA">
      <w:pPr>
        <w:pStyle w:val="af5"/>
        <w:spacing w:before="0" w:beforeAutospacing="0" w:after="0" w:afterAutospacing="0"/>
        <w:ind w:left="35" w:right="35" w:firstLine="567"/>
        <w:jc w:val="center"/>
        <w:rPr>
          <w:sz w:val="28"/>
          <w:szCs w:val="28"/>
        </w:rPr>
      </w:pPr>
      <w:r w:rsidRPr="00CB1960">
        <w:rPr>
          <w:sz w:val="28"/>
          <w:szCs w:val="28"/>
        </w:rPr>
        <w:t>Смолінської селищної ради</w:t>
      </w:r>
    </w:p>
    <w:p w14:paraId="4E347F55" w14:textId="77777777" w:rsidR="003166AA" w:rsidRPr="00CB1960" w:rsidRDefault="003166AA" w:rsidP="003166AA">
      <w:pPr>
        <w:pStyle w:val="af5"/>
        <w:spacing w:before="0" w:beforeAutospacing="0" w:after="0" w:afterAutospacing="0"/>
        <w:ind w:left="35" w:right="35" w:firstLine="567"/>
        <w:jc w:val="center"/>
        <w:rPr>
          <w:sz w:val="28"/>
          <w:szCs w:val="28"/>
        </w:rPr>
      </w:pPr>
      <w:r w:rsidRPr="00CB1960">
        <w:rPr>
          <w:sz w:val="28"/>
          <w:szCs w:val="28"/>
        </w:rPr>
        <w:t>Восьмого скликання</w:t>
      </w:r>
    </w:p>
    <w:p w14:paraId="4F05C209" w14:textId="77777777" w:rsidR="003166AA" w:rsidRPr="00CB1960" w:rsidRDefault="003166AA" w:rsidP="003166AA">
      <w:pPr>
        <w:pStyle w:val="af5"/>
        <w:spacing w:before="0" w:beforeAutospacing="0" w:after="0" w:afterAutospacing="0"/>
        <w:ind w:left="35" w:right="35" w:firstLine="567"/>
        <w:jc w:val="center"/>
        <w:rPr>
          <w:sz w:val="28"/>
          <w:szCs w:val="28"/>
        </w:rPr>
      </w:pPr>
      <w:r w:rsidRPr="00CB1960">
        <w:rPr>
          <w:sz w:val="28"/>
          <w:szCs w:val="28"/>
        </w:rPr>
        <w:t>Маловисківського району Кіровоградської області</w:t>
      </w:r>
    </w:p>
    <w:p w14:paraId="2AF1AB29" w14:textId="77777777" w:rsidR="003166AA" w:rsidRPr="00F24CEB" w:rsidRDefault="003166AA" w:rsidP="003166AA">
      <w:pPr>
        <w:pStyle w:val="af5"/>
        <w:ind w:left="35" w:right="35" w:firstLine="567"/>
        <w:jc w:val="center"/>
        <w:rPr>
          <w:b/>
          <w:sz w:val="28"/>
          <w:szCs w:val="28"/>
        </w:rPr>
      </w:pPr>
    </w:p>
    <w:p w14:paraId="14402036" w14:textId="77777777" w:rsidR="003166AA" w:rsidRPr="00F24CEB" w:rsidRDefault="003166AA" w:rsidP="003166A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Cs w:val="28"/>
        </w:rPr>
      </w:pPr>
      <w:r>
        <w:rPr>
          <w:rFonts w:ascii="TimesNewRomanPS-BoldMT" w:hAnsi="TimesNewRomanPS-BoldMT" w:cs="TimesNewRomanPS-BoldMT"/>
          <w:bCs/>
          <w:szCs w:val="28"/>
        </w:rPr>
        <w:t xml:space="preserve"> ПРОЕКТ </w:t>
      </w:r>
      <w:r w:rsidRPr="00F24CEB">
        <w:rPr>
          <w:rFonts w:ascii="TimesNewRomanPS-BoldMT" w:hAnsi="TimesNewRomanPS-BoldMT" w:cs="TimesNewRomanPS-BoldMT"/>
          <w:bCs/>
          <w:szCs w:val="28"/>
        </w:rPr>
        <w:t>РІШЕННЯ</w:t>
      </w:r>
    </w:p>
    <w:p w14:paraId="7B2062B3" w14:textId="77777777" w:rsidR="003166AA" w:rsidRPr="004E38C0" w:rsidRDefault="003166AA" w:rsidP="003166A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247757E1" w14:textId="77777777" w:rsidR="003166AA" w:rsidRPr="00CB1960" w:rsidRDefault="003166AA" w:rsidP="003166AA">
      <w:pPr>
        <w:rPr>
          <w:rFonts w:ascii="TimesNewRomanPS-BoldMT" w:hAnsi="TimesNewRomanPS-BoldMT" w:cs="TimesNewRomanPS-BoldMT"/>
          <w:bCs/>
          <w:szCs w:val="28"/>
        </w:rPr>
      </w:pPr>
      <w:r w:rsidRPr="00CB1960">
        <w:rPr>
          <w:rFonts w:ascii="TimesNewRomanPS-BoldMT" w:hAnsi="TimesNewRomanPS-BoldMT" w:cs="TimesNewRomanPS-BoldMT"/>
          <w:bCs/>
          <w:szCs w:val="28"/>
        </w:rPr>
        <w:t xml:space="preserve">Від ___ </w:t>
      </w:r>
      <w:r>
        <w:rPr>
          <w:rFonts w:ascii="TimesNewRomanPS-BoldMT" w:hAnsi="TimesNewRomanPS-BoldMT" w:cs="TimesNewRomanPS-BoldMT"/>
          <w:bCs/>
          <w:szCs w:val="28"/>
        </w:rPr>
        <w:t>_______ 2020</w:t>
      </w:r>
      <w:r w:rsidRPr="00CB1960">
        <w:rPr>
          <w:rFonts w:ascii="TimesNewRomanPS-BoldMT" w:hAnsi="TimesNewRomanPS-BoldMT" w:cs="TimesNewRomanPS-BoldMT"/>
          <w:bCs/>
          <w:szCs w:val="28"/>
        </w:rPr>
        <w:t xml:space="preserve"> року                                                                   № ____</w:t>
      </w:r>
    </w:p>
    <w:p w14:paraId="1173071E" w14:textId="77777777" w:rsidR="003166AA" w:rsidRPr="00CB1960" w:rsidRDefault="003166AA" w:rsidP="003166AA">
      <w:pPr>
        <w:jc w:val="center"/>
      </w:pPr>
      <w:r w:rsidRPr="00CB1960">
        <w:rPr>
          <w:rFonts w:ascii="TimesNewRomanPS-BoldMT" w:hAnsi="TimesNewRomanPS-BoldMT" w:cs="TimesNewRomanPS-BoldMT"/>
          <w:bCs/>
        </w:rPr>
        <w:t>смт. Смоліне</w:t>
      </w:r>
    </w:p>
    <w:p w14:paraId="6CC5AAAB" w14:textId="77777777" w:rsidR="00BC20B4" w:rsidRPr="00033443" w:rsidRDefault="0050671B" w:rsidP="00B22ECC">
      <w:pPr>
        <w:shd w:val="clear" w:color="auto" w:fill="FFFFFF"/>
        <w:suppressAutoHyphens w:val="0"/>
        <w:spacing w:line="248" w:lineRule="atLeast"/>
        <w:ind w:right="5244"/>
        <w:rPr>
          <w:rFonts w:ascii="Times New Roman" w:hAnsi="Times New Roman"/>
          <w:b/>
          <w:color w:val="000000"/>
          <w:sz w:val="24"/>
          <w:lang w:val="uk-UA" w:eastAsia="uk-UA"/>
        </w:rPr>
      </w:pPr>
      <w:r w:rsidRPr="00033443">
        <w:rPr>
          <w:rFonts w:ascii="Times New Roman" w:hAnsi="Times New Roman"/>
          <w:b/>
          <w:color w:val="000000"/>
          <w:sz w:val="24"/>
          <w:lang w:val="uk-UA" w:eastAsia="uk-UA"/>
        </w:rPr>
        <w:t>П</w:t>
      </w:r>
      <w:r w:rsidR="00BC20B4" w:rsidRPr="00033443">
        <w:rPr>
          <w:rFonts w:ascii="Times New Roman" w:hAnsi="Times New Roman"/>
          <w:b/>
          <w:color w:val="000000"/>
          <w:sz w:val="24"/>
          <w:lang w:val="uk-UA" w:eastAsia="uk-UA"/>
        </w:rPr>
        <w:t>ро затвердження</w:t>
      </w:r>
      <w:r w:rsidRPr="00033443">
        <w:rPr>
          <w:rFonts w:ascii="Times New Roman" w:hAnsi="Times New Roman"/>
          <w:b/>
          <w:color w:val="000000"/>
          <w:sz w:val="24"/>
          <w:lang w:val="uk-UA" w:eastAsia="uk-UA"/>
        </w:rPr>
        <w:t xml:space="preserve"> Положення </w:t>
      </w:r>
    </w:p>
    <w:p w14:paraId="5F735D73" w14:textId="1FC2A459" w:rsidR="00BC20B4" w:rsidRPr="00033443" w:rsidRDefault="0050671B" w:rsidP="00B22ECC">
      <w:pPr>
        <w:shd w:val="clear" w:color="auto" w:fill="FFFFFF"/>
        <w:suppressAutoHyphens w:val="0"/>
        <w:spacing w:line="248" w:lineRule="atLeast"/>
        <w:ind w:right="5244"/>
        <w:rPr>
          <w:rFonts w:ascii="Times New Roman" w:hAnsi="Times New Roman"/>
          <w:b/>
          <w:sz w:val="24"/>
        </w:rPr>
      </w:pPr>
      <w:r w:rsidRPr="00033443">
        <w:rPr>
          <w:rFonts w:ascii="Times New Roman" w:hAnsi="Times New Roman"/>
          <w:b/>
          <w:color w:val="000000"/>
          <w:sz w:val="24"/>
          <w:lang w:val="uk-UA" w:eastAsia="uk-UA"/>
        </w:rPr>
        <w:t xml:space="preserve">про порядок </w:t>
      </w:r>
      <w:r w:rsidRPr="00033443">
        <w:rPr>
          <w:rFonts w:ascii="Times New Roman" w:hAnsi="Times New Roman"/>
          <w:b/>
          <w:bCs/>
          <w:color w:val="000000"/>
          <w:sz w:val="24"/>
          <w:lang w:val="uk-UA"/>
        </w:rPr>
        <w:t>списа</w:t>
      </w:r>
      <w:r w:rsidRPr="00033443">
        <w:rPr>
          <w:rFonts w:ascii="Times New Roman" w:hAnsi="Times New Roman"/>
          <w:b/>
          <w:bCs/>
          <w:color w:val="000000"/>
          <w:sz w:val="24"/>
        </w:rPr>
        <w:t>ння об'єктів комунальної власності</w:t>
      </w:r>
      <w:r w:rsidRPr="00033443">
        <w:rPr>
          <w:rFonts w:ascii="Times New Roman" w:hAnsi="Times New Roman"/>
          <w:b/>
          <w:sz w:val="24"/>
          <w:lang w:val="uk-UA"/>
        </w:rPr>
        <w:t xml:space="preserve"> </w:t>
      </w:r>
      <w:r w:rsidR="003166AA">
        <w:rPr>
          <w:rFonts w:ascii="Times New Roman" w:hAnsi="Times New Roman"/>
          <w:b/>
          <w:sz w:val="24"/>
          <w:lang w:val="uk-UA"/>
        </w:rPr>
        <w:t>Смолінської</w:t>
      </w:r>
      <w:r w:rsidR="00BC20B4" w:rsidRPr="00033443">
        <w:rPr>
          <w:rFonts w:ascii="Times New Roman" w:hAnsi="Times New Roman"/>
          <w:b/>
          <w:sz w:val="24"/>
        </w:rPr>
        <w:t xml:space="preserve"> </w:t>
      </w:r>
    </w:p>
    <w:p w14:paraId="46307D1F" w14:textId="67D4F04C" w:rsidR="0050671B" w:rsidRPr="00033443" w:rsidRDefault="0050671B" w:rsidP="00B22ECC">
      <w:pPr>
        <w:shd w:val="clear" w:color="auto" w:fill="FFFFFF"/>
        <w:suppressAutoHyphens w:val="0"/>
        <w:spacing w:line="248" w:lineRule="atLeast"/>
        <w:ind w:right="5244"/>
        <w:rPr>
          <w:rFonts w:ascii="Times New Roman" w:hAnsi="Times New Roman"/>
          <w:b/>
          <w:sz w:val="24"/>
          <w:lang w:val="uk-UA"/>
        </w:rPr>
      </w:pPr>
      <w:r w:rsidRPr="00033443">
        <w:rPr>
          <w:rFonts w:ascii="Times New Roman" w:hAnsi="Times New Roman"/>
          <w:b/>
          <w:bCs/>
          <w:color w:val="000000"/>
          <w:sz w:val="24"/>
          <w:lang w:val="uk-UA"/>
        </w:rPr>
        <w:t xml:space="preserve">об’єднаної </w:t>
      </w:r>
      <w:r w:rsidRPr="00033443">
        <w:rPr>
          <w:rFonts w:ascii="Times New Roman" w:hAnsi="Times New Roman"/>
          <w:b/>
          <w:bCs/>
          <w:color w:val="000000"/>
          <w:sz w:val="24"/>
        </w:rPr>
        <w:t>територіальної громади</w:t>
      </w:r>
    </w:p>
    <w:p w14:paraId="54C2C11B" w14:textId="12C5FE71" w:rsidR="0050671B" w:rsidRPr="0050671B" w:rsidRDefault="0050671B" w:rsidP="0050671B">
      <w:pPr>
        <w:suppressAutoHyphens w:val="0"/>
        <w:spacing w:line="240" w:lineRule="auto"/>
        <w:ind w:right="5244"/>
        <w:jc w:val="both"/>
        <w:rPr>
          <w:rFonts w:ascii="Times New Roman" w:hAnsi="Times New Roman"/>
          <w:color w:val="auto"/>
          <w:sz w:val="24"/>
          <w:lang w:val="uk-UA" w:eastAsia="uk-UA"/>
        </w:rPr>
      </w:pPr>
    </w:p>
    <w:p w14:paraId="4E7706D8" w14:textId="77777777" w:rsidR="0050671B" w:rsidRPr="0050671B" w:rsidRDefault="0050671B" w:rsidP="0050671B">
      <w:pPr>
        <w:suppressAutoHyphens w:val="0"/>
        <w:spacing w:line="240" w:lineRule="auto"/>
        <w:rPr>
          <w:rFonts w:ascii="Times New Roman" w:hAnsi="Times New Roman"/>
          <w:color w:val="auto"/>
          <w:sz w:val="24"/>
          <w:lang w:val="uk-UA" w:eastAsia="uk-UA"/>
        </w:rPr>
      </w:pPr>
    </w:p>
    <w:p w14:paraId="474E64BC" w14:textId="7B9748A9" w:rsidR="0050671B" w:rsidRDefault="0050671B" w:rsidP="0050671B">
      <w:pPr>
        <w:suppressAutoHyphens w:val="0"/>
        <w:spacing w:line="240" w:lineRule="auto"/>
        <w:jc w:val="both"/>
        <w:rPr>
          <w:rFonts w:ascii="Times New Roman" w:hAnsi="Times New Roman"/>
          <w:color w:val="000000"/>
          <w:sz w:val="24"/>
          <w:lang w:val="uk-UA" w:eastAsia="uk-UA"/>
        </w:rPr>
      </w:pP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            Відповідно до ст.ст. 24, </w:t>
      </w:r>
      <w:r w:rsidR="00AC6CFB">
        <w:rPr>
          <w:rFonts w:ascii="Times New Roman" w:hAnsi="Times New Roman"/>
          <w:color w:val="000000"/>
          <w:sz w:val="24"/>
          <w:lang w:val="uk-UA" w:eastAsia="uk-UA"/>
        </w:rPr>
        <w:t>75-</w:t>
      </w: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78, Господарського кодексу України, ст.ст. 169, 172, 182, 327 Цивільного кодексу України, </w:t>
      </w:r>
      <w:r w:rsidR="00AC6CFB">
        <w:rPr>
          <w:rFonts w:ascii="Times New Roman" w:hAnsi="Times New Roman"/>
          <w:color w:val="000000"/>
          <w:sz w:val="24"/>
          <w:lang w:val="uk-UA" w:eastAsia="uk-UA"/>
        </w:rPr>
        <w:t>п. 30 ч. 1 ст.</w:t>
      </w: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 26,</w:t>
      </w:r>
      <w:r w:rsidR="00AC6CFB">
        <w:rPr>
          <w:rFonts w:ascii="Times New Roman" w:hAnsi="Times New Roman"/>
          <w:color w:val="000000"/>
          <w:sz w:val="24"/>
          <w:lang w:val="uk-UA" w:eastAsia="uk-UA"/>
        </w:rPr>
        <w:t xml:space="preserve"> ст.</w:t>
      </w: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 60 Закону України «Про місцеве самоврядування в Україні», ст. 4 Закону України «</w:t>
      </w:r>
      <w:r w:rsidRPr="0050671B">
        <w:rPr>
          <w:rFonts w:ascii="Times New Roman" w:hAnsi="Times New Roman"/>
          <w:color w:val="000000"/>
          <w:sz w:val="24"/>
          <w:shd w:val="clear" w:color="auto" w:fill="FFFFFF"/>
          <w:lang w:val="uk-UA" w:eastAsia="uk-UA"/>
        </w:rPr>
        <w:t>Про державну реєстрацію речових прав на нерухоме майно та їх обтяжень»</w:t>
      </w:r>
      <w:r w:rsidR="00BA17E7" w:rsidRPr="00B22ECC">
        <w:rPr>
          <w:rFonts w:ascii="Times New Roman" w:hAnsi="Times New Roman"/>
          <w:bCs/>
          <w:color w:val="000000"/>
          <w:sz w:val="24"/>
          <w:shd w:val="clear" w:color="auto" w:fill="FFFFFF"/>
          <w:lang w:val="uk-UA" w:eastAsia="uk-UA"/>
        </w:rPr>
        <w:t>, з</w:t>
      </w:r>
      <w:r w:rsidR="00BA17E7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uk-UA"/>
        </w:rPr>
        <w:t xml:space="preserve"> </w:t>
      </w:r>
      <w:r w:rsidR="00BA17E7" w:rsidRPr="00EC0234">
        <w:rPr>
          <w:rFonts w:ascii="Times New Roman" w:hAnsi="Times New Roman"/>
          <w:color w:val="000000"/>
          <w:sz w:val="24"/>
          <w:lang w:val="uk-UA"/>
        </w:rPr>
        <w:t xml:space="preserve">урахуванням п. 3 Розділу І Порядку </w:t>
      </w:r>
      <w:r w:rsidR="00BA17E7" w:rsidRPr="00EC0234">
        <w:rPr>
          <w:rFonts w:ascii="Times New Roman" w:hAnsi="Times New Roman"/>
          <w:bCs/>
          <w:color w:val="000000"/>
          <w:sz w:val="24"/>
          <w:shd w:val="clear" w:color="auto" w:fill="FFFFFF"/>
          <w:lang w:val="uk-UA"/>
        </w:rPr>
        <w:t xml:space="preserve">складання типових форм з обліку та списання основних засобів суб’єктами державного сектору, затвердженого </w:t>
      </w:r>
      <w:r w:rsidR="00BA17E7" w:rsidRPr="00EC0234">
        <w:rPr>
          <w:rFonts w:ascii="Times New Roman" w:hAnsi="Times New Roman"/>
          <w:color w:val="000000"/>
          <w:sz w:val="24"/>
          <w:lang w:val="uk-UA"/>
        </w:rPr>
        <w:t>наказом Міністерства фінансів України від 13.09.2016 року № 818</w:t>
      </w:r>
      <w:r w:rsidR="00046A35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з метою </w:t>
      </w:r>
      <w:r w:rsidR="00AC6CFB">
        <w:rPr>
          <w:rFonts w:ascii="Times New Roman" w:hAnsi="Times New Roman"/>
          <w:color w:val="000000"/>
          <w:sz w:val="24"/>
          <w:lang w:val="uk-UA" w:eastAsia="uk-UA"/>
        </w:rPr>
        <w:t xml:space="preserve">підсилення ефективності управління майном </w:t>
      </w:r>
      <w:r w:rsidR="003166AA">
        <w:rPr>
          <w:rFonts w:ascii="Times New Roman" w:hAnsi="Times New Roman"/>
          <w:color w:val="000000"/>
          <w:sz w:val="24"/>
          <w:lang w:val="uk-UA" w:eastAsia="uk-UA"/>
        </w:rPr>
        <w:t xml:space="preserve">Смолінської </w:t>
      </w:r>
      <w:r w:rsidR="00AC6CFB">
        <w:rPr>
          <w:rFonts w:ascii="Times New Roman" w:hAnsi="Times New Roman"/>
          <w:color w:val="000000"/>
          <w:sz w:val="24"/>
          <w:lang w:val="uk-UA" w:eastAsia="uk-UA"/>
        </w:rPr>
        <w:t xml:space="preserve">об’єднаної територіальної громади </w:t>
      </w:r>
      <w:r w:rsidR="00D371D2">
        <w:rPr>
          <w:rFonts w:ascii="Times New Roman" w:hAnsi="Times New Roman"/>
          <w:color w:val="000000"/>
          <w:sz w:val="24"/>
          <w:lang w:val="uk-UA" w:eastAsia="uk-UA"/>
        </w:rPr>
        <w:t xml:space="preserve">та приведення операцій з цим майном у відповідність вимогам чинного законодавства, </w:t>
      </w:r>
      <w:r w:rsidR="003166AA">
        <w:rPr>
          <w:rFonts w:ascii="Times New Roman" w:hAnsi="Times New Roman"/>
          <w:color w:val="000000"/>
          <w:sz w:val="24"/>
          <w:lang w:val="uk-UA" w:eastAsia="uk-UA"/>
        </w:rPr>
        <w:t xml:space="preserve">селищна </w:t>
      </w: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 рада </w:t>
      </w:r>
    </w:p>
    <w:p w14:paraId="0BF4C7BB" w14:textId="77777777" w:rsidR="007B249E" w:rsidRDefault="007B249E" w:rsidP="0050671B">
      <w:pPr>
        <w:suppressAutoHyphens w:val="0"/>
        <w:spacing w:line="240" w:lineRule="auto"/>
        <w:jc w:val="both"/>
        <w:rPr>
          <w:rFonts w:ascii="Times New Roman" w:hAnsi="Times New Roman"/>
          <w:color w:val="000000"/>
          <w:sz w:val="24"/>
          <w:lang w:val="uk-UA" w:eastAsia="uk-UA"/>
        </w:rPr>
      </w:pPr>
    </w:p>
    <w:p w14:paraId="75CB76F3" w14:textId="199F365A" w:rsidR="007B249E" w:rsidRPr="0050671B" w:rsidRDefault="007B249E" w:rsidP="007B249E">
      <w:pPr>
        <w:suppressAutoHyphens w:val="0"/>
        <w:spacing w:line="240" w:lineRule="auto"/>
        <w:jc w:val="center"/>
        <w:rPr>
          <w:rFonts w:ascii="Times New Roman" w:hAnsi="Times New Roman"/>
          <w:color w:val="auto"/>
          <w:sz w:val="24"/>
          <w:lang w:val="uk-UA" w:eastAsia="uk-UA"/>
        </w:rPr>
      </w:pPr>
      <w:r>
        <w:rPr>
          <w:rFonts w:ascii="Times New Roman" w:hAnsi="Times New Roman"/>
          <w:color w:val="000000"/>
          <w:sz w:val="24"/>
          <w:lang w:val="uk-UA" w:eastAsia="uk-UA"/>
        </w:rPr>
        <w:t>В И Р І Ш И Л А:</w:t>
      </w:r>
    </w:p>
    <w:p w14:paraId="257B5917" w14:textId="77777777" w:rsidR="0050671B" w:rsidRPr="0050671B" w:rsidRDefault="0050671B" w:rsidP="0050671B">
      <w:pPr>
        <w:suppressAutoHyphens w:val="0"/>
        <w:spacing w:line="240" w:lineRule="auto"/>
        <w:rPr>
          <w:rFonts w:ascii="Times New Roman" w:hAnsi="Times New Roman"/>
          <w:color w:val="auto"/>
          <w:sz w:val="24"/>
          <w:lang w:val="uk-UA" w:eastAsia="uk-UA"/>
        </w:rPr>
      </w:pPr>
    </w:p>
    <w:p w14:paraId="2C1529D6" w14:textId="73F9B041" w:rsidR="00BC20B4" w:rsidRPr="00B22ECC" w:rsidRDefault="00D371D2" w:rsidP="00B22ECC">
      <w:pPr>
        <w:pStyle w:val="ab"/>
        <w:numPr>
          <w:ilvl w:val="0"/>
          <w:numId w:val="11"/>
        </w:numPr>
        <w:shd w:val="clear" w:color="auto" w:fill="FFFFFF"/>
        <w:suppressAutoHyphens w:val="0"/>
        <w:spacing w:line="248" w:lineRule="atLeast"/>
        <w:ind w:left="284" w:firstLine="283"/>
        <w:jc w:val="both"/>
        <w:rPr>
          <w:rFonts w:ascii="Times New Roman" w:hAnsi="Times New Roman"/>
          <w:sz w:val="24"/>
        </w:rPr>
      </w:pPr>
      <w:r w:rsidRPr="00B22ECC">
        <w:rPr>
          <w:rFonts w:ascii="Times New Roman" w:hAnsi="Times New Roman"/>
          <w:color w:val="000000"/>
          <w:sz w:val="24"/>
          <w:lang w:val="uk-UA" w:eastAsia="uk-UA"/>
        </w:rPr>
        <w:t xml:space="preserve">Затвердити Положення </w:t>
      </w:r>
      <w:r w:rsidRPr="00B22ECC">
        <w:rPr>
          <w:rFonts w:ascii="Times New Roman" w:hAnsi="Times New Roman"/>
          <w:bCs/>
          <w:color w:val="000000"/>
          <w:sz w:val="24"/>
        </w:rPr>
        <w:t xml:space="preserve">про порядок </w:t>
      </w:r>
      <w:r w:rsidRPr="00B22ECC">
        <w:rPr>
          <w:rFonts w:ascii="Times New Roman" w:hAnsi="Times New Roman"/>
          <w:bCs/>
          <w:color w:val="000000"/>
          <w:sz w:val="24"/>
          <w:lang w:val="uk-UA"/>
        </w:rPr>
        <w:t>списа</w:t>
      </w:r>
      <w:r w:rsidRPr="00B22ECC">
        <w:rPr>
          <w:rFonts w:ascii="Times New Roman" w:hAnsi="Times New Roman"/>
          <w:bCs/>
          <w:color w:val="000000"/>
          <w:sz w:val="24"/>
        </w:rPr>
        <w:t>ння об'єктів комунальної власності</w:t>
      </w:r>
      <w:r>
        <w:rPr>
          <w:rFonts w:ascii="Times New Roman" w:hAnsi="Times New Roman"/>
          <w:bCs/>
          <w:color w:val="000000"/>
          <w:sz w:val="24"/>
          <w:lang w:val="uk-UA"/>
        </w:rPr>
        <w:t xml:space="preserve"> </w:t>
      </w:r>
      <w:r w:rsidR="003166AA">
        <w:rPr>
          <w:rFonts w:ascii="Times New Roman" w:hAnsi="Times New Roman"/>
          <w:bCs/>
          <w:color w:val="000000"/>
          <w:sz w:val="24"/>
          <w:lang w:val="uk-UA"/>
        </w:rPr>
        <w:t xml:space="preserve">Смолінської </w:t>
      </w:r>
      <w:r w:rsidRPr="00B22ECC">
        <w:rPr>
          <w:rFonts w:ascii="Times New Roman" w:hAnsi="Times New Roman"/>
          <w:bCs/>
          <w:color w:val="000000"/>
          <w:sz w:val="24"/>
          <w:lang w:val="uk-UA"/>
        </w:rPr>
        <w:t xml:space="preserve"> об’єднаної </w:t>
      </w:r>
      <w:r w:rsidRPr="00B22ECC">
        <w:rPr>
          <w:rFonts w:ascii="Times New Roman" w:hAnsi="Times New Roman"/>
          <w:bCs/>
          <w:color w:val="000000"/>
          <w:sz w:val="24"/>
        </w:rPr>
        <w:t>територіальної громади</w:t>
      </w:r>
      <w:r w:rsidRPr="00B22ECC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50671B" w:rsidRPr="00B22ECC">
        <w:rPr>
          <w:rFonts w:ascii="Times New Roman" w:hAnsi="Times New Roman"/>
          <w:color w:val="000000"/>
          <w:sz w:val="24"/>
          <w:lang w:val="uk-UA" w:eastAsia="uk-UA"/>
        </w:rPr>
        <w:t>(додаток 1).</w:t>
      </w:r>
    </w:p>
    <w:p w14:paraId="1C61331C" w14:textId="52D75E6E" w:rsidR="0050671B" w:rsidRDefault="007B249E" w:rsidP="007B249E">
      <w:pPr>
        <w:suppressAutoHyphens w:val="0"/>
        <w:spacing w:after="240" w:line="240" w:lineRule="auto"/>
        <w:ind w:firstLine="284"/>
        <w:rPr>
          <w:rFonts w:ascii="Times New Roman" w:hAnsi="Times New Roman"/>
          <w:color w:val="auto"/>
          <w:sz w:val="24"/>
          <w:lang w:val="uk-UA" w:eastAsia="uk-UA"/>
        </w:rPr>
      </w:pPr>
      <w:r w:rsidRPr="007B249E">
        <w:rPr>
          <w:rFonts w:ascii="Times New Roman" w:hAnsi="Times New Roman"/>
          <w:color w:val="000000"/>
          <w:sz w:val="24"/>
          <w:lang w:val="uk-UA" w:eastAsia="uk-UA"/>
        </w:rPr>
        <w:t>2. Контроль за виконанням цього рішення доручити постійній комісії з питань планування, фінансів, бюджету, соціально-економічного розвитку, інвестиційної діяльності та регуляторної політики, а організацію його виконання – керівникам підприємств, установ, організацій, на балансі яких перебуває комунальне майно.</w:t>
      </w:r>
    </w:p>
    <w:p w14:paraId="563F40AC" w14:textId="77777777" w:rsidR="003166AA" w:rsidRPr="0050671B" w:rsidRDefault="003166AA" w:rsidP="003166AA">
      <w:pPr>
        <w:suppressAutoHyphens w:val="0"/>
        <w:spacing w:after="240" w:line="240" w:lineRule="auto"/>
        <w:ind w:left="284" w:firstLine="283"/>
        <w:jc w:val="center"/>
        <w:rPr>
          <w:rFonts w:ascii="Times New Roman" w:hAnsi="Times New Roman"/>
          <w:color w:val="auto"/>
          <w:sz w:val="24"/>
          <w:lang w:val="uk-UA" w:eastAsia="uk-UA"/>
        </w:rPr>
      </w:pPr>
    </w:p>
    <w:p w14:paraId="09BF61A7" w14:textId="77777777" w:rsidR="003166AA" w:rsidRPr="00516236" w:rsidRDefault="003166AA" w:rsidP="003166AA">
      <w:pPr>
        <w:jc w:val="both"/>
        <w:rPr>
          <w:rFonts w:ascii="Times New Roman" w:hAnsi="Times New Roman"/>
          <w:sz w:val="24"/>
        </w:rPr>
      </w:pPr>
      <w:r w:rsidRPr="00516236">
        <w:rPr>
          <w:rFonts w:ascii="Times New Roman" w:hAnsi="Times New Roman"/>
          <w:sz w:val="24"/>
          <w:lang w:eastAsia="uk-UA"/>
        </w:rPr>
        <w:t> </w:t>
      </w:r>
      <w:r w:rsidRPr="00516236">
        <w:rPr>
          <w:rFonts w:ascii="Times New Roman" w:hAnsi="Times New Roman"/>
          <w:sz w:val="24"/>
        </w:rPr>
        <w:t>Селищний голова                                                                                    М.Мазура</w:t>
      </w:r>
    </w:p>
    <w:p w14:paraId="15ED312F" w14:textId="77777777" w:rsidR="00BA17E7" w:rsidRDefault="0050671B" w:rsidP="0050671B">
      <w:pPr>
        <w:suppressAutoHyphens w:val="0"/>
        <w:spacing w:line="240" w:lineRule="auto"/>
        <w:ind w:left="6861"/>
        <w:jc w:val="both"/>
        <w:rPr>
          <w:rFonts w:ascii="Times New Roman" w:hAnsi="Times New Roman"/>
          <w:color w:val="000000"/>
          <w:sz w:val="24"/>
          <w:lang w:val="uk-UA" w:eastAsia="uk-UA"/>
        </w:rPr>
      </w:pP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       </w:t>
      </w:r>
    </w:p>
    <w:p w14:paraId="25338858" w14:textId="77777777" w:rsidR="00BA17E7" w:rsidRDefault="00BA17E7" w:rsidP="0050671B">
      <w:pPr>
        <w:suppressAutoHyphens w:val="0"/>
        <w:spacing w:line="240" w:lineRule="auto"/>
        <w:ind w:left="6861"/>
        <w:jc w:val="both"/>
        <w:rPr>
          <w:rFonts w:ascii="Times New Roman" w:hAnsi="Times New Roman"/>
          <w:color w:val="000000"/>
          <w:sz w:val="24"/>
          <w:lang w:val="uk-UA" w:eastAsia="uk-UA"/>
        </w:rPr>
      </w:pPr>
      <w:r>
        <w:rPr>
          <w:rFonts w:ascii="Times New Roman" w:hAnsi="Times New Roman"/>
          <w:color w:val="000000"/>
          <w:sz w:val="24"/>
          <w:lang w:val="uk-UA" w:eastAsia="uk-UA"/>
        </w:rPr>
        <w:br w:type="page"/>
      </w:r>
    </w:p>
    <w:p w14:paraId="0B27C381" w14:textId="03ED9C98" w:rsidR="0050671B" w:rsidRPr="0050671B" w:rsidRDefault="0050671B" w:rsidP="00B22ECC">
      <w:pPr>
        <w:suppressAutoHyphens w:val="0"/>
        <w:spacing w:line="240" w:lineRule="auto"/>
        <w:ind w:left="6861"/>
        <w:rPr>
          <w:rFonts w:ascii="Times New Roman" w:hAnsi="Times New Roman"/>
          <w:color w:val="auto"/>
          <w:sz w:val="24"/>
          <w:lang w:val="uk-UA" w:eastAsia="uk-UA"/>
        </w:rPr>
      </w:pPr>
      <w:r w:rsidRPr="0050671B">
        <w:rPr>
          <w:rFonts w:ascii="Times New Roman" w:hAnsi="Times New Roman"/>
          <w:color w:val="000000"/>
          <w:sz w:val="24"/>
          <w:lang w:val="uk-UA" w:eastAsia="uk-UA"/>
        </w:rPr>
        <w:lastRenderedPageBreak/>
        <w:t>Додаток 1</w:t>
      </w:r>
    </w:p>
    <w:p w14:paraId="0F83EA5B" w14:textId="5E73901B" w:rsidR="0050671B" w:rsidRPr="0050671B" w:rsidRDefault="00B24ACA">
      <w:pPr>
        <w:suppressAutoHyphens w:val="0"/>
        <w:spacing w:line="240" w:lineRule="auto"/>
        <w:ind w:left="6861"/>
        <w:rPr>
          <w:rFonts w:ascii="Times New Roman" w:hAnsi="Times New Roman"/>
          <w:color w:val="auto"/>
          <w:sz w:val="24"/>
          <w:lang w:val="uk-UA" w:eastAsia="uk-UA"/>
        </w:rPr>
      </w:pPr>
      <w:r>
        <w:rPr>
          <w:rFonts w:ascii="Times New Roman" w:hAnsi="Times New Roman"/>
          <w:color w:val="000000"/>
          <w:sz w:val="24"/>
          <w:lang w:val="uk-UA" w:eastAsia="uk-UA"/>
        </w:rPr>
        <w:t xml:space="preserve">до рішення Смолінської селищної </w:t>
      </w:r>
      <w:r w:rsidR="0050671B"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 ради</w:t>
      </w:r>
    </w:p>
    <w:p w14:paraId="52C26B44" w14:textId="77777777" w:rsidR="0050671B" w:rsidRPr="0050671B" w:rsidRDefault="0050671B">
      <w:pPr>
        <w:suppressAutoHyphens w:val="0"/>
        <w:spacing w:line="240" w:lineRule="auto"/>
        <w:ind w:left="6861"/>
        <w:rPr>
          <w:rFonts w:ascii="Times New Roman" w:hAnsi="Times New Roman"/>
          <w:color w:val="auto"/>
          <w:sz w:val="24"/>
          <w:lang w:val="uk-UA" w:eastAsia="uk-UA"/>
        </w:rPr>
      </w:pPr>
      <w:r w:rsidRPr="0050671B">
        <w:rPr>
          <w:rFonts w:ascii="Times New Roman" w:hAnsi="Times New Roman"/>
          <w:color w:val="000000"/>
          <w:sz w:val="24"/>
          <w:lang w:val="uk-UA" w:eastAsia="uk-UA"/>
        </w:rPr>
        <w:t>№ ___ від    __ року</w:t>
      </w:r>
    </w:p>
    <w:p w14:paraId="0799F11D" w14:textId="77777777" w:rsidR="0050671B" w:rsidRPr="0050671B" w:rsidRDefault="0050671B">
      <w:pPr>
        <w:suppressAutoHyphens w:val="0"/>
        <w:spacing w:line="240" w:lineRule="auto"/>
        <w:ind w:left="6861"/>
        <w:rPr>
          <w:rFonts w:ascii="Times New Roman" w:hAnsi="Times New Roman"/>
          <w:color w:val="auto"/>
          <w:sz w:val="24"/>
          <w:lang w:val="uk-UA" w:eastAsia="uk-UA"/>
        </w:rPr>
      </w:pPr>
    </w:p>
    <w:p w14:paraId="095007CC" w14:textId="77777777" w:rsidR="0050671B" w:rsidRPr="0050671B" w:rsidRDefault="0050671B" w:rsidP="0050671B">
      <w:pPr>
        <w:suppressAutoHyphens w:val="0"/>
        <w:spacing w:line="240" w:lineRule="auto"/>
        <w:rPr>
          <w:rFonts w:ascii="Times New Roman" w:hAnsi="Times New Roman"/>
          <w:color w:val="auto"/>
          <w:sz w:val="24"/>
          <w:lang w:val="uk-UA" w:eastAsia="uk-UA"/>
        </w:rPr>
      </w:pPr>
    </w:p>
    <w:p w14:paraId="39B0DAA3" w14:textId="77777777" w:rsidR="00D65621" w:rsidRPr="00B22ECC" w:rsidRDefault="00D65621">
      <w:pPr>
        <w:shd w:val="clear" w:color="auto" w:fill="FFFFFF"/>
        <w:suppressAutoHyphens w:val="0"/>
        <w:spacing w:line="248" w:lineRule="atLeast"/>
        <w:jc w:val="center"/>
        <w:rPr>
          <w:rFonts w:ascii="Times New Roman" w:hAnsi="Times New Roman"/>
          <w:sz w:val="24"/>
        </w:rPr>
      </w:pPr>
      <w:r w:rsidRPr="00B22ECC">
        <w:rPr>
          <w:rFonts w:ascii="Times New Roman" w:hAnsi="Times New Roman"/>
          <w:b/>
          <w:bCs/>
          <w:color w:val="000000"/>
          <w:sz w:val="24"/>
        </w:rPr>
        <w:t>ПОЛОЖЕННЯ</w:t>
      </w:r>
    </w:p>
    <w:p w14:paraId="50C06400" w14:textId="77777777" w:rsidR="00D65621" w:rsidRPr="00B22ECC" w:rsidRDefault="00D65621">
      <w:pPr>
        <w:shd w:val="clear" w:color="auto" w:fill="FFFFFF"/>
        <w:suppressAutoHyphens w:val="0"/>
        <w:spacing w:line="248" w:lineRule="atLeast"/>
        <w:jc w:val="center"/>
        <w:rPr>
          <w:rFonts w:ascii="Times New Roman" w:hAnsi="Times New Roman"/>
          <w:sz w:val="24"/>
        </w:rPr>
      </w:pPr>
      <w:r w:rsidRPr="00B22ECC">
        <w:rPr>
          <w:rFonts w:ascii="Times New Roman" w:hAnsi="Times New Roman"/>
          <w:b/>
          <w:bCs/>
          <w:color w:val="000000"/>
          <w:sz w:val="24"/>
        </w:rPr>
        <w:t xml:space="preserve">про порядок </w:t>
      </w:r>
      <w:r w:rsidR="00D402D5" w:rsidRPr="00B22ECC">
        <w:rPr>
          <w:rFonts w:ascii="Times New Roman" w:hAnsi="Times New Roman"/>
          <w:b/>
          <w:bCs/>
          <w:color w:val="000000"/>
          <w:sz w:val="24"/>
          <w:lang w:val="uk-UA"/>
        </w:rPr>
        <w:t>списа</w:t>
      </w:r>
      <w:r w:rsidRPr="00B22ECC">
        <w:rPr>
          <w:rFonts w:ascii="Times New Roman" w:hAnsi="Times New Roman"/>
          <w:b/>
          <w:bCs/>
          <w:color w:val="000000"/>
          <w:sz w:val="24"/>
        </w:rPr>
        <w:t xml:space="preserve">ння </w:t>
      </w:r>
      <w:r w:rsidR="00D402D5" w:rsidRPr="00B22ECC">
        <w:rPr>
          <w:rFonts w:ascii="Times New Roman" w:hAnsi="Times New Roman"/>
          <w:b/>
          <w:bCs/>
          <w:color w:val="000000"/>
          <w:sz w:val="24"/>
        </w:rPr>
        <w:t xml:space="preserve">об'єктів </w:t>
      </w:r>
      <w:r w:rsidRPr="00B22ECC">
        <w:rPr>
          <w:rFonts w:ascii="Times New Roman" w:hAnsi="Times New Roman"/>
          <w:b/>
          <w:bCs/>
          <w:color w:val="000000"/>
          <w:sz w:val="24"/>
        </w:rPr>
        <w:t>комунальної власності</w:t>
      </w:r>
    </w:p>
    <w:p w14:paraId="7FC92418" w14:textId="5132E738" w:rsidR="00C75B91" w:rsidRPr="00B22ECC" w:rsidRDefault="00B24ACA" w:rsidP="00C75B91">
      <w:pPr>
        <w:shd w:val="clear" w:color="auto" w:fill="FFFFFF"/>
        <w:suppressAutoHyphens w:val="0"/>
        <w:spacing w:line="248" w:lineRule="atLeast"/>
        <w:jc w:val="center"/>
        <w:rPr>
          <w:rFonts w:ascii="Times New Roman" w:hAnsi="Times New Roman"/>
          <w:b/>
          <w:bCs/>
          <w:color w:val="000000"/>
          <w:sz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lang w:val="uk-UA"/>
        </w:rPr>
        <w:t>Смолінської</w:t>
      </w:r>
      <w:r w:rsidR="00D371D2">
        <w:rPr>
          <w:rFonts w:ascii="Times New Roman" w:hAnsi="Times New Roman"/>
          <w:b/>
          <w:bCs/>
          <w:color w:val="000000"/>
          <w:sz w:val="24"/>
          <w:lang w:val="uk-UA"/>
        </w:rPr>
        <w:t xml:space="preserve"> </w:t>
      </w:r>
      <w:r w:rsidR="00CD2B58" w:rsidRPr="00B22ECC">
        <w:rPr>
          <w:rFonts w:ascii="Times New Roman" w:hAnsi="Times New Roman"/>
          <w:b/>
          <w:bCs/>
          <w:color w:val="000000"/>
          <w:sz w:val="24"/>
          <w:lang w:val="uk-UA"/>
        </w:rPr>
        <w:t xml:space="preserve">об’єднаної </w:t>
      </w:r>
      <w:r w:rsidR="00D65621" w:rsidRPr="00B22ECC">
        <w:rPr>
          <w:rFonts w:ascii="Times New Roman" w:hAnsi="Times New Roman"/>
          <w:b/>
          <w:bCs/>
          <w:color w:val="000000"/>
          <w:sz w:val="24"/>
        </w:rPr>
        <w:t xml:space="preserve">територіальної громади </w:t>
      </w:r>
    </w:p>
    <w:p w14:paraId="627AB397" w14:textId="77777777" w:rsidR="00C75B91" w:rsidRPr="00B22ECC" w:rsidRDefault="00C75B91" w:rsidP="00C75B91">
      <w:pPr>
        <w:shd w:val="clear" w:color="auto" w:fill="FFFFFF"/>
        <w:suppressAutoHyphens w:val="0"/>
        <w:spacing w:line="248" w:lineRule="atLeast"/>
        <w:jc w:val="center"/>
        <w:rPr>
          <w:rFonts w:ascii="Times New Roman" w:hAnsi="Times New Roman"/>
          <w:sz w:val="24"/>
          <w:lang w:val="uk-UA"/>
        </w:rPr>
      </w:pPr>
    </w:p>
    <w:p w14:paraId="3ABDD397" w14:textId="5C6CA573" w:rsidR="00BA17E7" w:rsidRDefault="00BA17E7" w:rsidP="00BA17E7">
      <w:pPr>
        <w:suppressAutoHyphens w:val="0"/>
        <w:spacing w:line="240" w:lineRule="auto"/>
        <w:ind w:firstLine="840"/>
        <w:jc w:val="both"/>
        <w:rPr>
          <w:rFonts w:ascii="Times New Roman" w:hAnsi="Times New Roman"/>
          <w:color w:val="000000"/>
          <w:sz w:val="24"/>
          <w:lang w:val="uk-UA"/>
        </w:rPr>
      </w:pP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Це </w:t>
      </w:r>
      <w:r w:rsidR="00C75B91" w:rsidRPr="00B22ECC">
        <w:rPr>
          <w:rFonts w:ascii="Times New Roman" w:hAnsi="Times New Roman"/>
          <w:color w:val="000000"/>
          <w:sz w:val="24"/>
          <w:lang w:val="uk-UA"/>
        </w:rPr>
        <w:t xml:space="preserve">Положення про порядок </w:t>
      </w:r>
      <w:r w:rsidR="0050671B" w:rsidRPr="00B22ECC">
        <w:rPr>
          <w:rFonts w:ascii="Times New Roman" w:hAnsi="Times New Roman"/>
          <w:color w:val="000000"/>
          <w:sz w:val="24"/>
          <w:lang w:val="uk-UA"/>
        </w:rPr>
        <w:t xml:space="preserve">списання </w:t>
      </w:r>
      <w:r w:rsidR="00C75B91" w:rsidRPr="00B22ECC">
        <w:rPr>
          <w:rFonts w:ascii="Times New Roman" w:hAnsi="Times New Roman"/>
          <w:color w:val="000000"/>
          <w:sz w:val="24"/>
          <w:lang w:val="uk-UA"/>
        </w:rPr>
        <w:t xml:space="preserve">майна комунальної власності об’єднаної територіальної громади </w:t>
      </w:r>
      <w:r w:rsidR="006B3B00">
        <w:rPr>
          <w:rFonts w:ascii="Times New Roman" w:hAnsi="Times New Roman"/>
          <w:color w:val="000000"/>
          <w:sz w:val="24"/>
          <w:lang w:val="uk-UA"/>
        </w:rPr>
        <w:t>Смолінської</w:t>
      </w:r>
      <w:r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="00C75B91" w:rsidRPr="00B22ECC">
        <w:rPr>
          <w:rFonts w:ascii="Times New Roman" w:hAnsi="Times New Roman"/>
          <w:color w:val="000000"/>
          <w:sz w:val="24"/>
          <w:lang w:val="uk-UA"/>
        </w:rPr>
        <w:t>(далі –</w:t>
      </w:r>
      <w:r w:rsidR="0050671B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="00C75B91" w:rsidRPr="00B22ECC">
        <w:rPr>
          <w:rFonts w:ascii="Times New Roman" w:hAnsi="Times New Roman"/>
          <w:color w:val="000000"/>
          <w:sz w:val="24"/>
          <w:lang w:val="uk-UA"/>
        </w:rPr>
        <w:t xml:space="preserve">«Положення») розроблено відповідно </w:t>
      </w: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до ст.ст. 24, </w:t>
      </w:r>
      <w:r>
        <w:rPr>
          <w:rFonts w:ascii="Times New Roman" w:hAnsi="Times New Roman"/>
          <w:color w:val="000000"/>
          <w:sz w:val="24"/>
          <w:lang w:val="uk-UA" w:eastAsia="uk-UA"/>
        </w:rPr>
        <w:t>75-</w:t>
      </w: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78, Господарського кодексу України, ст.ст. 169, 172, 182, 327 Цивільного кодексу України, </w:t>
      </w:r>
      <w:r>
        <w:rPr>
          <w:rFonts w:ascii="Times New Roman" w:hAnsi="Times New Roman"/>
          <w:color w:val="000000"/>
          <w:sz w:val="24"/>
          <w:lang w:val="uk-UA" w:eastAsia="uk-UA"/>
        </w:rPr>
        <w:t>п. 30 ч. 1 ст.</w:t>
      </w: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 26,</w:t>
      </w:r>
      <w:r>
        <w:rPr>
          <w:rFonts w:ascii="Times New Roman" w:hAnsi="Times New Roman"/>
          <w:color w:val="000000"/>
          <w:sz w:val="24"/>
          <w:lang w:val="uk-UA" w:eastAsia="uk-UA"/>
        </w:rPr>
        <w:t xml:space="preserve"> ст.</w:t>
      </w: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 60 Закону України «Про місцеве самоврядування в Україні», ст. 4 Закону України «</w:t>
      </w:r>
      <w:r w:rsidRPr="0050671B">
        <w:rPr>
          <w:rFonts w:ascii="Times New Roman" w:hAnsi="Times New Roman"/>
          <w:color w:val="000000"/>
          <w:sz w:val="24"/>
          <w:shd w:val="clear" w:color="auto" w:fill="FFFFFF"/>
          <w:lang w:val="uk-UA" w:eastAsia="uk-UA"/>
        </w:rPr>
        <w:t>Про державну реєстрацію речових прав на нерухоме майно та їх обтяжень»</w:t>
      </w:r>
      <w:r w:rsidRPr="00EC0234">
        <w:rPr>
          <w:rFonts w:ascii="Times New Roman" w:hAnsi="Times New Roman"/>
          <w:bCs/>
          <w:color w:val="000000"/>
          <w:sz w:val="24"/>
          <w:shd w:val="clear" w:color="auto" w:fill="FFFFFF"/>
          <w:lang w:val="uk-UA" w:eastAsia="uk-UA"/>
        </w:rPr>
        <w:t>, з</w:t>
      </w: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uk-UA"/>
        </w:rPr>
        <w:t xml:space="preserve"> </w:t>
      </w:r>
      <w:r w:rsidRPr="00EC0234">
        <w:rPr>
          <w:rFonts w:ascii="Times New Roman" w:hAnsi="Times New Roman"/>
          <w:color w:val="000000"/>
          <w:sz w:val="24"/>
          <w:lang w:val="uk-UA"/>
        </w:rPr>
        <w:t xml:space="preserve">урахуванням п. 3 Розділу І Порядку </w:t>
      </w:r>
      <w:r w:rsidRPr="00EC0234">
        <w:rPr>
          <w:rFonts w:ascii="Times New Roman" w:hAnsi="Times New Roman"/>
          <w:bCs/>
          <w:color w:val="000000"/>
          <w:sz w:val="24"/>
          <w:shd w:val="clear" w:color="auto" w:fill="FFFFFF"/>
          <w:lang w:val="uk-UA"/>
        </w:rPr>
        <w:t xml:space="preserve">складання типових форм з обліку та списання основних засобів суб’єктами державного сектору, затвердженого </w:t>
      </w:r>
      <w:r w:rsidRPr="00EC0234">
        <w:rPr>
          <w:rFonts w:ascii="Times New Roman" w:hAnsi="Times New Roman"/>
          <w:color w:val="000000"/>
          <w:sz w:val="24"/>
          <w:lang w:val="uk-UA"/>
        </w:rPr>
        <w:t>наказом Міністерства фінансів України від 13.09.2016 р</w:t>
      </w:r>
      <w:r w:rsidR="00033443">
        <w:rPr>
          <w:rFonts w:ascii="Times New Roman" w:hAnsi="Times New Roman"/>
          <w:color w:val="000000"/>
          <w:sz w:val="24"/>
          <w:lang w:val="uk-UA"/>
        </w:rPr>
        <w:t>.</w:t>
      </w:r>
      <w:r w:rsidRPr="00EC0234">
        <w:rPr>
          <w:rFonts w:ascii="Times New Roman" w:hAnsi="Times New Roman"/>
          <w:color w:val="000000"/>
          <w:sz w:val="24"/>
          <w:lang w:val="uk-UA"/>
        </w:rPr>
        <w:t xml:space="preserve"> № 818</w:t>
      </w:r>
      <w:r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50671B">
        <w:rPr>
          <w:rFonts w:ascii="Times New Roman" w:hAnsi="Times New Roman"/>
          <w:color w:val="000000"/>
          <w:sz w:val="24"/>
          <w:lang w:val="uk-UA" w:eastAsia="uk-UA"/>
        </w:rPr>
        <w:t xml:space="preserve">з метою </w:t>
      </w:r>
      <w:r>
        <w:rPr>
          <w:rFonts w:ascii="Times New Roman" w:hAnsi="Times New Roman"/>
          <w:color w:val="000000"/>
          <w:sz w:val="24"/>
          <w:lang w:val="uk-UA" w:eastAsia="uk-UA"/>
        </w:rPr>
        <w:t xml:space="preserve">підсилення ефективності управління майном </w:t>
      </w:r>
      <w:r w:rsidR="006B3B00">
        <w:rPr>
          <w:rFonts w:ascii="Times New Roman" w:hAnsi="Times New Roman"/>
          <w:color w:val="000000"/>
          <w:sz w:val="24"/>
          <w:lang w:val="uk-UA" w:eastAsia="uk-UA"/>
        </w:rPr>
        <w:t>Смолінської</w:t>
      </w:r>
      <w:r>
        <w:rPr>
          <w:rFonts w:ascii="Times New Roman" w:hAnsi="Times New Roman"/>
          <w:color w:val="000000"/>
          <w:sz w:val="24"/>
          <w:lang w:val="uk-UA" w:eastAsia="uk-UA"/>
        </w:rPr>
        <w:t xml:space="preserve"> об’єднаної територіальної громади та приведення операцій з цим майном у відповідність вимогам чинного законодавства, та визначає порядок списання </w:t>
      </w:r>
      <w:r w:rsidRPr="00EC0234">
        <w:rPr>
          <w:rFonts w:ascii="Times New Roman" w:hAnsi="Times New Roman"/>
          <w:color w:val="000000"/>
          <w:sz w:val="24"/>
          <w:lang w:val="uk-UA"/>
        </w:rPr>
        <w:t xml:space="preserve">майна комунальної власності </w:t>
      </w:r>
      <w:r w:rsidR="006B3B00">
        <w:rPr>
          <w:rFonts w:ascii="Times New Roman" w:hAnsi="Times New Roman"/>
          <w:color w:val="000000"/>
          <w:sz w:val="24"/>
          <w:lang w:val="uk-UA" w:eastAsia="uk-UA"/>
        </w:rPr>
        <w:t xml:space="preserve">Смолінської </w:t>
      </w:r>
      <w:r w:rsidRPr="00EC0234">
        <w:rPr>
          <w:rFonts w:ascii="Times New Roman" w:hAnsi="Times New Roman"/>
          <w:color w:val="000000"/>
          <w:sz w:val="24"/>
          <w:lang w:val="uk-UA"/>
        </w:rPr>
        <w:t>об’єднаної територіальної громади</w:t>
      </w:r>
      <w:r>
        <w:rPr>
          <w:rFonts w:ascii="Times New Roman" w:hAnsi="Times New Roman"/>
          <w:color w:val="000000"/>
          <w:sz w:val="24"/>
          <w:lang w:val="uk-UA"/>
        </w:rPr>
        <w:t xml:space="preserve">. </w:t>
      </w:r>
    </w:p>
    <w:p w14:paraId="74C19CEB" w14:textId="77777777" w:rsidR="00BA17E7" w:rsidRDefault="00BA17E7" w:rsidP="00BA17E7">
      <w:pPr>
        <w:suppressAutoHyphens w:val="0"/>
        <w:spacing w:line="240" w:lineRule="auto"/>
        <w:ind w:firstLine="840"/>
        <w:jc w:val="both"/>
        <w:rPr>
          <w:rFonts w:ascii="Times New Roman" w:hAnsi="Times New Roman"/>
          <w:b/>
          <w:bCs/>
          <w:color w:val="000000"/>
          <w:sz w:val="24"/>
          <w:lang w:val="uk-UA"/>
        </w:rPr>
      </w:pPr>
      <w:r>
        <w:rPr>
          <w:rFonts w:ascii="Times New Roman" w:hAnsi="Times New Roman"/>
          <w:color w:val="000000"/>
          <w:sz w:val="24"/>
          <w:lang w:val="uk-UA"/>
        </w:rPr>
        <w:t xml:space="preserve">Відповідно до ч. 1 ст. 73 Закону України «Про місцеве самоврядування в Україні» </w:t>
      </w:r>
      <w:r w:rsidRPr="00B22ECC">
        <w:rPr>
          <w:rFonts w:ascii="Times New Roman" w:hAnsi="Times New Roman"/>
          <w:color w:val="000000"/>
          <w:sz w:val="24"/>
          <w:shd w:val="clear" w:color="auto" w:fill="FFFFFF"/>
          <w:lang w:val="uk-UA"/>
        </w:rPr>
        <w:t>акти ради, сільського, селищного, міського голови, голови районної в місті ради, виконавчого комітету сільської, селищної, міської, районної у місті (у разі її створення) ради, прийняті в межах наданих їм повноважень, є обов'язковими для виконання всіма розташованими на відповідній території органами виконавчої влади, об'єднаннями громадян, підприємствами, установами та організаціями, посадовими особами, а також громадянами, які постійно або тимчасово проживають на відповідній території</w:t>
      </w:r>
      <w:r>
        <w:rPr>
          <w:rFonts w:ascii="Times New Roman" w:hAnsi="Times New Roman"/>
          <w:b/>
          <w:bCs/>
          <w:color w:val="000000"/>
          <w:sz w:val="24"/>
          <w:lang w:val="uk-UA"/>
        </w:rPr>
        <w:t>.</w:t>
      </w:r>
    </w:p>
    <w:p w14:paraId="305F5E71" w14:textId="77777777" w:rsidR="004C1863" w:rsidRPr="00B22ECC" w:rsidRDefault="004C1863" w:rsidP="00BA17E7">
      <w:pPr>
        <w:suppressAutoHyphens w:val="0"/>
        <w:spacing w:line="240" w:lineRule="auto"/>
        <w:ind w:firstLine="840"/>
        <w:jc w:val="both"/>
        <w:rPr>
          <w:rFonts w:ascii="Times New Roman" w:hAnsi="Times New Roman"/>
          <w:b/>
          <w:bCs/>
          <w:color w:val="000000"/>
          <w:sz w:val="24"/>
          <w:lang w:val="uk-UA"/>
        </w:rPr>
      </w:pPr>
    </w:p>
    <w:p w14:paraId="63794F35" w14:textId="7525D660" w:rsidR="009368F7" w:rsidRPr="00B22ECC" w:rsidRDefault="009368F7" w:rsidP="00B22ECC">
      <w:pPr>
        <w:pStyle w:val="ab"/>
        <w:numPr>
          <w:ilvl w:val="0"/>
          <w:numId w:val="3"/>
        </w:numPr>
        <w:shd w:val="clear" w:color="auto" w:fill="FFFFFF"/>
        <w:suppressAutoHyphens w:val="0"/>
        <w:spacing w:line="248" w:lineRule="atLeast"/>
        <w:jc w:val="center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b/>
          <w:bCs/>
          <w:color w:val="000000"/>
          <w:sz w:val="24"/>
        </w:rPr>
        <w:t>Загальні положення</w:t>
      </w:r>
    </w:p>
    <w:p w14:paraId="633BD333" w14:textId="28A13947" w:rsidR="00BA17E7" w:rsidRPr="00B22ECC" w:rsidRDefault="00585933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uppressAutoHyphens w:val="0"/>
        <w:spacing w:line="248" w:lineRule="atLeast"/>
        <w:ind w:left="0"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 xml:space="preserve">Положення визначає механізм </w:t>
      </w:r>
      <w:r w:rsidR="000D491C" w:rsidRPr="00B22ECC">
        <w:rPr>
          <w:rFonts w:ascii="Times New Roman" w:hAnsi="Times New Roman"/>
          <w:color w:val="000000"/>
          <w:sz w:val="24"/>
          <w:lang w:val="uk-UA"/>
        </w:rPr>
        <w:t xml:space="preserve">списання 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об'єктів комунальної власності </w:t>
      </w:r>
      <w:r w:rsidR="006B3B00">
        <w:rPr>
          <w:rFonts w:ascii="Times New Roman" w:hAnsi="Times New Roman"/>
          <w:color w:val="000000"/>
          <w:sz w:val="24"/>
          <w:lang w:val="uk-UA" w:eastAsia="uk-UA"/>
        </w:rPr>
        <w:t>Смолінської</w:t>
      </w:r>
      <w:r w:rsidR="00EF03DB" w:rsidRPr="00B22ECC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="00C75B91" w:rsidRPr="00B22ECC">
        <w:rPr>
          <w:rFonts w:ascii="Times New Roman" w:hAnsi="Times New Roman"/>
          <w:color w:val="000000"/>
          <w:sz w:val="24"/>
          <w:lang w:val="uk-UA"/>
        </w:rPr>
        <w:t>об’єднаної</w:t>
      </w:r>
      <w:r w:rsidR="00D65621" w:rsidRPr="00B22ECC">
        <w:rPr>
          <w:rFonts w:ascii="Times New Roman" w:hAnsi="Times New Roman"/>
          <w:color w:val="000000"/>
          <w:sz w:val="24"/>
          <w:lang w:val="uk-UA"/>
        </w:rPr>
        <w:t xml:space="preserve"> територіальної громади</w:t>
      </w:r>
      <w:r w:rsidR="000D491C" w:rsidRPr="00B22ECC">
        <w:rPr>
          <w:rFonts w:ascii="Times New Roman" w:hAnsi="Times New Roman"/>
          <w:color w:val="000000"/>
          <w:sz w:val="24"/>
          <w:lang w:val="uk-UA"/>
        </w:rPr>
        <w:t>, якими є об'єкти незавершеного будівництва (незавершені капітальні інвестиції  в  необоротні   матеріальні   активи), матеріальні активи,  що  відповідно  до  законодавства визнаються основними  фондами  (засобами), іншими необоротними матеріальними активами (далі  -  майно).</w:t>
      </w:r>
    </w:p>
    <w:p w14:paraId="1A7867DB" w14:textId="2B2CC64E" w:rsidR="00BA17E7" w:rsidRPr="00B22ECC" w:rsidRDefault="00FF7220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uppressAutoHyphens w:val="0"/>
        <w:spacing w:line="248" w:lineRule="atLeast"/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 xml:space="preserve">У цьому Положенні суб'єктами господарювання </w:t>
      </w:r>
      <w:r w:rsidR="00652F66">
        <w:rPr>
          <w:rFonts w:ascii="Times New Roman" w:hAnsi="Times New Roman"/>
          <w:sz w:val="24"/>
          <w:lang w:val="uk-UA"/>
        </w:rPr>
        <w:t>є</w:t>
      </w:r>
      <w:r w:rsidRPr="00B22ECC">
        <w:rPr>
          <w:rFonts w:ascii="Times New Roman" w:hAnsi="Times New Roman"/>
          <w:sz w:val="24"/>
          <w:lang w:val="uk-UA"/>
        </w:rPr>
        <w:t xml:space="preserve"> комунальні </w:t>
      </w:r>
      <w:r w:rsidR="00663453" w:rsidRPr="00B22ECC">
        <w:rPr>
          <w:rFonts w:ascii="Times New Roman" w:hAnsi="Times New Roman"/>
          <w:sz w:val="24"/>
          <w:lang w:val="uk-UA"/>
        </w:rPr>
        <w:t>підприємства</w:t>
      </w:r>
      <w:r w:rsidRPr="00B22ECC">
        <w:rPr>
          <w:rFonts w:ascii="Times New Roman" w:hAnsi="Times New Roman"/>
          <w:sz w:val="24"/>
          <w:lang w:val="uk-UA"/>
        </w:rPr>
        <w:t>, установи  та  організації,  які</w:t>
      </w:r>
      <w:r w:rsidR="00663453" w:rsidRPr="00B22ECC">
        <w:rPr>
          <w:rFonts w:ascii="Times New Roman" w:hAnsi="Times New Roman"/>
          <w:sz w:val="24"/>
          <w:lang w:val="uk-UA"/>
        </w:rPr>
        <w:t xml:space="preserve"> утворені </w:t>
      </w:r>
      <w:r w:rsidR="00BA17E7">
        <w:rPr>
          <w:rFonts w:ascii="Times New Roman" w:hAnsi="Times New Roman"/>
          <w:sz w:val="24"/>
          <w:lang w:val="uk-UA"/>
        </w:rPr>
        <w:t xml:space="preserve">за рішенням </w:t>
      </w:r>
      <w:r w:rsidR="00663453" w:rsidRPr="00B22ECC">
        <w:rPr>
          <w:rFonts w:ascii="Times New Roman" w:hAnsi="Times New Roman"/>
          <w:sz w:val="24"/>
          <w:lang w:val="uk-UA"/>
        </w:rPr>
        <w:t>або</w:t>
      </w:r>
      <w:r w:rsidRPr="00B22ECC">
        <w:rPr>
          <w:rFonts w:ascii="Times New Roman" w:hAnsi="Times New Roman"/>
          <w:sz w:val="24"/>
          <w:lang w:val="uk-UA"/>
        </w:rPr>
        <w:t xml:space="preserve"> перебувають у віданні </w:t>
      </w:r>
      <w:r w:rsidR="006B3B00">
        <w:rPr>
          <w:rFonts w:ascii="Times New Roman" w:hAnsi="Times New Roman"/>
          <w:sz w:val="24"/>
          <w:lang w:val="uk-UA"/>
        </w:rPr>
        <w:t>Смолінської селищної</w:t>
      </w:r>
      <w:r w:rsidR="005D222B">
        <w:rPr>
          <w:rFonts w:ascii="Times New Roman" w:hAnsi="Times New Roman"/>
          <w:sz w:val="24"/>
          <w:lang w:val="uk-UA"/>
        </w:rPr>
        <w:t xml:space="preserve"> </w:t>
      </w:r>
      <w:r w:rsidR="00663453" w:rsidRPr="00B22ECC">
        <w:rPr>
          <w:rFonts w:ascii="Times New Roman" w:hAnsi="Times New Roman"/>
          <w:sz w:val="24"/>
          <w:lang w:val="uk-UA"/>
        </w:rPr>
        <w:t>ради</w:t>
      </w:r>
      <w:r w:rsidR="005D222B">
        <w:rPr>
          <w:rFonts w:ascii="Times New Roman" w:hAnsi="Times New Roman"/>
          <w:sz w:val="24"/>
          <w:lang w:val="uk-UA"/>
        </w:rPr>
        <w:t xml:space="preserve"> (далі – Рада)</w:t>
      </w:r>
      <w:r w:rsidR="00535EC0" w:rsidRPr="00B22ECC">
        <w:rPr>
          <w:rFonts w:ascii="Times New Roman" w:hAnsi="Times New Roman"/>
          <w:sz w:val="24"/>
          <w:lang w:val="uk-UA"/>
        </w:rPr>
        <w:t>.</w:t>
      </w:r>
    </w:p>
    <w:p w14:paraId="70A63E53" w14:textId="6D9D6369" w:rsidR="001E59BC" w:rsidRPr="00B22ECC" w:rsidRDefault="005C4898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uppressAutoHyphens w:val="0"/>
        <w:spacing w:line="248" w:lineRule="atLeast"/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 xml:space="preserve">Дія цього Положення поширюється на майно, передане комунальним підприємствам, закріплене за підприємствами, установами та організаціями, які утворені або перебувають у віданні </w:t>
      </w:r>
      <w:r w:rsidR="005D222B">
        <w:rPr>
          <w:rFonts w:ascii="Times New Roman" w:hAnsi="Times New Roman"/>
          <w:sz w:val="24"/>
          <w:lang w:val="uk-UA"/>
        </w:rPr>
        <w:t>Р</w:t>
      </w:r>
      <w:r w:rsidRPr="00B22ECC">
        <w:rPr>
          <w:rFonts w:ascii="Times New Roman" w:hAnsi="Times New Roman"/>
          <w:sz w:val="24"/>
          <w:lang w:val="uk-UA"/>
        </w:rPr>
        <w:t>ади.</w:t>
      </w:r>
    </w:p>
    <w:p w14:paraId="4279E0A3" w14:textId="531E2739" w:rsidR="001E59BC" w:rsidRPr="00B22ECC" w:rsidRDefault="00E96EB9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uppressAutoHyphens w:val="0"/>
        <w:spacing w:line="248" w:lineRule="atLeast"/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>Дія цього Положення не поширюється на майно, порядок списання</w:t>
      </w:r>
      <w:r w:rsidR="0027151A">
        <w:rPr>
          <w:rFonts w:ascii="Times New Roman" w:hAnsi="Times New Roman"/>
          <w:sz w:val="24"/>
          <w:lang w:val="uk-UA"/>
        </w:rPr>
        <w:t xml:space="preserve"> </w:t>
      </w:r>
      <w:r w:rsidRPr="00B22ECC">
        <w:rPr>
          <w:rFonts w:ascii="Times New Roman" w:hAnsi="Times New Roman"/>
          <w:sz w:val="24"/>
          <w:lang w:val="uk-UA"/>
        </w:rPr>
        <w:t>якого</w:t>
      </w:r>
      <w:r w:rsidR="0027151A">
        <w:rPr>
          <w:rFonts w:ascii="Times New Roman" w:hAnsi="Times New Roman"/>
          <w:sz w:val="24"/>
          <w:lang w:val="uk-UA"/>
        </w:rPr>
        <w:t xml:space="preserve"> </w:t>
      </w:r>
      <w:r w:rsidRPr="00B22ECC">
        <w:rPr>
          <w:rFonts w:ascii="Times New Roman" w:hAnsi="Times New Roman"/>
          <w:sz w:val="24"/>
          <w:lang w:val="uk-UA"/>
        </w:rPr>
        <w:t>визначається окремими законами (об'єкти житлового фонду,  військове</w:t>
      </w:r>
      <w:r w:rsidR="001E59BC">
        <w:rPr>
          <w:rFonts w:ascii="Times New Roman" w:hAnsi="Times New Roman"/>
          <w:sz w:val="24"/>
          <w:lang w:val="uk-UA"/>
        </w:rPr>
        <w:t xml:space="preserve"> </w:t>
      </w:r>
      <w:r w:rsidRPr="00B22ECC">
        <w:rPr>
          <w:rFonts w:ascii="Times New Roman" w:hAnsi="Times New Roman"/>
          <w:sz w:val="24"/>
          <w:lang w:val="uk-UA"/>
        </w:rPr>
        <w:t>майно,  державний матеріальний  резерв,  об'єкти цивільної оборони, цілісні майнові комплекси підприємств тощо)</w:t>
      </w:r>
      <w:r w:rsidR="0027151A">
        <w:rPr>
          <w:rFonts w:ascii="Times New Roman" w:hAnsi="Times New Roman"/>
          <w:sz w:val="24"/>
          <w:lang w:val="uk-UA"/>
        </w:rPr>
        <w:t>.</w:t>
      </w:r>
    </w:p>
    <w:p w14:paraId="4DF80CC1" w14:textId="12679299" w:rsidR="001E59BC" w:rsidRPr="00B22ECC" w:rsidRDefault="001E59BC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uppressAutoHyphens w:val="0"/>
        <w:spacing w:line="248" w:lineRule="atLeast"/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color w:val="292B2C"/>
          <w:sz w:val="24"/>
          <w:lang w:val="uk-UA" w:eastAsia="uk-UA"/>
        </w:rPr>
        <w:t xml:space="preserve">Списанню згідно з цим Положенням підлягає майно, що не може бути в установленому </w:t>
      </w:r>
      <w:r w:rsidR="00BC20B4">
        <w:rPr>
          <w:rFonts w:ascii="Times New Roman" w:hAnsi="Times New Roman"/>
          <w:color w:val="292B2C"/>
          <w:sz w:val="24"/>
          <w:lang w:val="uk-UA" w:eastAsia="uk-UA"/>
        </w:rPr>
        <w:t xml:space="preserve">порядку відчужене, безоплатно передане </w:t>
      </w:r>
      <w:r w:rsidRPr="00B22ECC">
        <w:rPr>
          <w:rFonts w:ascii="Times New Roman" w:hAnsi="Times New Roman"/>
          <w:color w:val="292B2C"/>
          <w:sz w:val="24"/>
          <w:lang w:val="uk-UA" w:eastAsia="uk-UA"/>
        </w:rPr>
        <w:t>комунальним</w:t>
      </w:r>
      <w:r w:rsidR="00BC20B4">
        <w:rPr>
          <w:rFonts w:ascii="Times New Roman" w:hAnsi="Times New Roman"/>
          <w:color w:val="292B2C"/>
          <w:sz w:val="24"/>
          <w:lang w:val="uk-UA" w:eastAsia="uk-UA"/>
        </w:rPr>
        <w:t xml:space="preserve"> підприємствам, </w:t>
      </w:r>
      <w:r w:rsidRPr="00B22ECC">
        <w:rPr>
          <w:rFonts w:ascii="Times New Roman" w:hAnsi="Times New Roman"/>
          <w:color w:val="292B2C"/>
          <w:sz w:val="24"/>
          <w:lang w:val="uk-UA" w:eastAsia="uk-UA"/>
        </w:rPr>
        <w:t>установам чи організаціям та щодо якого н</w:t>
      </w:r>
      <w:r>
        <w:rPr>
          <w:rFonts w:ascii="Times New Roman" w:hAnsi="Times New Roman"/>
          <w:color w:val="292B2C"/>
          <w:sz w:val="24"/>
          <w:lang w:val="uk-UA" w:eastAsia="uk-UA"/>
        </w:rPr>
        <w:t xml:space="preserve">е можуть бути застосовані </w:t>
      </w:r>
      <w:r w:rsidRPr="00B22ECC">
        <w:rPr>
          <w:rFonts w:ascii="Times New Roman" w:hAnsi="Times New Roman"/>
          <w:color w:val="292B2C"/>
          <w:sz w:val="24"/>
          <w:lang w:val="uk-UA" w:eastAsia="uk-UA"/>
        </w:rPr>
        <w:t>інші способи управління (або їх зас</w:t>
      </w:r>
      <w:r>
        <w:rPr>
          <w:rFonts w:ascii="Times New Roman" w:hAnsi="Times New Roman"/>
          <w:color w:val="292B2C"/>
          <w:sz w:val="24"/>
          <w:lang w:val="uk-UA" w:eastAsia="uk-UA"/>
        </w:rPr>
        <w:t xml:space="preserve">тосування може бути економічно </w:t>
      </w:r>
      <w:r w:rsidRPr="00B22ECC">
        <w:rPr>
          <w:rFonts w:ascii="Times New Roman" w:hAnsi="Times New Roman"/>
          <w:color w:val="292B2C"/>
          <w:sz w:val="24"/>
          <w:lang w:val="uk-UA" w:eastAsia="uk-UA"/>
        </w:rPr>
        <w:t>недоціл</w:t>
      </w:r>
      <w:r>
        <w:rPr>
          <w:rFonts w:ascii="Times New Roman" w:hAnsi="Times New Roman"/>
          <w:color w:val="292B2C"/>
          <w:sz w:val="24"/>
          <w:lang w:val="uk-UA" w:eastAsia="uk-UA"/>
        </w:rPr>
        <w:t xml:space="preserve">ьне), у разі, коли таке </w:t>
      </w:r>
      <w:r w:rsidRPr="00B22ECC">
        <w:rPr>
          <w:rFonts w:ascii="Times New Roman" w:hAnsi="Times New Roman"/>
          <w:color w:val="292B2C"/>
          <w:sz w:val="24"/>
          <w:lang w:val="uk-UA" w:eastAsia="uk-UA"/>
        </w:rPr>
        <w:t xml:space="preserve">майно: </w:t>
      </w:r>
      <w:bookmarkStart w:id="0" w:name="o26"/>
      <w:bookmarkEnd w:id="0"/>
    </w:p>
    <w:p w14:paraId="6CEDC6B8" w14:textId="752EFE6F" w:rsidR="001E59BC" w:rsidRDefault="001E59BC" w:rsidP="00B22ECC">
      <w:pPr>
        <w:pStyle w:val="a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both"/>
        <w:rPr>
          <w:rFonts w:ascii="Times New Roman" w:hAnsi="Times New Roman"/>
          <w:color w:val="292B2C"/>
          <w:sz w:val="24"/>
          <w:lang w:val="uk-UA" w:eastAsia="uk-UA"/>
        </w:rPr>
      </w:pPr>
      <w:r w:rsidRPr="00B22ECC">
        <w:rPr>
          <w:rFonts w:ascii="Times New Roman" w:hAnsi="Times New Roman"/>
          <w:color w:val="292B2C"/>
          <w:sz w:val="24"/>
          <w:lang w:val="uk-UA" w:eastAsia="uk-UA"/>
        </w:rPr>
        <w:t>1)  морально  застаріле  чи  фі</w:t>
      </w:r>
      <w:r>
        <w:rPr>
          <w:rFonts w:ascii="Times New Roman" w:hAnsi="Times New Roman"/>
          <w:color w:val="292B2C"/>
          <w:sz w:val="24"/>
          <w:lang w:val="uk-UA" w:eastAsia="uk-UA"/>
        </w:rPr>
        <w:t xml:space="preserve">зично  зношене, непридатне для </w:t>
      </w:r>
      <w:r w:rsidRPr="00B22ECC">
        <w:rPr>
          <w:rFonts w:ascii="Times New Roman" w:hAnsi="Times New Roman"/>
          <w:color w:val="292B2C"/>
          <w:sz w:val="24"/>
          <w:lang w:val="uk-UA" w:eastAsia="uk-UA"/>
        </w:rPr>
        <w:t xml:space="preserve">подальшого  використання  суб’єктом  господарювання та відновлення якого   є  економічно недоцільним  </w:t>
      </w:r>
      <w:r>
        <w:rPr>
          <w:rFonts w:ascii="Times New Roman" w:hAnsi="Times New Roman"/>
          <w:color w:val="292B2C"/>
          <w:sz w:val="24"/>
          <w:lang w:val="uk-UA" w:eastAsia="uk-UA"/>
        </w:rPr>
        <w:t xml:space="preserve">(у  тому  числі  у  зв’язку  з </w:t>
      </w:r>
      <w:r w:rsidRPr="00B22ECC">
        <w:rPr>
          <w:rFonts w:ascii="Times New Roman" w:hAnsi="Times New Roman"/>
          <w:color w:val="292B2C"/>
          <w:sz w:val="24"/>
          <w:lang w:val="uk-UA" w:eastAsia="uk-UA"/>
        </w:rPr>
        <w:t>будівництвом, реконструкцією та технічним переоснащенням);</w:t>
      </w:r>
      <w:bookmarkStart w:id="1" w:name="o27"/>
      <w:bookmarkStart w:id="2" w:name="o28"/>
      <w:bookmarkEnd w:id="1"/>
      <w:bookmarkEnd w:id="2"/>
    </w:p>
    <w:p w14:paraId="780E2EFA" w14:textId="77777777" w:rsidR="001E59BC" w:rsidRDefault="001E59BC" w:rsidP="00B22ECC">
      <w:pPr>
        <w:pStyle w:val="a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both"/>
        <w:rPr>
          <w:rFonts w:ascii="Times New Roman" w:hAnsi="Times New Roman"/>
          <w:color w:val="292B2C"/>
          <w:sz w:val="24"/>
          <w:lang w:val="uk-UA" w:eastAsia="uk-UA"/>
        </w:rPr>
      </w:pPr>
      <w:r>
        <w:rPr>
          <w:rFonts w:ascii="Times New Roman" w:hAnsi="Times New Roman"/>
          <w:color w:val="292B2C"/>
          <w:sz w:val="24"/>
          <w:lang w:val="uk-UA" w:eastAsia="uk-UA"/>
        </w:rPr>
        <w:lastRenderedPageBreak/>
        <w:t xml:space="preserve">2) </w:t>
      </w:r>
      <w:r w:rsidRPr="00B22ECC">
        <w:rPr>
          <w:rFonts w:ascii="Times New Roman" w:hAnsi="Times New Roman"/>
          <w:color w:val="292B2C"/>
          <w:sz w:val="24"/>
          <w:lang w:val="uk-UA" w:eastAsia="uk-UA"/>
        </w:rPr>
        <w:t>пошкоджене внаслідок аварії</w:t>
      </w:r>
      <w:r>
        <w:rPr>
          <w:rFonts w:ascii="Times New Roman" w:hAnsi="Times New Roman"/>
          <w:color w:val="292B2C"/>
          <w:sz w:val="24"/>
          <w:lang w:val="uk-UA" w:eastAsia="uk-UA"/>
        </w:rPr>
        <w:t xml:space="preserve"> чи стихійного лиха (за умови, </w:t>
      </w:r>
      <w:r w:rsidRPr="00B22ECC">
        <w:rPr>
          <w:rFonts w:ascii="Times New Roman" w:hAnsi="Times New Roman"/>
          <w:color w:val="292B2C"/>
          <w:sz w:val="24"/>
          <w:lang w:val="uk-UA" w:eastAsia="uk-UA"/>
        </w:rPr>
        <w:t>що відновлення його є економічно недоцільним);</w:t>
      </w:r>
      <w:bookmarkStart w:id="3" w:name="o29"/>
      <w:bookmarkStart w:id="4" w:name="o30"/>
      <w:bookmarkEnd w:id="3"/>
      <w:bookmarkEnd w:id="4"/>
    </w:p>
    <w:p w14:paraId="137F0E47" w14:textId="224168A1" w:rsidR="001E59BC" w:rsidRPr="00B22ECC" w:rsidRDefault="001E59BC" w:rsidP="00B22ECC">
      <w:pPr>
        <w:pStyle w:val="a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567"/>
        <w:jc w:val="both"/>
        <w:rPr>
          <w:rFonts w:ascii="Times New Roman" w:hAnsi="Times New Roman"/>
          <w:color w:val="292B2C"/>
          <w:sz w:val="24"/>
          <w:lang w:val="uk-UA" w:eastAsia="uk-UA"/>
        </w:rPr>
      </w:pPr>
      <w:r w:rsidRPr="00B22ECC">
        <w:rPr>
          <w:rFonts w:ascii="Times New Roman" w:hAnsi="Times New Roman"/>
          <w:color w:val="292B2C"/>
          <w:sz w:val="24"/>
          <w:lang w:val="uk-UA" w:eastAsia="uk-UA"/>
        </w:rPr>
        <w:t>3) виявлене в результаті інвентаризації як нестача.</w:t>
      </w:r>
      <w:bookmarkStart w:id="5" w:name="o31"/>
      <w:bookmarkEnd w:id="5"/>
    </w:p>
    <w:p w14:paraId="6C83F910" w14:textId="45854634" w:rsidR="001E59BC" w:rsidRPr="00B22ECC" w:rsidRDefault="005D222B" w:rsidP="00B22ECC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92B2C"/>
          <w:sz w:val="24"/>
          <w:lang w:val="uk-UA"/>
        </w:rPr>
        <w:t>М</w:t>
      </w:r>
      <w:r w:rsidR="001E59BC" w:rsidRPr="00B22ECC">
        <w:rPr>
          <w:rFonts w:ascii="Times New Roman" w:hAnsi="Times New Roman"/>
          <w:color w:val="292B2C"/>
          <w:sz w:val="24"/>
        </w:rPr>
        <w:t xml:space="preserve">айно,  виявлене  в  результаті інвентаризації як </w:t>
      </w:r>
      <w:r w:rsidR="001E59BC" w:rsidRPr="00BC20B4">
        <w:rPr>
          <w:rFonts w:ascii="Times New Roman" w:hAnsi="Times New Roman"/>
          <w:color w:val="292B2C"/>
          <w:sz w:val="24"/>
        </w:rPr>
        <w:t>нестача, списується</w:t>
      </w:r>
      <w:r w:rsidR="001E59BC" w:rsidRPr="00B22ECC">
        <w:rPr>
          <w:rFonts w:ascii="Times New Roman" w:hAnsi="Times New Roman"/>
          <w:color w:val="292B2C"/>
          <w:sz w:val="24"/>
        </w:rPr>
        <w:t xml:space="preserve"> з   подальшим   його   відображенням   в бухгалтерському  обліку в порядку, встановленому Мін</w:t>
      </w:r>
      <w:r w:rsidR="001E59BC">
        <w:rPr>
          <w:rFonts w:ascii="Times New Roman" w:hAnsi="Times New Roman"/>
          <w:color w:val="292B2C"/>
          <w:sz w:val="24"/>
        </w:rPr>
        <w:t xml:space="preserve">істерством фінансів України. </w:t>
      </w:r>
      <w:bookmarkStart w:id="6" w:name="o33"/>
      <w:bookmarkEnd w:id="6"/>
      <w:r w:rsidRPr="00817775">
        <w:rPr>
          <w:rFonts w:ascii="Times New Roman" w:hAnsi="Times New Roman"/>
          <w:sz w:val="24"/>
          <w:lang w:val="uk-UA"/>
        </w:rPr>
        <w:t>При цьому списання майна, виявленого в результаті інвентаризації як нестача, здійснюється після відшкодування його вартості, крім випадків, коли здійснити таке відшкодування неможливо.</w:t>
      </w:r>
    </w:p>
    <w:p w14:paraId="0C53876C" w14:textId="59A34626" w:rsidR="001E59BC" w:rsidRPr="00BC20B4" w:rsidRDefault="001E59BC" w:rsidP="00B22ECC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4"/>
        </w:rPr>
      </w:pPr>
      <w:r w:rsidRPr="00BC20B4">
        <w:rPr>
          <w:rFonts w:ascii="Times New Roman" w:hAnsi="Times New Roman" w:cs="Times New Roman"/>
          <w:color w:val="292B2C"/>
          <w:sz w:val="24"/>
          <w:szCs w:val="24"/>
        </w:rPr>
        <w:t>Морально застаріле та фізично</w:t>
      </w:r>
      <w:r w:rsidRPr="00B22ECC">
        <w:rPr>
          <w:rFonts w:ascii="Times New Roman" w:hAnsi="Times New Roman" w:cs="Times New Roman"/>
          <w:color w:val="292B2C"/>
          <w:sz w:val="24"/>
          <w:szCs w:val="24"/>
        </w:rPr>
        <w:t xml:space="preserve"> зношене майно, придатне для подальшого  вик</w:t>
      </w:r>
      <w:r w:rsidR="005D222B" w:rsidRPr="00BC20B4">
        <w:rPr>
          <w:rFonts w:ascii="Times New Roman" w:hAnsi="Times New Roman" w:cs="Times New Roman"/>
          <w:color w:val="292B2C"/>
          <w:sz w:val="24"/>
          <w:szCs w:val="24"/>
        </w:rPr>
        <w:t xml:space="preserve">ористання,  може  передаватися </w:t>
      </w:r>
      <w:r w:rsidRPr="00B22ECC">
        <w:rPr>
          <w:rFonts w:ascii="Times New Roman" w:hAnsi="Times New Roman" w:cs="Times New Roman"/>
          <w:color w:val="292B2C"/>
          <w:sz w:val="24"/>
          <w:szCs w:val="24"/>
        </w:rPr>
        <w:t xml:space="preserve">до сфери управління </w:t>
      </w:r>
      <w:r>
        <w:rPr>
          <w:rFonts w:ascii="Times New Roman" w:hAnsi="Times New Roman" w:cs="Times New Roman"/>
          <w:color w:val="292B2C"/>
          <w:sz w:val="24"/>
          <w:szCs w:val="24"/>
        </w:rPr>
        <w:t xml:space="preserve">уповноваженого виконавчого органу </w:t>
      </w:r>
      <w:r w:rsidR="005D222B">
        <w:rPr>
          <w:rFonts w:ascii="Times New Roman" w:hAnsi="Times New Roman" w:cs="Times New Roman"/>
          <w:color w:val="292B2C"/>
          <w:sz w:val="24"/>
          <w:szCs w:val="24"/>
        </w:rPr>
        <w:t>Р</w:t>
      </w:r>
      <w:r>
        <w:rPr>
          <w:rFonts w:ascii="Times New Roman" w:hAnsi="Times New Roman" w:cs="Times New Roman"/>
          <w:color w:val="292B2C"/>
          <w:sz w:val="24"/>
          <w:szCs w:val="24"/>
        </w:rPr>
        <w:t xml:space="preserve">ади </w:t>
      </w:r>
      <w:r w:rsidRPr="00B22ECC">
        <w:rPr>
          <w:rFonts w:ascii="Times New Roman" w:hAnsi="Times New Roman" w:cs="Times New Roman"/>
          <w:color w:val="292B2C"/>
          <w:sz w:val="24"/>
          <w:szCs w:val="24"/>
        </w:rPr>
        <w:t xml:space="preserve">з подальшим його закріпленням </w:t>
      </w:r>
      <w:r w:rsidR="005D222B">
        <w:rPr>
          <w:rFonts w:ascii="Times New Roman" w:hAnsi="Times New Roman" w:cs="Times New Roman"/>
          <w:color w:val="292B2C"/>
          <w:sz w:val="24"/>
          <w:szCs w:val="24"/>
        </w:rPr>
        <w:t xml:space="preserve">як безпосередньо за таким виконавчим органом (якщо він має статус юридичної особи), так і </w:t>
      </w:r>
      <w:r w:rsidRPr="00B22ECC">
        <w:rPr>
          <w:rFonts w:ascii="Times New Roman" w:hAnsi="Times New Roman" w:cs="Times New Roman"/>
          <w:color w:val="292B2C"/>
          <w:sz w:val="24"/>
          <w:szCs w:val="24"/>
        </w:rPr>
        <w:t xml:space="preserve">за </w:t>
      </w:r>
      <w:r w:rsidR="005D222B" w:rsidRPr="00BC20B4">
        <w:rPr>
          <w:rFonts w:ascii="Times New Roman" w:hAnsi="Times New Roman" w:cs="Times New Roman"/>
          <w:color w:val="292B2C"/>
          <w:sz w:val="24"/>
          <w:szCs w:val="24"/>
        </w:rPr>
        <w:t>відповідними</w:t>
      </w:r>
      <w:r w:rsidRPr="00B22ECC">
        <w:rPr>
          <w:rFonts w:ascii="Times New Roman" w:hAnsi="Times New Roman" w:cs="Times New Roman"/>
          <w:color w:val="292B2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92B2C"/>
          <w:sz w:val="24"/>
          <w:szCs w:val="24"/>
        </w:rPr>
        <w:t xml:space="preserve">комунальними </w:t>
      </w:r>
      <w:r w:rsidRPr="00B22ECC">
        <w:rPr>
          <w:rFonts w:ascii="Times New Roman" w:hAnsi="Times New Roman" w:cs="Times New Roman"/>
          <w:color w:val="292B2C"/>
          <w:sz w:val="24"/>
          <w:szCs w:val="24"/>
        </w:rPr>
        <w:t xml:space="preserve">закладами,  установами  та  організаціями.  </w:t>
      </w:r>
    </w:p>
    <w:p w14:paraId="439ACF1B" w14:textId="1EA59E9A" w:rsidR="001E59BC" w:rsidRPr="00B22ECC" w:rsidRDefault="001E59BC" w:rsidP="00B22ECC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sz w:val="24"/>
          <w:lang w:val="uk-UA"/>
        </w:rPr>
      </w:pPr>
    </w:p>
    <w:p w14:paraId="66A53E8C" w14:textId="55EEA821" w:rsidR="000D1DE6" w:rsidRPr="00B22ECC" w:rsidRDefault="000D1DE6" w:rsidP="00B22ECC">
      <w:pPr>
        <w:pStyle w:val="ab"/>
        <w:numPr>
          <w:ilvl w:val="0"/>
          <w:numId w:val="3"/>
        </w:numPr>
        <w:shd w:val="clear" w:color="auto" w:fill="FFFFFF"/>
        <w:suppressAutoHyphens w:val="0"/>
        <w:spacing w:line="248" w:lineRule="atLeast"/>
        <w:ind w:left="0"/>
        <w:jc w:val="center"/>
        <w:rPr>
          <w:rFonts w:ascii="Times New Roman" w:hAnsi="Times New Roman"/>
          <w:sz w:val="24"/>
        </w:rPr>
      </w:pPr>
      <w:r w:rsidRPr="00B22ECC">
        <w:rPr>
          <w:rFonts w:ascii="Times New Roman" w:hAnsi="Times New Roman"/>
          <w:b/>
          <w:bCs/>
          <w:color w:val="000000"/>
          <w:sz w:val="24"/>
        </w:rPr>
        <w:t xml:space="preserve">Прийняття рішення про </w:t>
      </w:r>
      <w:r w:rsidR="005D222B">
        <w:rPr>
          <w:rFonts w:ascii="Times New Roman" w:hAnsi="Times New Roman"/>
          <w:b/>
          <w:bCs/>
          <w:color w:val="000000"/>
          <w:sz w:val="24"/>
          <w:lang w:val="uk-UA"/>
        </w:rPr>
        <w:t>списання</w:t>
      </w:r>
      <w:r w:rsidR="00BF4425" w:rsidRPr="00B22ECC">
        <w:rPr>
          <w:rFonts w:ascii="Times New Roman" w:hAnsi="Times New Roman"/>
          <w:b/>
          <w:bCs/>
          <w:color w:val="000000"/>
          <w:sz w:val="24"/>
          <w:lang w:val="uk-UA"/>
        </w:rPr>
        <w:t xml:space="preserve"> </w:t>
      </w:r>
      <w:r w:rsidRPr="00B22ECC">
        <w:rPr>
          <w:rFonts w:ascii="Times New Roman" w:hAnsi="Times New Roman"/>
          <w:b/>
          <w:bCs/>
          <w:color w:val="000000"/>
          <w:sz w:val="24"/>
        </w:rPr>
        <w:t>майна</w:t>
      </w:r>
    </w:p>
    <w:p w14:paraId="58782824" w14:textId="6D8B8F1E" w:rsidR="002411E7" w:rsidRPr="00B22ECC" w:rsidRDefault="000531F2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 xml:space="preserve">Списання </w:t>
      </w:r>
      <w:r w:rsidR="002411E7" w:rsidRPr="00B22ECC">
        <w:rPr>
          <w:rFonts w:ascii="Times New Roman" w:hAnsi="Times New Roman"/>
          <w:sz w:val="24"/>
          <w:lang w:val="uk-UA"/>
        </w:rPr>
        <w:t xml:space="preserve">комунального майна здійснюється </w:t>
      </w:r>
      <w:r w:rsidR="00BC20B4">
        <w:rPr>
          <w:rFonts w:ascii="Times New Roman" w:hAnsi="Times New Roman"/>
          <w:sz w:val="24"/>
          <w:lang w:val="uk-UA"/>
        </w:rPr>
        <w:t xml:space="preserve">юридичною </w:t>
      </w:r>
      <w:r w:rsidR="00FF6445">
        <w:rPr>
          <w:rFonts w:ascii="Times New Roman" w:hAnsi="Times New Roman"/>
          <w:sz w:val="24"/>
          <w:lang w:val="uk-UA"/>
        </w:rPr>
        <w:t>особою</w:t>
      </w:r>
      <w:r w:rsidR="002411E7" w:rsidRPr="00B22ECC">
        <w:rPr>
          <w:rFonts w:ascii="Times New Roman" w:hAnsi="Times New Roman"/>
          <w:sz w:val="24"/>
          <w:lang w:val="uk-UA"/>
        </w:rPr>
        <w:t xml:space="preserve">, на балансі </w:t>
      </w:r>
      <w:r w:rsidR="00FF6445" w:rsidRPr="00B22ECC">
        <w:rPr>
          <w:rFonts w:ascii="Times New Roman" w:hAnsi="Times New Roman"/>
          <w:sz w:val="24"/>
          <w:lang w:val="uk-UA"/>
        </w:rPr>
        <w:t>яко</w:t>
      </w:r>
      <w:r w:rsidR="00FF6445">
        <w:rPr>
          <w:rFonts w:ascii="Times New Roman" w:hAnsi="Times New Roman"/>
          <w:sz w:val="24"/>
          <w:lang w:val="uk-UA"/>
        </w:rPr>
        <w:t>ї</w:t>
      </w:r>
      <w:r w:rsidR="00FF6445" w:rsidRPr="00B22ECC">
        <w:rPr>
          <w:rFonts w:ascii="Times New Roman" w:hAnsi="Times New Roman"/>
          <w:sz w:val="24"/>
          <w:lang w:val="uk-UA"/>
        </w:rPr>
        <w:t xml:space="preserve"> </w:t>
      </w:r>
      <w:r w:rsidR="002411E7" w:rsidRPr="00B22ECC">
        <w:rPr>
          <w:rFonts w:ascii="Times New Roman" w:hAnsi="Times New Roman"/>
          <w:sz w:val="24"/>
          <w:lang w:val="uk-UA"/>
        </w:rPr>
        <w:t xml:space="preserve">перебуває таке майно, </w:t>
      </w:r>
      <w:r w:rsidRPr="00B22ECC">
        <w:rPr>
          <w:rFonts w:ascii="Times New Roman" w:hAnsi="Times New Roman"/>
          <w:sz w:val="24"/>
          <w:lang w:val="uk-UA"/>
        </w:rPr>
        <w:t xml:space="preserve">на підставі прийнятого </w:t>
      </w:r>
      <w:r w:rsidR="00FF6445">
        <w:rPr>
          <w:rFonts w:ascii="Times New Roman" w:hAnsi="Times New Roman"/>
          <w:sz w:val="24"/>
          <w:lang w:val="uk-UA"/>
        </w:rPr>
        <w:t>Радою</w:t>
      </w:r>
      <w:r w:rsidRPr="00B22ECC">
        <w:rPr>
          <w:rFonts w:ascii="Times New Roman" w:hAnsi="Times New Roman"/>
          <w:sz w:val="24"/>
          <w:lang w:val="uk-UA"/>
        </w:rPr>
        <w:t xml:space="preserve"> рішення про надання згоди на його списання</w:t>
      </w:r>
      <w:r w:rsidR="00FF6445">
        <w:rPr>
          <w:rFonts w:ascii="Times New Roman" w:hAnsi="Times New Roman"/>
          <w:sz w:val="24"/>
          <w:lang w:val="uk-UA"/>
        </w:rPr>
        <w:t>, крім випадків, передбачених п. 2.3. цього Положення</w:t>
      </w:r>
      <w:r w:rsidR="002411E7" w:rsidRPr="00B22ECC">
        <w:rPr>
          <w:rFonts w:ascii="Times New Roman" w:hAnsi="Times New Roman"/>
          <w:sz w:val="24"/>
          <w:lang w:val="uk-UA"/>
        </w:rPr>
        <w:t>.</w:t>
      </w:r>
      <w:r w:rsidR="00FF6445">
        <w:rPr>
          <w:rFonts w:ascii="Times New Roman" w:hAnsi="Times New Roman"/>
          <w:sz w:val="24"/>
          <w:lang w:val="uk-UA"/>
        </w:rPr>
        <w:t xml:space="preserve"> Проект рішення про надання згоди на списання майна готується виконавчим органом Ради, яка визначена уповноваженим органом управління відповідним майном</w:t>
      </w:r>
      <w:r w:rsidR="00652F66">
        <w:rPr>
          <w:rFonts w:ascii="Times New Roman" w:hAnsi="Times New Roman"/>
          <w:sz w:val="24"/>
          <w:lang w:val="uk-UA"/>
        </w:rPr>
        <w:t xml:space="preserve"> (далі – орган управління)</w:t>
      </w:r>
      <w:r w:rsidR="00FF6445">
        <w:rPr>
          <w:rFonts w:ascii="Times New Roman" w:hAnsi="Times New Roman"/>
          <w:sz w:val="24"/>
          <w:lang w:val="uk-UA"/>
        </w:rPr>
        <w:t>. У разі відсутності такого органу, проект рішення готує виконавчий комітет Ради.</w:t>
      </w:r>
    </w:p>
    <w:p w14:paraId="2BBB61D6" w14:textId="1DFE59C0" w:rsidR="00833247" w:rsidRPr="00B22ECC" w:rsidRDefault="00994223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>Списання майна здійснюється за умови врахування особливостей правового режиму майна, наявності встановлених законодавчими актами обтяжень чи обмежень щодо розпорядження майном (крім випадків, коли встановлено заборону розпорядження майном).</w:t>
      </w:r>
    </w:p>
    <w:p w14:paraId="2FED8D39" w14:textId="711C2279" w:rsidR="00994223" w:rsidRPr="00B22ECC" w:rsidRDefault="00833247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="0" w:firstLine="567"/>
        <w:jc w:val="both"/>
        <w:rPr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 xml:space="preserve">Списання повністю амортизованих основних фондів (засобів), інших необоротних матеріальних активів </w:t>
      </w:r>
      <w:r w:rsidR="00BC20B4">
        <w:rPr>
          <w:rFonts w:ascii="Times New Roman" w:hAnsi="Times New Roman"/>
          <w:sz w:val="24"/>
          <w:lang w:val="uk-UA"/>
        </w:rPr>
        <w:t xml:space="preserve">Ради або </w:t>
      </w:r>
      <w:r w:rsidRPr="00B22ECC">
        <w:rPr>
          <w:rFonts w:ascii="Times New Roman" w:hAnsi="Times New Roman"/>
          <w:sz w:val="24"/>
          <w:lang w:val="uk-UA"/>
        </w:rPr>
        <w:t xml:space="preserve">суб'єкта господарювання (окрім об’єктів нерухомості), первісна (переоцінена) вартість яких становить до </w:t>
      </w:r>
      <w:r w:rsidR="00462F3E">
        <w:rPr>
          <w:rFonts w:ascii="Times New Roman" w:hAnsi="Times New Roman"/>
          <w:sz w:val="24"/>
          <w:lang w:val="uk-UA"/>
        </w:rPr>
        <w:t>10000</w:t>
      </w:r>
      <w:r w:rsidR="00FF6445">
        <w:rPr>
          <w:rFonts w:ascii="Times New Roman" w:hAnsi="Times New Roman"/>
          <w:sz w:val="24"/>
          <w:lang w:val="uk-UA"/>
        </w:rPr>
        <w:t xml:space="preserve"> (</w:t>
      </w:r>
      <w:r w:rsidR="00462F3E">
        <w:rPr>
          <w:rFonts w:ascii="Times New Roman" w:hAnsi="Times New Roman"/>
          <w:sz w:val="24"/>
          <w:lang w:val="uk-UA"/>
        </w:rPr>
        <w:t>десяти</w:t>
      </w:r>
      <w:r w:rsidRPr="00B22ECC">
        <w:rPr>
          <w:rFonts w:ascii="Times New Roman" w:hAnsi="Times New Roman"/>
          <w:sz w:val="24"/>
          <w:lang w:val="uk-UA"/>
        </w:rPr>
        <w:t xml:space="preserve"> тисяч</w:t>
      </w:r>
      <w:r w:rsidR="00462F3E">
        <w:rPr>
          <w:rFonts w:ascii="Times New Roman" w:hAnsi="Times New Roman"/>
          <w:sz w:val="24"/>
          <w:lang w:val="uk-UA"/>
        </w:rPr>
        <w:t>)</w:t>
      </w:r>
      <w:r w:rsidRPr="00B22ECC">
        <w:rPr>
          <w:rFonts w:ascii="Times New Roman" w:hAnsi="Times New Roman"/>
          <w:sz w:val="24"/>
          <w:lang w:val="uk-UA"/>
        </w:rPr>
        <w:t xml:space="preserve"> гривень</w:t>
      </w:r>
      <w:bookmarkStart w:id="7" w:name="_GoBack"/>
      <w:bookmarkEnd w:id="7"/>
      <w:r w:rsidRPr="00B22ECC">
        <w:rPr>
          <w:rFonts w:ascii="Times New Roman" w:hAnsi="Times New Roman"/>
          <w:sz w:val="24"/>
          <w:lang w:val="uk-UA"/>
        </w:rPr>
        <w:t>, здійснюється за рішенням керівника тако</w:t>
      </w:r>
      <w:r w:rsidR="00BC20B4">
        <w:rPr>
          <w:rFonts w:ascii="Times New Roman" w:hAnsi="Times New Roman"/>
          <w:sz w:val="24"/>
          <w:lang w:val="uk-UA"/>
        </w:rPr>
        <w:t xml:space="preserve">ї юридичної особи </w:t>
      </w:r>
      <w:r w:rsidRPr="00B22ECC">
        <w:rPr>
          <w:rFonts w:ascii="Times New Roman" w:hAnsi="Times New Roman"/>
          <w:sz w:val="24"/>
          <w:lang w:val="uk-UA"/>
        </w:rPr>
        <w:t>відповідно до цього Положення (за винятком підприємств, щодо яких прийнято рішення про приватизацію)</w:t>
      </w:r>
      <w:r w:rsidR="00FF6445">
        <w:rPr>
          <w:rFonts w:ascii="Times New Roman" w:hAnsi="Times New Roman"/>
          <w:sz w:val="24"/>
          <w:lang w:val="uk-UA"/>
        </w:rPr>
        <w:t xml:space="preserve"> та не потребує погодження Ради.</w:t>
      </w:r>
    </w:p>
    <w:p w14:paraId="4FB5D8B5" w14:textId="4198CA71" w:rsidR="00F0283F" w:rsidRPr="00B22ECC" w:rsidRDefault="00226FFE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="0" w:firstLine="567"/>
        <w:jc w:val="both"/>
        <w:rPr>
          <w:rFonts w:ascii="Times New Roman" w:hAnsi="Times New Roman"/>
          <w:color w:val="auto"/>
          <w:sz w:val="24"/>
          <w:lang w:val="uk-UA"/>
        </w:rPr>
      </w:pPr>
      <w:r w:rsidRPr="00B22ECC">
        <w:rPr>
          <w:rFonts w:ascii="Times New Roman" w:hAnsi="Times New Roman"/>
          <w:color w:val="auto"/>
          <w:sz w:val="24"/>
          <w:lang w:val="uk-UA"/>
        </w:rPr>
        <w:t>З метою отримання згоди на списання</w:t>
      </w:r>
      <w:r w:rsidR="00F0283F" w:rsidRPr="00B22ECC">
        <w:rPr>
          <w:rFonts w:ascii="Times New Roman" w:hAnsi="Times New Roman"/>
          <w:color w:val="auto"/>
          <w:sz w:val="24"/>
          <w:lang w:val="uk-UA"/>
        </w:rPr>
        <w:t xml:space="preserve"> комунального</w:t>
      </w:r>
      <w:r w:rsidRPr="00B22ECC">
        <w:rPr>
          <w:rFonts w:ascii="Times New Roman" w:hAnsi="Times New Roman"/>
          <w:color w:val="auto"/>
          <w:sz w:val="24"/>
          <w:lang w:val="uk-UA"/>
        </w:rPr>
        <w:t xml:space="preserve"> майна суб’єкт господарювання подає </w:t>
      </w:r>
      <w:r w:rsidR="00652F66" w:rsidRPr="00B22ECC">
        <w:rPr>
          <w:rFonts w:ascii="Times New Roman" w:hAnsi="Times New Roman"/>
          <w:color w:val="auto"/>
          <w:sz w:val="24"/>
          <w:lang w:val="uk-UA"/>
        </w:rPr>
        <w:t>органу</w:t>
      </w:r>
      <w:r w:rsidR="00BC20B4">
        <w:rPr>
          <w:rFonts w:ascii="Times New Roman" w:hAnsi="Times New Roman"/>
          <w:color w:val="auto"/>
          <w:sz w:val="24"/>
          <w:lang w:val="uk-UA"/>
        </w:rPr>
        <w:t xml:space="preserve">, уповноваженому на підготовку відповідного рішення, </w:t>
      </w:r>
      <w:r w:rsidRPr="00B22ECC">
        <w:rPr>
          <w:rFonts w:ascii="Times New Roman" w:hAnsi="Times New Roman"/>
          <w:color w:val="auto"/>
          <w:sz w:val="24"/>
          <w:lang w:val="uk-UA"/>
        </w:rPr>
        <w:t xml:space="preserve">разом із зверненням </w:t>
      </w:r>
      <w:r w:rsidR="00652F66" w:rsidRPr="00B22ECC">
        <w:rPr>
          <w:rFonts w:ascii="Times New Roman" w:hAnsi="Times New Roman"/>
          <w:color w:val="auto"/>
          <w:sz w:val="24"/>
          <w:lang w:val="uk-UA"/>
        </w:rPr>
        <w:t xml:space="preserve">про </w:t>
      </w:r>
      <w:r w:rsidRPr="00B22ECC">
        <w:rPr>
          <w:rFonts w:ascii="Times New Roman" w:hAnsi="Times New Roman"/>
          <w:color w:val="auto"/>
          <w:sz w:val="24"/>
          <w:lang w:val="uk-UA"/>
        </w:rPr>
        <w:t>списання майна такі документи:</w:t>
      </w:r>
    </w:p>
    <w:p w14:paraId="68DA437D" w14:textId="7272D4ED" w:rsidR="00F0283F" w:rsidRPr="00B22ECC" w:rsidRDefault="00F0283F" w:rsidP="00B22ECC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4"/>
        </w:rPr>
      </w:pPr>
      <w:r w:rsidRPr="00B22ECC">
        <w:rPr>
          <w:rFonts w:ascii="Times New Roman" w:hAnsi="Times New Roman"/>
          <w:sz w:val="24"/>
        </w:rPr>
        <w:t xml:space="preserve">1) </w:t>
      </w:r>
      <w:r w:rsidR="00652F66" w:rsidRPr="00B22ECC">
        <w:rPr>
          <w:rFonts w:ascii="Times New Roman" w:hAnsi="Times New Roman" w:cs="Times New Roman"/>
          <w:sz w:val="24"/>
          <w:szCs w:val="24"/>
        </w:rPr>
        <w:t>підписане керівником суб’єкта господарювання техніко-економічне обґрунтування  необхідності  списання майна, в якому містяться розрахунки та/або інша інфор</w:t>
      </w:r>
      <w:r w:rsidR="00BC20B4" w:rsidRPr="00B22ECC">
        <w:rPr>
          <w:rFonts w:ascii="Times New Roman" w:hAnsi="Times New Roman" w:cs="Times New Roman"/>
          <w:sz w:val="24"/>
          <w:szCs w:val="24"/>
        </w:rPr>
        <w:t>мація про очікуваний фінансовий</w:t>
      </w:r>
      <w:r w:rsidR="00652F66" w:rsidRPr="00B22ECC">
        <w:rPr>
          <w:rFonts w:ascii="Times New Roman" w:hAnsi="Times New Roman" w:cs="Times New Roman"/>
          <w:sz w:val="24"/>
          <w:szCs w:val="24"/>
        </w:rPr>
        <w:t xml:space="preserve"> результат  списання майна та про те, як воно вплине на </w:t>
      </w:r>
      <w:r w:rsidR="00652F66" w:rsidRPr="00B22ECC">
        <w:rPr>
          <w:rFonts w:ascii="Times New Roman" w:hAnsi="Times New Roman" w:cs="Times New Roman"/>
          <w:sz w:val="24"/>
          <w:szCs w:val="24"/>
        </w:rPr>
        <w:br/>
        <w:t>фінансовий  план (для комунальних підприємств, для яких передбачена обов’язкова наявність фінансового плану), напрями використання коштів, які передбачається одержати в результаті списання, а також інформацію про вплив списання майна на цілісність майнового комплексу  і провадження  суб’єктом  господарювання виробничої та іншої діяльності;</w:t>
      </w:r>
    </w:p>
    <w:p w14:paraId="1BE48982" w14:textId="7AE36769" w:rsidR="00F0283F" w:rsidRPr="00B22ECC" w:rsidRDefault="00F0283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auto"/>
          <w:sz w:val="24"/>
          <w:lang w:val="uk-UA"/>
        </w:rPr>
      </w:pPr>
      <w:r w:rsidRPr="00B22ECC">
        <w:rPr>
          <w:rFonts w:ascii="Times New Roman" w:hAnsi="Times New Roman"/>
          <w:color w:val="auto"/>
          <w:sz w:val="24"/>
          <w:lang w:val="uk-UA"/>
        </w:rPr>
        <w:t>2) відомості  про  майно,  що  пропонується списати за даними бухгалтерського обліку (крім об'єктів незавершеного  будівництва)</w:t>
      </w:r>
      <w:r w:rsidR="0027151A">
        <w:rPr>
          <w:rFonts w:ascii="Times New Roman" w:hAnsi="Times New Roman"/>
          <w:color w:val="auto"/>
          <w:sz w:val="24"/>
          <w:lang w:val="uk-UA"/>
        </w:rPr>
        <w:t>,</w:t>
      </w:r>
      <w:r w:rsidRPr="00B22ECC">
        <w:rPr>
          <w:rFonts w:ascii="Times New Roman" w:hAnsi="Times New Roman"/>
          <w:color w:val="auto"/>
          <w:sz w:val="24"/>
          <w:lang w:val="uk-UA"/>
        </w:rPr>
        <w:t xml:space="preserve"> згідно з додатком 1; </w:t>
      </w:r>
    </w:p>
    <w:p w14:paraId="147D43D7" w14:textId="01032062" w:rsidR="00F0283F" w:rsidRPr="00B22ECC" w:rsidRDefault="00F0283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auto"/>
          <w:sz w:val="24"/>
          <w:lang w:val="uk-UA"/>
        </w:rPr>
      </w:pPr>
      <w:r w:rsidRPr="00B22ECC">
        <w:rPr>
          <w:rFonts w:ascii="Times New Roman" w:hAnsi="Times New Roman"/>
          <w:color w:val="auto"/>
          <w:sz w:val="24"/>
          <w:lang w:val="uk-UA"/>
        </w:rPr>
        <w:t xml:space="preserve">3) акт  інвентаризації  майна,  що  пропонується до списання, згідно з додатком 2; </w:t>
      </w:r>
    </w:p>
    <w:p w14:paraId="3424146C" w14:textId="6FFDFF2E" w:rsidR="00F0283F" w:rsidRPr="00B22ECC" w:rsidRDefault="00F0283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color w:val="auto"/>
          <w:sz w:val="24"/>
          <w:lang w:val="uk-UA"/>
        </w:rPr>
        <w:t>4) акт  технічного  стану  майна</w:t>
      </w:r>
      <w:r w:rsidRPr="00B22ECC">
        <w:rPr>
          <w:rFonts w:ascii="Times New Roman" w:hAnsi="Times New Roman"/>
          <w:sz w:val="24"/>
          <w:lang w:val="uk-UA"/>
        </w:rPr>
        <w:t>,   затверджений   керівником суб'єкта  господарювання  (не  подається  у  разі  списання майна, виявленого в результаті інвентаризації як нестача);</w:t>
      </w:r>
    </w:p>
    <w:p w14:paraId="405D825B" w14:textId="7E336EA9" w:rsidR="00F0283F" w:rsidRPr="00B22ECC" w:rsidRDefault="00F0283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 xml:space="preserve">5) відомості  про  наявність  обтяжень  чи  обмежень стосовно розпорядження   майном,   що   пропонується   списати   (разом   з відповідними підтвердними документами); </w:t>
      </w:r>
    </w:p>
    <w:p w14:paraId="700C04B6" w14:textId="162944CE" w:rsidR="00F0283F" w:rsidRPr="00B22ECC" w:rsidRDefault="00F0283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 xml:space="preserve">6) відомості   про  земельну  ділянку,  на  якій  розташоване нерухоме майно,  із зазначенням напрямів  подальшого  використання земельних  ділянок,  які вивільняються,  а також копії відповідних підтвердних  документів,  зокрема   державного   акта   на   право постійного користування землею, кадастрового плану; </w:t>
      </w:r>
    </w:p>
    <w:p w14:paraId="44850FF0" w14:textId="10DB04A6" w:rsidR="00F63B63" w:rsidRPr="00B22ECC" w:rsidRDefault="00F0283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 xml:space="preserve">7) відомості  про об'єкти незавершеного будівництва,  а саме: дата  початку  і  припинення  будівництва, затверджена  загальна вартість, вартість робіт, виконаних станом на дату припинення будівництва (ким і  коли  затверджено завдання на проектування, загальна   </w:t>
      </w:r>
      <w:r w:rsidRPr="00B22ECC">
        <w:rPr>
          <w:rFonts w:ascii="Times New Roman" w:hAnsi="Times New Roman"/>
          <w:sz w:val="24"/>
          <w:lang w:val="uk-UA"/>
        </w:rPr>
        <w:lastRenderedPageBreak/>
        <w:t>кошторисна</w:t>
      </w:r>
      <w:r w:rsidR="00BC20B4">
        <w:rPr>
          <w:rFonts w:ascii="Times New Roman" w:hAnsi="Times New Roman"/>
          <w:sz w:val="24"/>
          <w:lang w:val="uk-UA"/>
        </w:rPr>
        <w:t xml:space="preserve"> </w:t>
      </w:r>
      <w:r w:rsidRPr="00B22ECC">
        <w:rPr>
          <w:rFonts w:ascii="Times New Roman" w:hAnsi="Times New Roman"/>
          <w:sz w:val="24"/>
          <w:lang w:val="uk-UA"/>
        </w:rPr>
        <w:t>ва</w:t>
      </w:r>
      <w:r w:rsidR="00A15C4C" w:rsidRPr="00B22ECC">
        <w:rPr>
          <w:rFonts w:ascii="Times New Roman" w:hAnsi="Times New Roman"/>
          <w:sz w:val="24"/>
          <w:lang w:val="uk-UA"/>
        </w:rPr>
        <w:t xml:space="preserve">ртість проектно-вишукувальних робіт, </w:t>
      </w:r>
      <w:r w:rsidRPr="00B22ECC">
        <w:rPr>
          <w:rFonts w:ascii="Times New Roman" w:hAnsi="Times New Roman"/>
          <w:sz w:val="24"/>
          <w:lang w:val="uk-UA"/>
        </w:rPr>
        <w:t>кошторисна вартість проектно-вишукувальних робіт,  виконаних до їх припинення, стадії виконання робіт).</w:t>
      </w:r>
    </w:p>
    <w:p w14:paraId="72E30327" w14:textId="5FF40676" w:rsidR="001612AA" w:rsidRPr="00B22ECC" w:rsidRDefault="00411654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1134"/>
        </w:tabs>
        <w:suppressAutoHyphens w:val="0"/>
        <w:spacing w:line="240" w:lineRule="auto"/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 xml:space="preserve">У разі потреби </w:t>
      </w:r>
      <w:r w:rsidR="0027151A">
        <w:rPr>
          <w:rFonts w:ascii="Times New Roman" w:hAnsi="Times New Roman"/>
          <w:sz w:val="24"/>
          <w:lang w:val="uk-UA"/>
        </w:rPr>
        <w:t>орган управління, або інший виконавчий орган, що готує проет рішення,</w:t>
      </w:r>
      <w:r w:rsidRPr="00B22ECC">
        <w:rPr>
          <w:rFonts w:ascii="Times New Roman" w:hAnsi="Times New Roman"/>
          <w:sz w:val="24"/>
          <w:lang w:val="uk-UA"/>
        </w:rPr>
        <w:t xml:space="preserve"> може запитувати від суб’єкта господарювання додаткові документи, необхідні для прийняття рішення </w:t>
      </w:r>
      <w:r w:rsidR="0027151A">
        <w:rPr>
          <w:rFonts w:ascii="Times New Roman" w:hAnsi="Times New Roman"/>
          <w:sz w:val="24"/>
          <w:lang w:val="uk-UA"/>
        </w:rPr>
        <w:t>Ради</w:t>
      </w:r>
      <w:r w:rsidR="0027151A" w:rsidRPr="0050671B">
        <w:rPr>
          <w:rFonts w:ascii="Times New Roman" w:hAnsi="Times New Roman"/>
          <w:sz w:val="24"/>
          <w:lang w:val="uk-UA"/>
        </w:rPr>
        <w:t xml:space="preserve"> </w:t>
      </w:r>
      <w:r w:rsidRPr="00B22ECC">
        <w:rPr>
          <w:rFonts w:ascii="Times New Roman" w:hAnsi="Times New Roman"/>
          <w:sz w:val="24"/>
          <w:lang w:val="uk-UA"/>
        </w:rPr>
        <w:t>про списання майна (технічні паспорти, судові документи, витяги з реєстрів, висновки спеціалізованих організацій, договори тощо).</w:t>
      </w:r>
    </w:p>
    <w:p w14:paraId="47D0FD53" w14:textId="28E3C713" w:rsidR="002411E7" w:rsidRPr="00B22ECC" w:rsidRDefault="0027151A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1134"/>
        </w:tabs>
        <w:suppressAutoHyphens w:val="0"/>
        <w:spacing w:line="240" w:lineRule="auto"/>
        <w:ind w:left="0"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Проект рішення </w:t>
      </w:r>
      <w:r w:rsidR="00CB17E8" w:rsidRPr="00B22ECC">
        <w:rPr>
          <w:rFonts w:ascii="Times New Roman" w:hAnsi="Times New Roman"/>
          <w:sz w:val="24"/>
        </w:rPr>
        <w:t xml:space="preserve">про надання чи відмову в наданні згоди на списання майна </w:t>
      </w:r>
      <w:r>
        <w:rPr>
          <w:rFonts w:ascii="Times New Roman" w:hAnsi="Times New Roman"/>
          <w:sz w:val="24"/>
          <w:lang w:val="uk-UA"/>
        </w:rPr>
        <w:t xml:space="preserve">готується органом управління (іншим уповноваженим органом), готується та передається на розгляд Ради </w:t>
      </w:r>
      <w:r w:rsidR="00CB17E8" w:rsidRPr="00B22ECC">
        <w:rPr>
          <w:rFonts w:ascii="Times New Roman" w:hAnsi="Times New Roman"/>
          <w:sz w:val="24"/>
        </w:rPr>
        <w:t>протягом 30 днів з дати надходження документів, зазначених у</w:t>
      </w:r>
      <w:r>
        <w:rPr>
          <w:rFonts w:ascii="Times New Roman" w:hAnsi="Times New Roman"/>
          <w:sz w:val="24"/>
          <w:lang w:val="uk-UA"/>
        </w:rPr>
        <w:t xml:space="preserve"> п.2.4-</w:t>
      </w:r>
      <w:r w:rsidR="00CB17E8" w:rsidRPr="00B22ECC">
        <w:rPr>
          <w:rFonts w:ascii="Times New Roman" w:hAnsi="Times New Roman"/>
          <w:sz w:val="24"/>
        </w:rPr>
        <w:t>2.5. цього Положення.</w:t>
      </w:r>
      <w:r>
        <w:rPr>
          <w:rFonts w:ascii="Times New Roman" w:hAnsi="Times New Roman"/>
          <w:sz w:val="24"/>
          <w:lang w:val="uk-UA"/>
        </w:rPr>
        <w:t xml:space="preserve"> Проект рішення виноситься на розгляд найближчого пленарного засідання Ради з урахуванням приписів ст. 59 Закону України «Про місцеве самоврядування в Україні».</w:t>
      </w:r>
    </w:p>
    <w:p w14:paraId="2537AA86" w14:textId="681A60DC" w:rsidR="001612AA" w:rsidRPr="00B22ECC" w:rsidRDefault="001612AA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 xml:space="preserve">Рішення про відмову в наданні згоди на списання майна приймається у разі, коли: </w:t>
      </w:r>
    </w:p>
    <w:p w14:paraId="4B930ABC" w14:textId="5DC4A502" w:rsidR="0027151A" w:rsidRPr="00D10EBC" w:rsidRDefault="001612AA" w:rsidP="00B22ECC">
      <w:pPr>
        <w:pStyle w:val="ab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>майно не  відповідає  вимогам,  визначеним  у  пункті 1.</w:t>
      </w:r>
      <w:r w:rsidR="0027151A" w:rsidRPr="00D10EBC">
        <w:rPr>
          <w:rFonts w:ascii="Times New Roman" w:hAnsi="Times New Roman"/>
          <w:sz w:val="24"/>
          <w:lang w:val="uk-UA"/>
        </w:rPr>
        <w:t>5</w:t>
      </w:r>
      <w:r w:rsidRPr="00B22ECC">
        <w:rPr>
          <w:rFonts w:ascii="Times New Roman" w:hAnsi="Times New Roman"/>
          <w:sz w:val="24"/>
          <w:lang w:val="uk-UA"/>
        </w:rPr>
        <w:t xml:space="preserve"> цього Положення; </w:t>
      </w:r>
    </w:p>
    <w:p w14:paraId="3E654DC0" w14:textId="0CAED0FE" w:rsidR="0027151A" w:rsidRPr="00B22ECC" w:rsidRDefault="0027151A" w:rsidP="00B22ECC">
      <w:pPr>
        <w:pStyle w:val="ab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D10EBC">
        <w:rPr>
          <w:rFonts w:ascii="Times New Roman" w:hAnsi="Times New Roman"/>
          <w:sz w:val="24"/>
          <w:lang w:val="uk-UA"/>
        </w:rPr>
        <w:t>Рада визначила</w:t>
      </w:r>
      <w:r w:rsidR="001612AA" w:rsidRPr="00B22ECC">
        <w:rPr>
          <w:rFonts w:ascii="Times New Roman" w:hAnsi="Times New Roman"/>
          <w:sz w:val="24"/>
          <w:lang w:val="uk-UA"/>
        </w:rPr>
        <w:t xml:space="preserve"> інші шляхи використання майна, що пропонується до списання; </w:t>
      </w:r>
    </w:p>
    <w:p w14:paraId="17B192FE" w14:textId="32E9B3F8" w:rsidR="00D10EBC" w:rsidRPr="00B22ECC" w:rsidRDefault="001612AA" w:rsidP="00B22ECC">
      <w:pPr>
        <w:pStyle w:val="ab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 xml:space="preserve">суб'єкт господарювання подав передбачені цим Положенням документи з порушенням установлених вимог, а також коли в документах </w:t>
      </w:r>
      <w:r w:rsidR="0027151A" w:rsidRPr="00B22ECC">
        <w:rPr>
          <w:rFonts w:ascii="Times New Roman" w:hAnsi="Times New Roman"/>
          <w:sz w:val="24"/>
          <w:lang w:val="uk-UA"/>
        </w:rPr>
        <w:t xml:space="preserve">Радою виявлено </w:t>
      </w:r>
      <w:r w:rsidRPr="00B22ECC">
        <w:rPr>
          <w:rFonts w:ascii="Times New Roman" w:hAnsi="Times New Roman"/>
          <w:sz w:val="24"/>
          <w:lang w:val="uk-UA"/>
        </w:rPr>
        <w:t xml:space="preserve">суперечності; </w:t>
      </w:r>
    </w:p>
    <w:p w14:paraId="3A67EDE9" w14:textId="4AAA10C7" w:rsidR="00D10EBC" w:rsidRPr="00B22ECC" w:rsidRDefault="00D10EBC" w:rsidP="00B22ECC">
      <w:pPr>
        <w:pStyle w:val="ab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auto"/>
          <w:sz w:val="24"/>
          <w:lang w:val="uk-UA"/>
        </w:rPr>
      </w:pPr>
      <w:r w:rsidRPr="00B22ECC">
        <w:rPr>
          <w:rFonts w:ascii="Times New Roman" w:hAnsi="Times New Roman"/>
          <w:color w:val="auto"/>
          <w:sz w:val="24"/>
          <w:lang w:val="uk-UA"/>
        </w:rPr>
        <w:t xml:space="preserve">у техніко-економічному обґрунтуванні доцільності списання майна відсутні економічні та/або технічні розрахунки, що підтверджують необхідність списання майна (у тому числі визначення впливу списання майна на цілісність майнового комплексу і </w:t>
      </w:r>
      <w:r w:rsidRPr="00B22ECC">
        <w:rPr>
          <w:rFonts w:ascii="Times New Roman" w:hAnsi="Times New Roman"/>
          <w:color w:val="auto"/>
          <w:sz w:val="24"/>
          <w:lang w:val="uk-UA"/>
        </w:rPr>
        <w:br/>
        <w:t>провадження виробничої та іншої діяльності)</w:t>
      </w:r>
    </w:p>
    <w:p w14:paraId="7A3BA7E5" w14:textId="5C479A28" w:rsidR="002411E7" w:rsidRPr="00B22ECC" w:rsidRDefault="001612AA" w:rsidP="00B22ECC">
      <w:pPr>
        <w:pStyle w:val="ab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lang w:val="uk-UA"/>
        </w:rPr>
      </w:pPr>
      <w:r w:rsidRPr="00B22ECC">
        <w:rPr>
          <w:rFonts w:ascii="Times New Roman" w:hAnsi="Times New Roman"/>
          <w:sz w:val="24"/>
          <w:lang w:val="uk-UA"/>
        </w:rPr>
        <w:t>відповідно до законодавства заборонено розпорядження майном.</w:t>
      </w:r>
    </w:p>
    <w:p w14:paraId="26B65EA2" w14:textId="577CE0C0" w:rsidR="000D1DE6" w:rsidRPr="00B22ECC" w:rsidRDefault="00D10EBC" w:rsidP="00B22ECC">
      <w:pPr>
        <w:pStyle w:val="ab"/>
        <w:numPr>
          <w:ilvl w:val="1"/>
          <w:numId w:val="3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="0"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Для </w:t>
      </w:r>
      <w:r w:rsidRPr="00D10EBC">
        <w:rPr>
          <w:rFonts w:ascii="Times New Roman" w:hAnsi="Times New Roman"/>
          <w:sz w:val="24"/>
        </w:rPr>
        <w:t>підготовки пропозицій</w:t>
      </w:r>
      <w:r w:rsidR="00413357" w:rsidRPr="00B22ECC">
        <w:rPr>
          <w:rFonts w:ascii="Times New Roman" w:hAnsi="Times New Roman"/>
          <w:sz w:val="24"/>
        </w:rPr>
        <w:t xml:space="preserve"> щодо списання </w:t>
      </w:r>
      <w:r w:rsidRPr="00D10EBC">
        <w:rPr>
          <w:rFonts w:ascii="Times New Roman" w:hAnsi="Times New Roman"/>
          <w:sz w:val="24"/>
        </w:rPr>
        <w:t>майна орган</w:t>
      </w:r>
      <w:r>
        <w:rPr>
          <w:rFonts w:ascii="Times New Roman" w:hAnsi="Times New Roman"/>
          <w:sz w:val="24"/>
          <w:lang w:val="uk-UA"/>
        </w:rPr>
        <w:t xml:space="preserve"> управління</w:t>
      </w:r>
      <w:r w:rsidRPr="00D10EBC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  <w:lang w:val="uk-UA"/>
        </w:rPr>
        <w:t xml:space="preserve">а у разі його відсутності – виконавчий комітет) </w:t>
      </w:r>
      <w:r w:rsidR="00A77B1E">
        <w:rPr>
          <w:rFonts w:ascii="Times New Roman" w:hAnsi="Times New Roman"/>
          <w:sz w:val="24"/>
          <w:lang w:val="uk-UA"/>
        </w:rPr>
        <w:t>може утворити</w:t>
      </w:r>
      <w:r w:rsidRPr="00D10EBC">
        <w:rPr>
          <w:rFonts w:ascii="Times New Roman" w:hAnsi="Times New Roman"/>
          <w:sz w:val="24"/>
        </w:rPr>
        <w:t xml:space="preserve"> комісію</w:t>
      </w:r>
      <w:r w:rsidR="00413357" w:rsidRPr="00B22ECC">
        <w:rPr>
          <w:rFonts w:ascii="Times New Roman" w:hAnsi="Times New Roman"/>
          <w:sz w:val="24"/>
        </w:rPr>
        <w:t xml:space="preserve"> </w:t>
      </w:r>
      <w:r w:rsidRPr="00D10EBC">
        <w:rPr>
          <w:rFonts w:ascii="Times New Roman" w:hAnsi="Times New Roman"/>
          <w:sz w:val="24"/>
        </w:rPr>
        <w:t>з питань списання майна</w:t>
      </w:r>
      <w:r>
        <w:rPr>
          <w:rFonts w:ascii="Times New Roman" w:hAnsi="Times New Roman"/>
          <w:sz w:val="24"/>
          <w:lang w:val="uk-UA"/>
        </w:rPr>
        <w:t>. Чисельність, персональний с</w:t>
      </w:r>
      <w:r w:rsidR="00413357" w:rsidRPr="00B22ECC">
        <w:rPr>
          <w:rFonts w:ascii="Times New Roman" w:hAnsi="Times New Roman"/>
          <w:sz w:val="24"/>
        </w:rPr>
        <w:t xml:space="preserve">клад,  регламент  роботи і </w:t>
      </w:r>
      <w:r>
        <w:rPr>
          <w:rFonts w:ascii="Times New Roman" w:hAnsi="Times New Roman"/>
          <w:sz w:val="24"/>
          <w:lang w:val="uk-UA"/>
        </w:rPr>
        <w:t>завда</w:t>
      </w:r>
      <w:r w:rsidRPr="00B22ECC">
        <w:rPr>
          <w:rFonts w:ascii="Times New Roman" w:hAnsi="Times New Roman"/>
          <w:sz w:val="24"/>
        </w:rPr>
        <w:t xml:space="preserve">ння </w:t>
      </w:r>
      <w:r>
        <w:rPr>
          <w:rFonts w:ascii="Times New Roman" w:hAnsi="Times New Roman"/>
          <w:sz w:val="24"/>
          <w:lang w:val="uk-UA"/>
        </w:rPr>
        <w:t>комісії затверджуються рішенням органу (розпорядчим актом особи), який її утворив.</w:t>
      </w:r>
      <w:r w:rsidR="00A77B1E">
        <w:rPr>
          <w:rFonts w:ascii="Times New Roman" w:hAnsi="Times New Roman"/>
          <w:sz w:val="24"/>
          <w:lang w:val="uk-UA"/>
        </w:rPr>
        <w:t xml:space="preserve"> </w:t>
      </w:r>
      <w:r w:rsidR="00413357" w:rsidRPr="00B22ECC">
        <w:rPr>
          <w:rFonts w:ascii="Times New Roman" w:hAnsi="Times New Roman"/>
          <w:sz w:val="24"/>
        </w:rPr>
        <w:t xml:space="preserve">У разі потреби комісія з </w:t>
      </w:r>
      <w:r w:rsidRPr="00B22ECC">
        <w:rPr>
          <w:rFonts w:ascii="Times New Roman" w:hAnsi="Times New Roman"/>
          <w:sz w:val="24"/>
        </w:rPr>
        <w:t>питань списання</w:t>
      </w:r>
      <w:r w:rsidR="00413357" w:rsidRPr="00B22ECC">
        <w:rPr>
          <w:rFonts w:ascii="Times New Roman" w:hAnsi="Times New Roman"/>
          <w:sz w:val="24"/>
        </w:rPr>
        <w:t xml:space="preserve"> </w:t>
      </w:r>
      <w:r w:rsidRPr="00B22ECC">
        <w:rPr>
          <w:rFonts w:ascii="Times New Roman" w:hAnsi="Times New Roman"/>
          <w:sz w:val="24"/>
        </w:rPr>
        <w:t>майна може провести</w:t>
      </w:r>
      <w:r w:rsidR="00413357" w:rsidRPr="00B22ECC">
        <w:rPr>
          <w:rFonts w:ascii="Times New Roman" w:hAnsi="Times New Roman"/>
          <w:sz w:val="24"/>
        </w:rPr>
        <w:t xml:space="preserve"> додатковий огляд майна, що пропонується до списання.</w:t>
      </w:r>
    </w:p>
    <w:p w14:paraId="3D592C04" w14:textId="77777777" w:rsidR="002411E7" w:rsidRPr="00B22ECC" w:rsidRDefault="002411E7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054FF5E0" w14:textId="28791ED7" w:rsidR="007B0EBD" w:rsidRPr="00B22ECC" w:rsidRDefault="003A0B9D" w:rsidP="00B22ECC">
      <w:pPr>
        <w:pStyle w:val="ab"/>
        <w:numPr>
          <w:ilvl w:val="0"/>
          <w:numId w:val="3"/>
        </w:numPr>
        <w:shd w:val="clear" w:color="auto" w:fill="FFFFFF"/>
        <w:suppressAutoHyphens w:val="0"/>
        <w:spacing w:line="248" w:lineRule="atLeast"/>
        <w:ind w:left="0" w:firstLine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B22ECC">
        <w:rPr>
          <w:rFonts w:ascii="Times New Roman" w:hAnsi="Times New Roman"/>
          <w:b/>
          <w:bCs/>
          <w:color w:val="000000"/>
          <w:sz w:val="24"/>
        </w:rPr>
        <w:t xml:space="preserve">Утворення суб’єктом господарювання комісії </w:t>
      </w:r>
      <w:r w:rsidR="007B0EBD" w:rsidRPr="00B22ECC">
        <w:rPr>
          <w:rFonts w:ascii="Times New Roman" w:hAnsi="Times New Roman"/>
          <w:b/>
          <w:bCs/>
          <w:color w:val="000000"/>
          <w:sz w:val="24"/>
          <w:lang w:val="uk-UA"/>
        </w:rPr>
        <w:t>зі</w:t>
      </w:r>
      <w:r w:rsidRPr="00B22ECC">
        <w:rPr>
          <w:rFonts w:ascii="Times New Roman" w:hAnsi="Times New Roman"/>
          <w:b/>
          <w:bCs/>
          <w:color w:val="000000"/>
          <w:sz w:val="24"/>
        </w:rPr>
        <w:t xml:space="preserve"> списання майна,</w:t>
      </w:r>
    </w:p>
    <w:p w14:paraId="434179C5" w14:textId="3DC262B1" w:rsidR="003A0B9D" w:rsidRPr="0050671B" w:rsidRDefault="003A0B9D" w:rsidP="00B22ECC">
      <w:pPr>
        <w:pStyle w:val="ab"/>
        <w:shd w:val="clear" w:color="auto" w:fill="FFFFFF"/>
        <w:suppressAutoHyphens w:val="0"/>
        <w:spacing w:line="248" w:lineRule="atLeast"/>
        <w:ind w:left="0"/>
        <w:jc w:val="center"/>
        <w:rPr>
          <w:lang w:val="uk-UA"/>
        </w:rPr>
      </w:pPr>
      <w:r w:rsidRPr="00B22ECC">
        <w:rPr>
          <w:rFonts w:ascii="Times New Roman" w:hAnsi="Times New Roman"/>
          <w:b/>
          <w:bCs/>
          <w:color w:val="000000"/>
          <w:sz w:val="24"/>
        </w:rPr>
        <w:t>її завдання та повноваження</w:t>
      </w:r>
    </w:p>
    <w:p w14:paraId="309CBCD7" w14:textId="6550FB30" w:rsidR="00DE3160" w:rsidRPr="00B22ECC" w:rsidRDefault="00DE3160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</w:rPr>
        <w:t xml:space="preserve">3.1. Для встановлення факту непридатності майна і неможливості та /або неефективності проведення його відновного ремонту чи неможливості його використання іншим чином, а також для оформлення документів на списання майна </w:t>
      </w:r>
      <w:r w:rsidR="00A77B1E">
        <w:rPr>
          <w:rFonts w:ascii="Times New Roman" w:hAnsi="Times New Roman"/>
          <w:color w:val="000000"/>
          <w:sz w:val="24"/>
          <w:lang w:val="uk-UA"/>
        </w:rPr>
        <w:t xml:space="preserve">суб’єктом господарювання </w:t>
      </w:r>
      <w:r w:rsidRPr="00B22ECC">
        <w:rPr>
          <w:rFonts w:ascii="Times New Roman" w:hAnsi="Times New Roman"/>
          <w:color w:val="000000"/>
          <w:sz w:val="24"/>
        </w:rPr>
        <w:t xml:space="preserve">утворюється комісія із списання майна (далі - </w:t>
      </w:r>
      <w:r w:rsidRPr="00B22ECC">
        <w:rPr>
          <w:rFonts w:ascii="Times New Roman" w:hAnsi="Times New Roman"/>
          <w:color w:val="000000"/>
          <w:sz w:val="24"/>
          <w:lang w:val="uk-UA"/>
        </w:rPr>
        <w:t>К</w:t>
      </w:r>
      <w:r w:rsidRPr="00B22ECC">
        <w:rPr>
          <w:rFonts w:ascii="Times New Roman" w:hAnsi="Times New Roman"/>
          <w:color w:val="000000"/>
          <w:sz w:val="24"/>
        </w:rPr>
        <w:t>омісія)</w:t>
      </w:r>
      <w:r w:rsidRPr="00B22ECC">
        <w:rPr>
          <w:rFonts w:ascii="Times New Roman" w:hAnsi="Times New Roman"/>
          <w:color w:val="000000"/>
          <w:sz w:val="24"/>
          <w:lang w:val="uk-UA"/>
        </w:rPr>
        <w:t>.</w:t>
      </w:r>
    </w:p>
    <w:p w14:paraId="5014888B" w14:textId="6EC146F0" w:rsidR="00DE3160" w:rsidRPr="00B22ECC" w:rsidRDefault="00DE3160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</w:rPr>
        <w:t xml:space="preserve">3.2. Склад </w:t>
      </w:r>
      <w:r w:rsidRPr="00B22ECC">
        <w:rPr>
          <w:rFonts w:ascii="Times New Roman" w:hAnsi="Times New Roman"/>
          <w:color w:val="000000"/>
          <w:sz w:val="24"/>
          <w:lang w:val="uk-UA"/>
        </w:rPr>
        <w:t>К</w:t>
      </w:r>
      <w:r w:rsidRPr="00B22ECC">
        <w:rPr>
          <w:rFonts w:ascii="Times New Roman" w:hAnsi="Times New Roman"/>
          <w:color w:val="000000"/>
          <w:sz w:val="24"/>
        </w:rPr>
        <w:t>омісії затверджується розпорядчим актом за підписом керівника суб’єкта господарювання.</w:t>
      </w:r>
    </w:p>
    <w:p w14:paraId="782F01B6" w14:textId="3F1B8834" w:rsidR="00DE3160" w:rsidRPr="00B22ECC" w:rsidRDefault="00DE3160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3.3. Для встановлення факту непридатності використання майна</w:t>
      </w:r>
      <w:r w:rsidR="00A77B1E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="00A77B1E" w:rsidRPr="00AA0A2C">
        <w:rPr>
          <w:rFonts w:ascii="Times New Roman" w:hAnsi="Times New Roman"/>
          <w:color w:val="000000"/>
          <w:sz w:val="24"/>
          <w:lang w:val="uk-UA"/>
        </w:rPr>
        <w:t>(транспортних засобів, нагрівальних та парових котлів, спеціалізованої будівельної техніки, обладнання тощо)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, що перебуває під наглядом </w:t>
      </w:r>
      <w:r w:rsidR="00A77B1E">
        <w:rPr>
          <w:rFonts w:ascii="Times New Roman" w:hAnsi="Times New Roman"/>
          <w:color w:val="000000"/>
          <w:sz w:val="24"/>
          <w:lang w:val="uk-UA"/>
        </w:rPr>
        <w:t>уповноважених органів державного нагляду/контролю (інспекцій, служб тощо)</w:t>
      </w:r>
      <w:r w:rsidRPr="00B22ECC">
        <w:rPr>
          <w:rFonts w:ascii="Times New Roman" w:hAnsi="Times New Roman"/>
          <w:color w:val="000000"/>
          <w:sz w:val="24"/>
          <w:lang w:val="uk-UA"/>
        </w:rPr>
        <w:t>, суб’єкт господарювання залучає для участі в роботі комісії представника відповідно</w:t>
      </w:r>
      <w:r w:rsidR="00A77B1E">
        <w:rPr>
          <w:rFonts w:ascii="Times New Roman" w:hAnsi="Times New Roman"/>
          <w:color w:val="000000"/>
          <w:sz w:val="24"/>
          <w:lang w:val="uk-UA"/>
        </w:rPr>
        <w:t xml:space="preserve">го органу або його територіального підрозділу. Такий представник 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підписує акт про списання </w:t>
      </w:r>
      <w:r w:rsidR="00A77B1E">
        <w:rPr>
          <w:rFonts w:ascii="Times New Roman" w:hAnsi="Times New Roman"/>
          <w:color w:val="000000"/>
          <w:sz w:val="24"/>
          <w:lang w:val="uk-UA"/>
        </w:rPr>
        <w:t xml:space="preserve">майна </w:t>
      </w:r>
      <w:r w:rsidRPr="00B22ECC">
        <w:rPr>
          <w:rFonts w:ascii="Times New Roman" w:hAnsi="Times New Roman"/>
          <w:color w:val="000000"/>
          <w:sz w:val="24"/>
          <w:lang w:val="uk-UA"/>
        </w:rPr>
        <w:t>або передає комісії свій письмовий висновок, що додається до акта.</w:t>
      </w:r>
    </w:p>
    <w:p w14:paraId="410B8666" w14:textId="0AE887E2" w:rsidR="000B4922" w:rsidRPr="00B22ECC" w:rsidRDefault="00DE3160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3.4. У разі потреби та/або необхідності врахування галузевих особливостей списання майна суб’єктом господарювання можуть залучати для участі в роботі комісії фахівців відповідних центральних і місцевих органів виконавчої влади, правоохоронних органів тощо (за згодою).</w:t>
      </w:r>
    </w:p>
    <w:p w14:paraId="2E3460F6" w14:textId="18453634" w:rsidR="00AC780C" w:rsidRPr="00B22ECC" w:rsidRDefault="000B4922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3.5</w:t>
      </w:r>
      <w:r w:rsidR="00075BB9" w:rsidRPr="00B22ECC">
        <w:rPr>
          <w:rFonts w:ascii="Times New Roman" w:hAnsi="Times New Roman"/>
          <w:color w:val="000000"/>
          <w:sz w:val="24"/>
          <w:lang w:val="uk-UA"/>
        </w:rPr>
        <w:t xml:space="preserve">. 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Під час списання нерухомого майна, об’єктів незавершеного будівництва  (незавершених  капітальних  інвестицій  в  необоротні матеріальні  активи)  до  складу  комісії  </w:t>
      </w:r>
      <w:r w:rsidR="00A77B1E">
        <w:rPr>
          <w:rFonts w:ascii="Times New Roman" w:hAnsi="Times New Roman"/>
          <w:color w:val="000000"/>
          <w:sz w:val="24"/>
          <w:lang w:val="uk-UA"/>
        </w:rPr>
        <w:t xml:space="preserve">суб’єкта господарювання 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в обов’язковому порядку включаються </w:t>
      </w:r>
      <w:r w:rsidR="00222574" w:rsidRPr="00B22ECC">
        <w:rPr>
          <w:rFonts w:ascii="Times New Roman" w:hAnsi="Times New Roman"/>
          <w:color w:val="000000"/>
          <w:sz w:val="24"/>
          <w:lang w:val="uk-UA"/>
        </w:rPr>
        <w:t>уповноважені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 представники </w:t>
      </w:r>
      <w:r w:rsidR="00A77B1E">
        <w:rPr>
          <w:rFonts w:ascii="Times New Roman" w:hAnsi="Times New Roman"/>
          <w:color w:val="000000"/>
          <w:sz w:val="24"/>
          <w:lang w:val="uk-UA"/>
        </w:rPr>
        <w:t>Р</w:t>
      </w:r>
      <w:r w:rsidR="000D355A" w:rsidRPr="00B22ECC">
        <w:rPr>
          <w:rFonts w:ascii="Times New Roman" w:hAnsi="Times New Roman"/>
          <w:color w:val="000000"/>
          <w:sz w:val="24"/>
          <w:lang w:val="uk-UA"/>
        </w:rPr>
        <w:t>ади</w:t>
      </w:r>
      <w:r w:rsidRPr="00B22ECC">
        <w:rPr>
          <w:rFonts w:ascii="Times New Roman" w:hAnsi="Times New Roman"/>
          <w:color w:val="000000"/>
          <w:sz w:val="24"/>
          <w:lang w:val="uk-UA"/>
        </w:rPr>
        <w:t>.</w:t>
      </w:r>
      <w:r w:rsidR="00A77B1E">
        <w:rPr>
          <w:rFonts w:ascii="Times New Roman" w:hAnsi="Times New Roman"/>
          <w:color w:val="000000"/>
          <w:sz w:val="24"/>
          <w:lang w:val="uk-UA"/>
        </w:rPr>
        <w:t xml:space="preserve"> Для включення такого представника до складу Комісії керівник суб’єкта господарювання направляє письмове звернення на ім’я </w:t>
      </w:r>
      <w:r w:rsidR="006B3B00">
        <w:rPr>
          <w:rFonts w:ascii="Times New Roman" w:hAnsi="Times New Roman"/>
          <w:color w:val="000000"/>
          <w:sz w:val="24"/>
          <w:lang w:val="uk-UA"/>
        </w:rPr>
        <w:t>селищного</w:t>
      </w:r>
      <w:r w:rsidR="00A77B1E">
        <w:rPr>
          <w:rFonts w:ascii="Times New Roman" w:hAnsi="Times New Roman"/>
          <w:color w:val="000000"/>
          <w:sz w:val="24"/>
          <w:lang w:val="uk-UA"/>
        </w:rPr>
        <w:t xml:space="preserve"> голови (особи, яка виконує його обов’язки) не піздніше, ніж за 10 (десять) робочих днів до затвердження персонального складу Комісії. Запит керівника суб’єкта господа</w:t>
      </w:r>
      <w:r w:rsidR="006B3B00">
        <w:rPr>
          <w:rFonts w:ascii="Times New Roman" w:hAnsi="Times New Roman"/>
          <w:color w:val="000000"/>
          <w:sz w:val="24"/>
          <w:lang w:val="uk-UA"/>
        </w:rPr>
        <w:t>рювання має бути розглянутий селищним</w:t>
      </w:r>
      <w:r w:rsidR="00A77B1E">
        <w:rPr>
          <w:rFonts w:ascii="Times New Roman" w:hAnsi="Times New Roman"/>
          <w:color w:val="000000"/>
          <w:sz w:val="24"/>
          <w:lang w:val="uk-UA"/>
        </w:rPr>
        <w:t xml:space="preserve"> головою (особою, яка </w:t>
      </w:r>
      <w:r w:rsidR="00A77B1E">
        <w:rPr>
          <w:rFonts w:ascii="Times New Roman" w:hAnsi="Times New Roman"/>
          <w:color w:val="000000"/>
          <w:sz w:val="24"/>
          <w:lang w:val="uk-UA"/>
        </w:rPr>
        <w:lastRenderedPageBreak/>
        <w:t>виконує його обов’язки) не піздніше, ніж за 2 (два) робочі дні до затвердження персонального складу Комісії.</w:t>
      </w:r>
    </w:p>
    <w:p w14:paraId="6D92F1D7" w14:textId="019E2A24" w:rsidR="00AC780C" w:rsidRPr="00B22ECC" w:rsidRDefault="00B97B2B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3.6</w:t>
      </w:r>
      <w:r w:rsidR="00AC780C" w:rsidRPr="00B22ECC">
        <w:rPr>
          <w:rFonts w:ascii="Times New Roman" w:hAnsi="Times New Roman"/>
          <w:color w:val="000000"/>
          <w:sz w:val="24"/>
        </w:rPr>
        <w:t xml:space="preserve">. </w:t>
      </w:r>
      <w:r w:rsidRPr="00B22ECC">
        <w:rPr>
          <w:rFonts w:ascii="Times New Roman" w:hAnsi="Times New Roman"/>
          <w:color w:val="000000"/>
          <w:sz w:val="24"/>
        </w:rPr>
        <w:t>У разі порушення проти суб’єкта господарювання справи про банкрутство</w:t>
      </w:r>
      <w:r w:rsidRPr="00B22ECC">
        <w:rPr>
          <w:rFonts w:ascii="Times New Roman" w:hAnsi="Times New Roman"/>
          <w:color w:val="000000"/>
          <w:sz w:val="24"/>
          <w:lang w:val="uk-UA"/>
        </w:rPr>
        <w:t>,</w:t>
      </w:r>
      <w:r w:rsidRPr="00B22ECC">
        <w:rPr>
          <w:rFonts w:ascii="Times New Roman" w:hAnsi="Times New Roman"/>
          <w:color w:val="000000"/>
          <w:sz w:val="24"/>
        </w:rPr>
        <w:t xml:space="preserve"> </w:t>
      </w:r>
      <w:r w:rsidR="00A77B1E">
        <w:rPr>
          <w:rFonts w:ascii="Times New Roman" w:hAnsi="Times New Roman"/>
          <w:color w:val="000000"/>
          <w:sz w:val="24"/>
          <w:lang w:val="uk-UA"/>
        </w:rPr>
        <w:t>Р</w:t>
      </w:r>
      <w:r w:rsidRPr="00B22ECC">
        <w:rPr>
          <w:rFonts w:ascii="Times New Roman" w:hAnsi="Times New Roman"/>
          <w:color w:val="000000"/>
          <w:sz w:val="24"/>
          <w:lang w:val="uk-UA"/>
        </w:rPr>
        <w:t>ада</w:t>
      </w:r>
      <w:r w:rsidRPr="00B22ECC">
        <w:rPr>
          <w:rFonts w:ascii="Times New Roman" w:hAnsi="Times New Roman"/>
          <w:color w:val="000000"/>
          <w:sz w:val="24"/>
        </w:rPr>
        <w:t>, керівник суб'єкта господарювання або арбітражний керуючий утворює комісію, до складу якої включаються голова комісії - керівник суб'єкта господарювання або арбітражний керуючий та члени комісії, визначені у пунктах 3.1. – 3.4. цього Положення.</w:t>
      </w:r>
    </w:p>
    <w:p w14:paraId="3954B353" w14:textId="77777777" w:rsidR="00EB38CF" w:rsidRPr="00B22ECC" w:rsidRDefault="00EB38C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3.7</w:t>
      </w:r>
      <w:r w:rsidR="00AC780C" w:rsidRPr="00B22ECC">
        <w:rPr>
          <w:rFonts w:ascii="Times New Roman" w:hAnsi="Times New Roman"/>
          <w:color w:val="000000"/>
          <w:sz w:val="24"/>
        </w:rPr>
        <w:t xml:space="preserve">. </w:t>
      </w:r>
      <w:r w:rsidRPr="00B22ECC">
        <w:rPr>
          <w:rFonts w:ascii="Times New Roman" w:hAnsi="Times New Roman"/>
          <w:color w:val="000000"/>
          <w:sz w:val="24"/>
        </w:rPr>
        <w:t>Комісія:</w:t>
      </w:r>
    </w:p>
    <w:p w14:paraId="4DFF6503" w14:textId="2BC355D6" w:rsidR="00EB38CF" w:rsidRPr="00B22ECC" w:rsidRDefault="00EB38C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</w:rPr>
        <w:t>1</w:t>
      </w:r>
      <w:r w:rsidRPr="00B22ECC">
        <w:rPr>
          <w:rFonts w:ascii="Times New Roman" w:hAnsi="Times New Roman"/>
          <w:color w:val="000000"/>
          <w:sz w:val="24"/>
          <w:lang w:val="uk-UA"/>
        </w:rPr>
        <w:t>)</w:t>
      </w:r>
      <w:r w:rsidRPr="00B22ECC">
        <w:rPr>
          <w:rFonts w:ascii="Times New Roman" w:hAnsi="Times New Roman"/>
          <w:color w:val="000000"/>
          <w:sz w:val="24"/>
        </w:rPr>
        <w:t xml:space="preserve"> проводить в установленому законодавством порядку інвентаризацію майна, що пропонується до списання, та за її результатами складає відповідний акт;</w:t>
      </w:r>
    </w:p>
    <w:p w14:paraId="0FCEA04E" w14:textId="7FC0B367" w:rsidR="00EB38CF" w:rsidRPr="00B22ECC" w:rsidRDefault="00EB38C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</w:rPr>
        <w:t>2</w:t>
      </w:r>
      <w:r w:rsidRPr="00B22ECC">
        <w:rPr>
          <w:rFonts w:ascii="Times New Roman" w:hAnsi="Times New Roman"/>
          <w:color w:val="000000"/>
          <w:sz w:val="24"/>
          <w:lang w:val="uk-UA"/>
        </w:rPr>
        <w:t>)</w:t>
      </w:r>
      <w:r w:rsidRPr="00B22ECC">
        <w:rPr>
          <w:rFonts w:ascii="Times New Roman" w:hAnsi="Times New Roman"/>
          <w:color w:val="000000"/>
          <w:sz w:val="24"/>
        </w:rPr>
        <w:t xml:space="preserve"> проводить огляд майна з використанням необхідної технічної документації (технічних паспортів, поетажних планів, відомостей про дефекти тощо), а також даних бухгалтерського обліку;</w:t>
      </w:r>
    </w:p>
    <w:p w14:paraId="687CE411" w14:textId="1EAF78C2" w:rsidR="00EB38CF" w:rsidRPr="00B22ECC" w:rsidRDefault="00EB38C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3) визначає економічну (технічну) доцільність чи недоцільність відновлення та/або подальшого використання майна і вносить відповідні пропозиції;</w:t>
      </w:r>
    </w:p>
    <w:p w14:paraId="16657803" w14:textId="4CB86FC9" w:rsidR="00EB38CF" w:rsidRPr="00B22ECC" w:rsidRDefault="00EB38C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4) встановлює конкретні причини списання майна (моральна застарілість чи фізична зношеність, непридатність для подальшого використання суб'єктом господарювання, зокрема у зв'язку з будівництвом, розширенням, реконструкцією і технічним переоснащенням, або пошкодження внаслідок аварії чи стихійного лиха та неможливість відновлення, або виявлення його в результаті інвентаризації як нестачі);</w:t>
      </w:r>
    </w:p>
    <w:p w14:paraId="6AB967DF" w14:textId="5AA54C88" w:rsidR="007A6643" w:rsidRPr="00B22ECC" w:rsidRDefault="00EB38C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5) визначає можливості використання окремих вузлів, деталей, матеріалів та агрегатів об'єкта, що підлягає списанню;</w:t>
      </w:r>
    </w:p>
    <w:p w14:paraId="60579CDB" w14:textId="1275E76F" w:rsidR="005A1874" w:rsidRPr="00B22ECC" w:rsidRDefault="005A1874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6) здійснює контроль за вилученням з майна, що підлягає списанню, придатних вузлів, деталей, матеріалів та агрегатів, а також вузлів, деталей, матеріалів та агрегатів, що містять дорогоцінні метали і дорогоцінне каміння, визначає їх кількість, вагу та контролює здачу на склад і оприбуткування на відповідних балансових рахунках;</w:t>
      </w:r>
    </w:p>
    <w:p w14:paraId="7A2D08A9" w14:textId="503C41A0" w:rsidR="00AC780C" w:rsidRPr="00B22ECC" w:rsidRDefault="005A1874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7) складає відповідно до законодавства акти на списання майна за встановленою типовою формою.</w:t>
      </w:r>
    </w:p>
    <w:p w14:paraId="2CB240EB" w14:textId="77777777" w:rsidR="00823C60" w:rsidRPr="00B22ECC" w:rsidRDefault="00823C60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3.8</w:t>
      </w:r>
      <w:r w:rsidR="0054651E" w:rsidRPr="00B22ECC">
        <w:rPr>
          <w:rFonts w:ascii="Times New Roman" w:hAnsi="Times New Roman"/>
          <w:color w:val="000000"/>
          <w:sz w:val="24"/>
          <w:lang w:val="uk-UA"/>
        </w:rPr>
        <w:t xml:space="preserve">. </w:t>
      </w:r>
      <w:r w:rsidRPr="00B22ECC">
        <w:rPr>
          <w:rFonts w:ascii="Times New Roman" w:hAnsi="Times New Roman"/>
          <w:color w:val="000000"/>
          <w:sz w:val="24"/>
          <w:lang w:val="uk-UA"/>
        </w:rPr>
        <w:t>За результатами роботи складається протокол засідання Комісії, до якого додаються:</w:t>
      </w:r>
    </w:p>
    <w:p w14:paraId="0D796AFC" w14:textId="67F453A0" w:rsidR="004E20A8" w:rsidRPr="00B22ECC" w:rsidRDefault="004E20A8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1)</w:t>
      </w:r>
      <w:r w:rsidR="00823C60" w:rsidRPr="00B22ECC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B22ECC">
        <w:rPr>
          <w:rFonts w:ascii="Times New Roman" w:hAnsi="Times New Roman"/>
          <w:color w:val="000000"/>
          <w:sz w:val="24"/>
          <w:lang w:val="uk-UA"/>
        </w:rPr>
        <w:t>А</w:t>
      </w:r>
      <w:r w:rsidR="00823C60" w:rsidRPr="00B22ECC">
        <w:rPr>
          <w:rFonts w:ascii="Times New Roman" w:hAnsi="Times New Roman"/>
          <w:color w:val="000000"/>
          <w:sz w:val="24"/>
          <w:lang w:val="uk-UA"/>
        </w:rPr>
        <w:t>кт інвентаризації май</w:t>
      </w:r>
      <w:r w:rsidRPr="00B22ECC">
        <w:rPr>
          <w:rFonts w:ascii="Times New Roman" w:hAnsi="Times New Roman"/>
          <w:color w:val="000000"/>
          <w:sz w:val="24"/>
          <w:lang w:val="uk-UA"/>
        </w:rPr>
        <w:t>на, що пропонується до списання</w:t>
      </w:r>
      <w:r w:rsidR="0034259B">
        <w:rPr>
          <w:rFonts w:ascii="Times New Roman" w:hAnsi="Times New Roman"/>
          <w:color w:val="000000"/>
          <w:sz w:val="24"/>
          <w:lang w:val="uk-UA"/>
        </w:rPr>
        <w:t>;</w:t>
      </w:r>
    </w:p>
    <w:p w14:paraId="48A5E136" w14:textId="638EAA40" w:rsidR="008437AF" w:rsidRPr="00B22ECC" w:rsidRDefault="004E20A8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2)</w:t>
      </w:r>
      <w:r w:rsidR="00823C60" w:rsidRPr="00B22ECC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B22ECC">
        <w:rPr>
          <w:rFonts w:ascii="Times New Roman" w:hAnsi="Times New Roman"/>
          <w:color w:val="000000"/>
          <w:sz w:val="24"/>
          <w:lang w:val="uk-UA"/>
        </w:rPr>
        <w:t>А</w:t>
      </w:r>
      <w:r w:rsidR="00823C60" w:rsidRPr="00B22ECC">
        <w:rPr>
          <w:rFonts w:ascii="Times New Roman" w:hAnsi="Times New Roman"/>
          <w:color w:val="000000"/>
          <w:sz w:val="24"/>
          <w:lang w:val="uk-UA"/>
        </w:rPr>
        <w:t>кт</w:t>
      </w:r>
      <w:r w:rsidR="0034259B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="00823C60" w:rsidRPr="00B22ECC">
        <w:rPr>
          <w:rFonts w:ascii="Times New Roman" w:hAnsi="Times New Roman"/>
          <w:color w:val="000000"/>
          <w:sz w:val="24"/>
          <w:lang w:val="uk-UA"/>
        </w:rPr>
        <w:t>технічного стану майна, що пропонується до списання</w:t>
      </w:r>
      <w:r w:rsidRPr="00B22ECC">
        <w:rPr>
          <w:rFonts w:ascii="Times New Roman" w:hAnsi="Times New Roman"/>
          <w:color w:val="000000"/>
          <w:sz w:val="24"/>
          <w:lang w:val="uk-UA"/>
        </w:rPr>
        <w:t>.</w:t>
      </w:r>
      <w:r w:rsidRPr="00B22ECC">
        <w:rPr>
          <w:rFonts w:ascii="Times New Roman" w:hAnsi="Times New Roman"/>
          <w:sz w:val="24"/>
        </w:rPr>
        <w:t xml:space="preserve"> 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В </w:t>
      </w:r>
      <w:r w:rsidR="0034259B" w:rsidRPr="00B22ECC">
        <w:rPr>
          <w:rFonts w:ascii="Times New Roman" w:hAnsi="Times New Roman"/>
          <w:color w:val="000000"/>
          <w:sz w:val="24"/>
          <w:lang w:val="uk-UA"/>
        </w:rPr>
        <w:t>акт</w:t>
      </w:r>
      <w:r w:rsidR="0034259B">
        <w:rPr>
          <w:rFonts w:ascii="Times New Roman" w:hAnsi="Times New Roman"/>
          <w:color w:val="000000"/>
          <w:sz w:val="24"/>
          <w:lang w:val="uk-UA"/>
        </w:rPr>
        <w:t>і</w:t>
      </w:r>
      <w:r w:rsidR="0034259B" w:rsidRPr="00B22ECC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B22ECC">
        <w:rPr>
          <w:rFonts w:ascii="Times New Roman" w:hAnsi="Times New Roman"/>
          <w:color w:val="000000"/>
          <w:sz w:val="24"/>
          <w:lang w:val="uk-UA"/>
        </w:rPr>
        <w:t>технічного стану майна зазначаються рік  виготовлення (будівництва)   майна,   дата   введення   в  експлуатацію,  обсяг проведеної роботи з модернізації, модифікації, добудови, дообладнання  і  реконструкції,  стан  основних частин,  деталей і вузлів, конструктивних елементів.</w:t>
      </w:r>
    </w:p>
    <w:p w14:paraId="6FB1FAF7" w14:textId="3AA80E83" w:rsidR="008437AF" w:rsidRPr="00B22ECC" w:rsidRDefault="008437A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3)</w:t>
      </w:r>
      <w:r w:rsidR="00823C60" w:rsidRPr="00B22ECC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B22ECC">
        <w:rPr>
          <w:rFonts w:ascii="Times New Roman" w:hAnsi="Times New Roman"/>
          <w:color w:val="000000"/>
          <w:sz w:val="24"/>
          <w:lang w:val="uk-UA"/>
        </w:rPr>
        <w:t>А</w:t>
      </w:r>
      <w:r w:rsidR="00823C60" w:rsidRPr="00B22ECC">
        <w:rPr>
          <w:rFonts w:ascii="Times New Roman" w:hAnsi="Times New Roman"/>
          <w:color w:val="000000"/>
          <w:sz w:val="24"/>
          <w:lang w:val="uk-UA"/>
        </w:rPr>
        <w:t>кти списання майна</w:t>
      </w:r>
      <w:r w:rsidRPr="00B22ECC">
        <w:rPr>
          <w:rFonts w:ascii="Times New Roman" w:hAnsi="Times New Roman"/>
          <w:color w:val="000000"/>
          <w:sz w:val="24"/>
          <w:lang w:val="uk-UA"/>
        </w:rPr>
        <w:t>. В акті списання майна детально зазначаються  причини  його списання та робиться висновок про економічну  (технічну) недоцільність та/або неможливість відновлення майна. У разі  списання  майна,  пошкодженого  внаслідок  аварії  чи стихійного лиха, до акта на його списання додається належним чином завірена копія акта про аварію,  в якій зазначаються  причини,  що призвели до неї.</w:t>
      </w:r>
    </w:p>
    <w:p w14:paraId="037F6D38" w14:textId="5C417D32" w:rsidR="004E20A8" w:rsidRPr="00B22ECC" w:rsidRDefault="008437AF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4)</w:t>
      </w:r>
      <w:r w:rsidR="00823C60" w:rsidRPr="00B22ECC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B22ECC">
        <w:rPr>
          <w:rFonts w:ascii="Times New Roman" w:hAnsi="Times New Roman"/>
          <w:color w:val="000000"/>
          <w:sz w:val="24"/>
          <w:lang w:val="uk-UA"/>
        </w:rPr>
        <w:t>І</w:t>
      </w:r>
      <w:r w:rsidR="00823C60" w:rsidRPr="00B22ECC">
        <w:rPr>
          <w:rFonts w:ascii="Times New Roman" w:hAnsi="Times New Roman"/>
          <w:color w:val="000000"/>
          <w:sz w:val="24"/>
          <w:lang w:val="uk-UA"/>
        </w:rPr>
        <w:t>нші документи (копія акта про аварію, висновки відповідних інспекцій, державних органів тощо (за наявності).</w:t>
      </w:r>
    </w:p>
    <w:p w14:paraId="3763A9DE" w14:textId="576CDD8D" w:rsidR="004E20A8" w:rsidRPr="00B22ECC" w:rsidRDefault="004E20A8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3.9</w:t>
      </w:r>
      <w:r w:rsidR="00823C60" w:rsidRPr="00B22ECC">
        <w:rPr>
          <w:rFonts w:ascii="Times New Roman" w:hAnsi="Times New Roman"/>
          <w:color w:val="000000"/>
          <w:sz w:val="24"/>
          <w:lang w:val="uk-UA"/>
        </w:rPr>
        <w:t>. У протоколі засідання комісії зазначаються пропозиції щодо шляхів використання майна, списання якого за висновками комісії є недоцільним, заходи з відшкодування вартості майна, в результаті інвентаризації якого виявлена нестача, чи розукомплектованого.</w:t>
      </w:r>
    </w:p>
    <w:p w14:paraId="7C8136C2" w14:textId="067C43C4" w:rsidR="00CF340A" w:rsidRPr="00B22ECC" w:rsidRDefault="004E20A8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3.10</w:t>
      </w:r>
      <w:r w:rsidR="00823C60" w:rsidRPr="00B22ECC">
        <w:rPr>
          <w:rFonts w:ascii="Times New Roman" w:hAnsi="Times New Roman"/>
          <w:color w:val="000000"/>
          <w:sz w:val="24"/>
          <w:lang w:val="uk-UA"/>
        </w:rPr>
        <w:t>. Протокол засідання комісії підписується всіма членами комісії. У разі незгоди з рішенням комісії її члени мають право викласти у письмовій формі свою окрему думку, що додається до протоколу засідання.</w:t>
      </w:r>
    </w:p>
    <w:p w14:paraId="041EADC3" w14:textId="77777777" w:rsidR="00CF340A" w:rsidRDefault="00CF340A" w:rsidP="00B22ECC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 w:rsidRPr="00B22ECC">
        <w:rPr>
          <w:rFonts w:ascii="Times New Roman" w:hAnsi="Times New Roman"/>
          <w:sz w:val="24"/>
        </w:rPr>
        <w:t>3.1</w:t>
      </w:r>
      <w:r w:rsidRPr="00B22ECC">
        <w:rPr>
          <w:rFonts w:ascii="Times New Roman" w:hAnsi="Times New Roman"/>
          <w:sz w:val="24"/>
          <w:lang w:val="uk-UA"/>
        </w:rPr>
        <w:t>1</w:t>
      </w:r>
      <w:r w:rsidRPr="00B22ECC">
        <w:rPr>
          <w:rFonts w:ascii="Times New Roman" w:hAnsi="Times New Roman"/>
          <w:sz w:val="24"/>
        </w:rPr>
        <w:t>. Протокол засідання комісії, акт інвентаризації, акти на списання майна та технічного стану затверджуються керівником суб’єкта господарювання.</w:t>
      </w:r>
    </w:p>
    <w:p w14:paraId="492CE61A" w14:textId="488CE065" w:rsidR="00821282" w:rsidRPr="00EC0234" w:rsidRDefault="00821282" w:rsidP="00821282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>
        <w:rPr>
          <w:rFonts w:ascii="Times New Roman" w:hAnsi="Times New Roman"/>
          <w:color w:val="000000"/>
          <w:sz w:val="24"/>
          <w:lang w:val="uk-UA"/>
        </w:rPr>
        <w:t xml:space="preserve">3.12. </w:t>
      </w:r>
      <w:r w:rsidRPr="00EC0234">
        <w:rPr>
          <w:rFonts w:ascii="Times New Roman" w:hAnsi="Times New Roman"/>
          <w:color w:val="000000"/>
          <w:sz w:val="24"/>
          <w:lang w:val="uk-UA"/>
        </w:rPr>
        <w:t>Керівник суб’єкт</w:t>
      </w:r>
      <w:r>
        <w:rPr>
          <w:rFonts w:ascii="Times New Roman" w:hAnsi="Times New Roman"/>
          <w:color w:val="000000"/>
          <w:sz w:val="24"/>
          <w:lang w:val="uk-UA"/>
        </w:rPr>
        <w:t>а</w:t>
      </w:r>
      <w:r w:rsidRPr="00EC0234">
        <w:rPr>
          <w:rFonts w:ascii="Times New Roman" w:hAnsi="Times New Roman"/>
          <w:color w:val="000000"/>
          <w:sz w:val="24"/>
          <w:lang w:val="uk-UA"/>
        </w:rPr>
        <w:t xml:space="preserve"> господарювання та члени </w:t>
      </w:r>
      <w:r>
        <w:rPr>
          <w:rFonts w:ascii="Times New Roman" w:hAnsi="Times New Roman"/>
          <w:color w:val="000000"/>
          <w:sz w:val="24"/>
          <w:lang w:val="uk-UA"/>
        </w:rPr>
        <w:t>К</w:t>
      </w:r>
      <w:r w:rsidRPr="00EC0234">
        <w:rPr>
          <w:rFonts w:ascii="Times New Roman" w:hAnsi="Times New Roman"/>
          <w:color w:val="000000"/>
          <w:sz w:val="24"/>
          <w:lang w:val="uk-UA"/>
        </w:rPr>
        <w:t xml:space="preserve">омісії </w:t>
      </w:r>
      <w:r>
        <w:rPr>
          <w:rFonts w:ascii="Times New Roman" w:hAnsi="Times New Roman"/>
          <w:color w:val="000000"/>
          <w:sz w:val="24"/>
          <w:lang w:val="uk-UA"/>
        </w:rPr>
        <w:t>несуть персональну солідарну відповідальність за</w:t>
      </w:r>
      <w:r w:rsidRPr="00EC0234">
        <w:rPr>
          <w:rFonts w:ascii="Times New Roman" w:hAnsi="Times New Roman"/>
          <w:color w:val="000000"/>
          <w:sz w:val="24"/>
          <w:lang w:val="uk-UA"/>
        </w:rPr>
        <w:t xml:space="preserve"> подання достовірних </w:t>
      </w:r>
      <w:r>
        <w:rPr>
          <w:rFonts w:ascii="Times New Roman" w:hAnsi="Times New Roman"/>
          <w:color w:val="000000"/>
          <w:sz w:val="24"/>
          <w:lang w:val="uk-UA"/>
        </w:rPr>
        <w:t>відомостей та документів</w:t>
      </w:r>
      <w:r w:rsidRPr="00EC0234">
        <w:rPr>
          <w:rFonts w:ascii="Times New Roman" w:hAnsi="Times New Roman"/>
          <w:color w:val="000000"/>
          <w:sz w:val="24"/>
          <w:lang w:val="uk-UA"/>
        </w:rPr>
        <w:t>, передбачених цим Положенням.</w:t>
      </w:r>
    </w:p>
    <w:p w14:paraId="27FCB9EE" w14:textId="77777777" w:rsidR="00D65621" w:rsidRPr="00B22ECC" w:rsidRDefault="00D65621">
      <w:pPr>
        <w:shd w:val="clear" w:color="auto" w:fill="FFFFFF"/>
        <w:suppressAutoHyphens w:val="0"/>
        <w:spacing w:line="248" w:lineRule="atLeast"/>
        <w:jc w:val="both"/>
        <w:rPr>
          <w:rFonts w:ascii="Times New Roman" w:hAnsi="Times New Roman"/>
          <w:sz w:val="24"/>
          <w:lang w:val="uk-UA"/>
        </w:rPr>
      </w:pPr>
    </w:p>
    <w:p w14:paraId="2B986718" w14:textId="57C5CF1A" w:rsidR="00335DFB" w:rsidRPr="0034259B" w:rsidRDefault="009C2E1A" w:rsidP="00B22ECC">
      <w:pPr>
        <w:pStyle w:val="ab"/>
        <w:shd w:val="clear" w:color="auto" w:fill="FFFFFF"/>
        <w:suppressAutoHyphens w:val="0"/>
        <w:spacing w:line="248" w:lineRule="atLeast"/>
        <w:ind w:left="450"/>
        <w:jc w:val="center"/>
        <w:rPr>
          <w:lang w:val="uk-UA"/>
        </w:rPr>
      </w:pPr>
      <w:r w:rsidRPr="00B22ECC">
        <w:rPr>
          <w:rFonts w:ascii="Times New Roman" w:hAnsi="Times New Roman"/>
          <w:b/>
          <w:sz w:val="24"/>
          <w:lang w:val="uk-UA"/>
        </w:rPr>
        <w:t>4. Механізм списання майна</w:t>
      </w:r>
    </w:p>
    <w:p w14:paraId="74351CBD" w14:textId="5AA6F248" w:rsidR="0044307D" w:rsidRPr="00B22ECC" w:rsidRDefault="0044307D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lastRenderedPageBreak/>
        <w:t xml:space="preserve">4.1. Розбирання та демонтаж майна, що пропонується до списання, проводиться тільки після прийняття </w:t>
      </w:r>
      <w:r w:rsidR="00121536" w:rsidRPr="00B22ECC">
        <w:rPr>
          <w:rFonts w:ascii="Times New Roman" w:hAnsi="Times New Roman"/>
          <w:color w:val="000000"/>
          <w:sz w:val="24"/>
          <w:lang w:val="uk-UA"/>
        </w:rPr>
        <w:t>виконкомом ради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 рішення про надання згоди на списання </w:t>
      </w:r>
      <w:r w:rsidR="00121536" w:rsidRPr="00B22ECC">
        <w:rPr>
          <w:rFonts w:ascii="Times New Roman" w:hAnsi="Times New Roman"/>
          <w:color w:val="000000"/>
          <w:sz w:val="24"/>
          <w:lang w:val="uk-UA"/>
        </w:rPr>
        <w:t xml:space="preserve">комунального </w:t>
      </w:r>
      <w:r w:rsidRPr="00B22ECC">
        <w:rPr>
          <w:rFonts w:ascii="Times New Roman" w:hAnsi="Times New Roman"/>
          <w:color w:val="000000"/>
          <w:sz w:val="24"/>
          <w:lang w:val="uk-UA"/>
        </w:rPr>
        <w:t>майна</w:t>
      </w:r>
      <w:r w:rsidR="00121536" w:rsidRPr="00B22ECC">
        <w:rPr>
          <w:rFonts w:ascii="Times New Roman" w:hAnsi="Times New Roman"/>
          <w:color w:val="000000"/>
          <w:sz w:val="24"/>
          <w:lang w:val="uk-UA"/>
        </w:rPr>
        <w:t xml:space="preserve"> відповідно до цього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="00121536" w:rsidRPr="00B22ECC">
        <w:rPr>
          <w:rFonts w:ascii="Times New Roman" w:hAnsi="Times New Roman"/>
          <w:color w:val="000000"/>
          <w:sz w:val="24"/>
          <w:lang w:val="uk-UA"/>
        </w:rPr>
        <w:t xml:space="preserve">Положення </w:t>
      </w:r>
      <w:r w:rsidRPr="00B22ECC">
        <w:rPr>
          <w:rFonts w:ascii="Times New Roman" w:hAnsi="Times New Roman"/>
          <w:color w:val="000000"/>
          <w:sz w:val="24"/>
          <w:lang w:val="uk-UA"/>
        </w:rPr>
        <w:t>(крім випадків пошкодження майна внаслідок аварії чи стихійного лиха).</w:t>
      </w:r>
    </w:p>
    <w:p w14:paraId="6E9705D3" w14:textId="51A9AC31" w:rsidR="0044307D" w:rsidRPr="00B22ECC" w:rsidRDefault="0044307D" w:rsidP="00250352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4.2. Розбирання, демонтаж та списання майна, а також відображення на рахунках бухгалтерського обліку фактів проведення відповідних господарських операцій згідно з цим По</w:t>
      </w:r>
      <w:r w:rsidR="006D698F" w:rsidRPr="00B22ECC">
        <w:rPr>
          <w:rFonts w:ascii="Times New Roman" w:hAnsi="Times New Roman"/>
          <w:color w:val="000000"/>
          <w:sz w:val="24"/>
          <w:lang w:val="uk-UA"/>
        </w:rPr>
        <w:t>ложення</w:t>
      </w:r>
      <w:r w:rsidRPr="00B22ECC">
        <w:rPr>
          <w:rFonts w:ascii="Times New Roman" w:hAnsi="Times New Roman"/>
          <w:color w:val="000000"/>
          <w:sz w:val="24"/>
          <w:lang w:val="uk-UA"/>
        </w:rPr>
        <w:t>м забезпечується безпосередньо суб’єктом господарювання, на балансі якого перебуває майно.</w:t>
      </w:r>
    </w:p>
    <w:p w14:paraId="280C9707" w14:textId="753FAD30" w:rsidR="0044307D" w:rsidRPr="00B22ECC" w:rsidRDefault="0044307D" w:rsidP="00250352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4.3. Усі вузли, деталі, матеріали та агрегати розібраного та демонтованого обладнання, придатні для ремонту іншого обладнання чи для подальшого використання, а також матеріали, отримані в результаті списання майна, оприбутковуються з відображенням на рахунках бухгалтерського обліку запасів. Непридатні для використання вузли, деталі, матеріали та агрегати оприбутковуються як вторинна сировина (металобрухт тощо).</w:t>
      </w:r>
    </w:p>
    <w:p w14:paraId="6505C5A5" w14:textId="26E3FF07" w:rsidR="0044307D" w:rsidRPr="00B22ECC" w:rsidRDefault="0044307D" w:rsidP="00250352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4.4. Оцінка придатних вузлів, деталей, матеріалів та агрегатів, отриманих в результаті списання майна, проводиться відповідно до законодавства</w:t>
      </w:r>
      <w:r w:rsidR="006936F9" w:rsidRPr="00B22ECC">
        <w:rPr>
          <w:rFonts w:ascii="Times New Roman" w:hAnsi="Times New Roman"/>
          <w:color w:val="000000"/>
          <w:sz w:val="24"/>
          <w:lang w:val="uk-UA"/>
        </w:rPr>
        <w:t xml:space="preserve"> з питань оцінки майна</w:t>
      </w:r>
      <w:r w:rsidRPr="00B22ECC">
        <w:rPr>
          <w:rFonts w:ascii="Times New Roman" w:hAnsi="Times New Roman"/>
          <w:color w:val="000000"/>
          <w:sz w:val="24"/>
          <w:lang w:val="uk-UA"/>
        </w:rPr>
        <w:t>.</w:t>
      </w:r>
    </w:p>
    <w:p w14:paraId="1B3FB6F6" w14:textId="13BB7B4C" w:rsidR="0044307D" w:rsidRPr="00B22ECC" w:rsidRDefault="0044307D" w:rsidP="00250352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4.5. Вилучені після демонтажу та розбирання майна вузли, деталі, матеріали та агрегати, що містять дорогоцінні метали і дорогоцінне каміння, підлягають здачі суб’єктам господарювання, які провадять діяльність із збирання та первинної обробки брухту і відходів дорогоцінних металів і дорогоцінного каміння на підставі ліцензій, одержаних відповідно до вимог чинного законодавства України.</w:t>
      </w:r>
    </w:p>
    <w:p w14:paraId="0F2C0F11" w14:textId="1A75DE97" w:rsidR="0044307D" w:rsidRPr="00B22ECC" w:rsidRDefault="0044307D" w:rsidP="00250352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4.6. Забороняється знищувати, здавати в брухт з кольорових і чорних металів техніку, апаратуру, прилади та інші вироби, що містять дорогоцінні метали і дорогоцінне каміння, без попереднього їх вилучення та одночасного оприбуткування придатних для подальшого використання деталей.</w:t>
      </w:r>
    </w:p>
    <w:p w14:paraId="5704A7B3" w14:textId="36E90160" w:rsidR="0044307D" w:rsidRPr="00B22ECC" w:rsidRDefault="0044307D" w:rsidP="00250352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>4.7. Кошти, що надійшли в результаті списання майна, спрямовуються відповідно до вимог чинного законодавства.</w:t>
      </w:r>
    </w:p>
    <w:p w14:paraId="1C604BFD" w14:textId="2FF6AA3E" w:rsidR="00250352" w:rsidRPr="00B22ECC" w:rsidRDefault="00250352" w:rsidP="00B22EC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ECC">
        <w:rPr>
          <w:rFonts w:ascii="Times New Roman" w:hAnsi="Times New Roman" w:cs="Times New Roman"/>
          <w:sz w:val="24"/>
          <w:szCs w:val="24"/>
        </w:rPr>
        <w:t xml:space="preserve">Кошти, що надійшли в результаті списання майна, що перебуває на балансі </w:t>
      </w:r>
      <w:r w:rsidR="00821282" w:rsidRPr="00B22ECC">
        <w:rPr>
          <w:rFonts w:ascii="Times New Roman" w:hAnsi="Times New Roman" w:cs="Times New Roman"/>
          <w:sz w:val="24"/>
          <w:szCs w:val="24"/>
        </w:rPr>
        <w:t xml:space="preserve">суб’єктів господарювання, </w:t>
      </w:r>
      <w:r w:rsidRPr="00B22ECC">
        <w:rPr>
          <w:rFonts w:ascii="Times New Roman" w:hAnsi="Times New Roman" w:cs="Times New Roman"/>
          <w:sz w:val="24"/>
          <w:szCs w:val="24"/>
        </w:rPr>
        <w:t>і не увійшло до їх статутного капіталу, спрямовуються</w:t>
      </w:r>
      <w:r w:rsidR="00821282" w:rsidRPr="00B22ECC">
        <w:rPr>
          <w:rFonts w:ascii="Times New Roman" w:hAnsi="Times New Roman" w:cs="Times New Roman"/>
          <w:sz w:val="24"/>
          <w:szCs w:val="24"/>
        </w:rPr>
        <w:t xml:space="preserve"> до</w:t>
      </w:r>
      <w:r w:rsidRPr="00B22ECC">
        <w:rPr>
          <w:rFonts w:ascii="Times New Roman" w:hAnsi="Times New Roman" w:cs="Times New Roman"/>
          <w:sz w:val="24"/>
          <w:szCs w:val="24"/>
        </w:rPr>
        <w:t xml:space="preserve"> місцевого  бюджету, за вирахуванням </w:t>
      </w:r>
      <w:r w:rsidR="00821282" w:rsidRPr="00B22ECC">
        <w:rPr>
          <w:rFonts w:ascii="Times New Roman" w:hAnsi="Times New Roman" w:cs="Times New Roman"/>
          <w:sz w:val="24"/>
          <w:szCs w:val="24"/>
        </w:rPr>
        <w:t>коштів,</w:t>
      </w:r>
      <w:r w:rsidRPr="00B22ECC">
        <w:rPr>
          <w:rFonts w:ascii="Times New Roman" w:hAnsi="Times New Roman" w:cs="Times New Roman"/>
          <w:sz w:val="24"/>
          <w:szCs w:val="24"/>
        </w:rPr>
        <w:t xml:space="preserve"> які  спрямовуються  на  компенсацію  витрат господарських організацій</w:t>
      </w:r>
      <w:r w:rsidR="00821282" w:rsidRPr="00B22ECC">
        <w:rPr>
          <w:rFonts w:ascii="Times New Roman" w:hAnsi="Times New Roman" w:cs="Times New Roman"/>
          <w:sz w:val="24"/>
          <w:szCs w:val="24"/>
        </w:rPr>
        <w:t xml:space="preserve"> </w:t>
      </w:r>
      <w:r w:rsidRPr="00B22ECC">
        <w:rPr>
          <w:rFonts w:ascii="Times New Roman" w:hAnsi="Times New Roman" w:cs="Times New Roman"/>
          <w:sz w:val="24"/>
          <w:szCs w:val="24"/>
        </w:rPr>
        <w:t xml:space="preserve">на списання такого майна (якщо інше не встановлено </w:t>
      </w:r>
      <w:r w:rsidR="00821282" w:rsidRPr="00B22ECC">
        <w:rPr>
          <w:rFonts w:ascii="Times New Roman" w:hAnsi="Times New Roman" w:cs="Times New Roman"/>
          <w:sz w:val="24"/>
          <w:szCs w:val="24"/>
        </w:rPr>
        <w:t>законодавством</w:t>
      </w:r>
      <w:r w:rsidRPr="00B22ECC">
        <w:rPr>
          <w:rFonts w:ascii="Times New Roman" w:hAnsi="Times New Roman" w:cs="Times New Roman"/>
          <w:sz w:val="24"/>
          <w:szCs w:val="24"/>
        </w:rPr>
        <w:t xml:space="preserve"> або    рішенням Ради).   Сума   витрат господарських   організацій   на   списання  майна,  яка  підлягає компенсації,</w:t>
      </w:r>
      <w:r w:rsidR="00821282" w:rsidRPr="00B22ECC">
        <w:rPr>
          <w:rFonts w:ascii="Times New Roman" w:hAnsi="Times New Roman" w:cs="Times New Roman"/>
          <w:sz w:val="24"/>
          <w:szCs w:val="24"/>
        </w:rPr>
        <w:t xml:space="preserve"> визначається на підставі поданого</w:t>
      </w:r>
      <w:r w:rsidRPr="00B22ECC">
        <w:rPr>
          <w:rFonts w:ascii="Times New Roman" w:hAnsi="Times New Roman" w:cs="Times New Roman"/>
          <w:sz w:val="24"/>
          <w:szCs w:val="24"/>
        </w:rPr>
        <w:t xml:space="preserve"> відповідному органу управління кошторису щодо таких витрат з відповідними обґрунтуваннями, розрахунками та підтвердними документами за умови її  погодження  із  органом  управління.</w:t>
      </w:r>
      <w:bookmarkStart w:id="8" w:name="o125"/>
      <w:bookmarkEnd w:id="8"/>
    </w:p>
    <w:p w14:paraId="47F536D5" w14:textId="18ED93FF" w:rsidR="00250352" w:rsidRPr="00B22ECC" w:rsidRDefault="00821282" w:rsidP="00B22ECC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4"/>
        </w:rPr>
      </w:pPr>
      <w:r w:rsidRPr="00B22ECC">
        <w:rPr>
          <w:rFonts w:ascii="Times New Roman" w:hAnsi="Times New Roman" w:cs="Times New Roman"/>
          <w:sz w:val="24"/>
          <w:szCs w:val="24"/>
        </w:rPr>
        <w:t>Суб’єкт господарювання має</w:t>
      </w:r>
      <w:r w:rsidR="00250352" w:rsidRPr="00B22ECC">
        <w:rPr>
          <w:rFonts w:ascii="Times New Roman" w:hAnsi="Times New Roman" w:cs="Times New Roman"/>
          <w:sz w:val="24"/>
          <w:szCs w:val="24"/>
        </w:rPr>
        <w:t xml:space="preserve"> право  на  викуп оборотних та необоротних активів, іншого майна, отриманих у результаті списання </w:t>
      </w:r>
      <w:r w:rsidRPr="00B22ECC">
        <w:rPr>
          <w:rFonts w:ascii="Times New Roman" w:hAnsi="Times New Roman" w:cs="Times New Roman"/>
          <w:sz w:val="24"/>
          <w:szCs w:val="24"/>
        </w:rPr>
        <w:t xml:space="preserve">майна, що перебувало </w:t>
      </w:r>
      <w:r w:rsidR="00250352" w:rsidRPr="00B22ECC">
        <w:rPr>
          <w:rFonts w:ascii="Times New Roman" w:hAnsi="Times New Roman" w:cs="Times New Roman"/>
          <w:sz w:val="24"/>
          <w:szCs w:val="24"/>
        </w:rPr>
        <w:t xml:space="preserve">на її балансі (обліку), відповідно до статті </w:t>
      </w:r>
      <w:r w:rsidRPr="00B22ECC">
        <w:rPr>
          <w:rFonts w:ascii="Times New Roman" w:hAnsi="Times New Roman" w:cs="Times New Roman"/>
          <w:sz w:val="24"/>
          <w:szCs w:val="24"/>
        </w:rPr>
        <w:t xml:space="preserve">16 Закону України «Про приватизацію </w:t>
      </w:r>
      <w:r w:rsidR="00250352" w:rsidRPr="00B22ECC">
        <w:rPr>
          <w:rFonts w:ascii="Times New Roman" w:hAnsi="Times New Roman" w:cs="Times New Roman"/>
          <w:sz w:val="24"/>
          <w:szCs w:val="24"/>
        </w:rPr>
        <w:t xml:space="preserve">державного і комунального </w:t>
      </w:r>
      <w:r w:rsidRPr="00B22ECC">
        <w:rPr>
          <w:rFonts w:ascii="Times New Roman" w:hAnsi="Times New Roman" w:cs="Times New Roman"/>
          <w:sz w:val="24"/>
          <w:szCs w:val="24"/>
        </w:rPr>
        <w:br/>
        <w:t>майна».</w:t>
      </w:r>
    </w:p>
    <w:p w14:paraId="3642BAA2" w14:textId="1A899830" w:rsidR="00083869" w:rsidRPr="00B22ECC" w:rsidRDefault="0044307D" w:rsidP="00250352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auto"/>
          <w:sz w:val="24"/>
          <w:lang w:val="uk-UA"/>
        </w:rPr>
        <w:t xml:space="preserve">4.8. Суб’єкти господарювання, на балансі яких перебувало майно, подають </w:t>
      </w:r>
      <w:r w:rsidR="000440AD" w:rsidRPr="00B22ECC">
        <w:rPr>
          <w:rFonts w:ascii="Times New Roman" w:hAnsi="Times New Roman"/>
          <w:color w:val="auto"/>
          <w:sz w:val="24"/>
          <w:lang w:val="uk-UA"/>
        </w:rPr>
        <w:t>до виконкому</w:t>
      </w:r>
      <w:r w:rsidRPr="00B22ECC">
        <w:rPr>
          <w:rFonts w:ascii="Times New Roman" w:hAnsi="Times New Roman"/>
          <w:color w:val="auto"/>
          <w:sz w:val="24"/>
          <w:lang w:val="uk-UA"/>
        </w:rPr>
        <w:t xml:space="preserve"> у місячний строк після закінчення процедури розбирання, демонтажу та оприбуткування звіт про списання майна</w:t>
      </w:r>
      <w:r w:rsidR="000440AD" w:rsidRPr="00B22ECC">
        <w:rPr>
          <w:rFonts w:ascii="Times New Roman" w:hAnsi="Times New Roman"/>
          <w:color w:val="auto"/>
          <w:sz w:val="24"/>
          <w:lang w:val="uk-UA"/>
        </w:rPr>
        <w:t xml:space="preserve"> згідно </w:t>
      </w:r>
      <w:r w:rsidR="000440AD" w:rsidRPr="00B22ECC">
        <w:rPr>
          <w:rFonts w:ascii="Times New Roman" w:hAnsi="Times New Roman"/>
          <w:color w:val="000000"/>
          <w:sz w:val="24"/>
          <w:lang w:val="uk-UA"/>
        </w:rPr>
        <w:t>додатку 3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. У разі наявності зауважень до звіту </w:t>
      </w:r>
      <w:r w:rsidR="00821282">
        <w:rPr>
          <w:rFonts w:ascii="Times New Roman" w:hAnsi="Times New Roman"/>
          <w:color w:val="000000"/>
          <w:sz w:val="24"/>
          <w:lang w:val="uk-UA"/>
        </w:rPr>
        <w:t>орган управління (а у разі його відсутності – виконавчий комітет Ради)</w:t>
      </w:r>
      <w:r w:rsidR="00821282" w:rsidRPr="00B22ECC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повертає </w:t>
      </w:r>
      <w:r w:rsidR="00821282">
        <w:rPr>
          <w:rFonts w:ascii="Times New Roman" w:hAnsi="Times New Roman"/>
          <w:color w:val="000000"/>
          <w:sz w:val="24"/>
          <w:lang w:val="uk-UA"/>
        </w:rPr>
        <w:t>цей звіт</w:t>
      </w:r>
      <w:r w:rsidR="00821282" w:rsidRPr="00B22ECC">
        <w:rPr>
          <w:rFonts w:ascii="Times New Roman" w:hAnsi="Times New Roman"/>
          <w:color w:val="000000"/>
          <w:sz w:val="24"/>
          <w:lang w:val="uk-UA"/>
        </w:rPr>
        <w:t xml:space="preserve"> суб'єкт</w:t>
      </w:r>
      <w:r w:rsidR="00821282">
        <w:rPr>
          <w:rFonts w:ascii="Times New Roman" w:hAnsi="Times New Roman"/>
          <w:color w:val="000000"/>
          <w:sz w:val="24"/>
          <w:lang w:val="uk-UA"/>
        </w:rPr>
        <w:t>у</w:t>
      </w:r>
      <w:r w:rsidR="00821282" w:rsidRPr="00B22ECC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B22ECC">
        <w:rPr>
          <w:rFonts w:ascii="Times New Roman" w:hAnsi="Times New Roman"/>
          <w:color w:val="000000"/>
          <w:sz w:val="24"/>
          <w:lang w:val="uk-UA"/>
        </w:rPr>
        <w:t>господарювання для врахування зауважень</w:t>
      </w:r>
      <w:r w:rsidR="00821282">
        <w:rPr>
          <w:rFonts w:ascii="Times New Roman" w:hAnsi="Times New Roman"/>
          <w:color w:val="000000"/>
          <w:sz w:val="24"/>
          <w:lang w:val="uk-UA"/>
        </w:rPr>
        <w:t xml:space="preserve">. Суб’єкт господарювання зобов’язаний повторно подати звіт з урахуванням зауважень органу управління (виконавчому органу) </w:t>
      </w:r>
      <w:r w:rsidRPr="00B22ECC">
        <w:rPr>
          <w:rFonts w:ascii="Times New Roman" w:hAnsi="Times New Roman"/>
          <w:color w:val="000000"/>
          <w:sz w:val="24"/>
          <w:lang w:val="uk-UA"/>
        </w:rPr>
        <w:t>протягом 10 робочих днів</w:t>
      </w:r>
      <w:r w:rsidR="00821282">
        <w:rPr>
          <w:rFonts w:ascii="Times New Roman" w:hAnsi="Times New Roman"/>
          <w:color w:val="000000"/>
          <w:sz w:val="24"/>
          <w:lang w:val="uk-UA"/>
        </w:rPr>
        <w:t xml:space="preserve"> з моменту отримання зауважень</w:t>
      </w:r>
      <w:r w:rsidRPr="00B22ECC">
        <w:rPr>
          <w:rFonts w:ascii="Times New Roman" w:hAnsi="Times New Roman"/>
          <w:color w:val="000000"/>
          <w:sz w:val="24"/>
          <w:lang w:val="uk-UA"/>
        </w:rPr>
        <w:t>.</w:t>
      </w:r>
    </w:p>
    <w:p w14:paraId="1C81D457" w14:textId="45458603" w:rsidR="00083869" w:rsidRPr="00B22ECC" w:rsidRDefault="00083869" w:rsidP="00250352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 xml:space="preserve">4.9. Процедура списання майна вважається закінченою з моменту </w:t>
      </w:r>
      <w:r w:rsidR="00821282">
        <w:rPr>
          <w:rFonts w:ascii="Times New Roman" w:hAnsi="Times New Roman"/>
          <w:color w:val="000000"/>
          <w:sz w:val="24"/>
          <w:lang w:val="uk-UA"/>
        </w:rPr>
        <w:t>затвердженн</w:t>
      </w:r>
      <w:r w:rsidR="00821282" w:rsidRPr="00B22ECC">
        <w:rPr>
          <w:rFonts w:ascii="Times New Roman" w:hAnsi="Times New Roman"/>
          <w:color w:val="000000"/>
          <w:sz w:val="24"/>
          <w:lang w:val="uk-UA"/>
        </w:rPr>
        <w:t xml:space="preserve">я </w:t>
      </w:r>
      <w:r w:rsidR="00821282">
        <w:rPr>
          <w:rFonts w:ascii="Times New Roman" w:hAnsi="Times New Roman"/>
          <w:color w:val="000000"/>
          <w:sz w:val="24"/>
          <w:lang w:val="uk-UA"/>
        </w:rPr>
        <w:t>органом управління (виконавчим комітетом Ради)</w:t>
      </w:r>
      <w:r w:rsidRPr="00B22ECC">
        <w:rPr>
          <w:rFonts w:ascii="Times New Roman" w:hAnsi="Times New Roman"/>
          <w:color w:val="000000"/>
          <w:sz w:val="24"/>
          <w:lang w:val="uk-UA"/>
        </w:rPr>
        <w:t xml:space="preserve"> звіту про списання майна.</w:t>
      </w:r>
    </w:p>
    <w:p w14:paraId="12C0BB65" w14:textId="5B322F4A" w:rsidR="00191267" w:rsidRDefault="00083869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t xml:space="preserve">4.10. </w:t>
      </w:r>
      <w:r w:rsidR="00191267">
        <w:rPr>
          <w:rFonts w:ascii="Times New Roman" w:hAnsi="Times New Roman"/>
          <w:color w:val="000000"/>
          <w:sz w:val="24"/>
          <w:lang w:val="uk-UA"/>
        </w:rPr>
        <w:t xml:space="preserve">Уповноважена на ведення бухгалтерського обліку у Раді особа (керівник підрозділу – якщо такий облік здійснюється відповідним підрозділом) забезпечує </w:t>
      </w:r>
      <w:r w:rsidR="00191267" w:rsidRPr="00EC0234">
        <w:rPr>
          <w:rFonts w:ascii="Times New Roman" w:hAnsi="Times New Roman"/>
          <w:color w:val="000000"/>
          <w:sz w:val="24"/>
          <w:lang w:val="uk-UA"/>
        </w:rPr>
        <w:t xml:space="preserve">дотримання процедури списання майна </w:t>
      </w:r>
      <w:r w:rsidR="00191267">
        <w:rPr>
          <w:rFonts w:ascii="Times New Roman" w:hAnsi="Times New Roman"/>
          <w:color w:val="000000"/>
          <w:sz w:val="24"/>
          <w:lang w:val="uk-UA"/>
        </w:rPr>
        <w:t xml:space="preserve">з обліку </w:t>
      </w:r>
      <w:r w:rsidR="00191267" w:rsidRPr="00EC0234">
        <w:rPr>
          <w:rFonts w:ascii="Times New Roman" w:hAnsi="Times New Roman"/>
          <w:color w:val="000000"/>
          <w:sz w:val="24"/>
          <w:lang w:val="uk-UA"/>
        </w:rPr>
        <w:t>відповідно до цього Положення.</w:t>
      </w:r>
    </w:p>
    <w:p w14:paraId="68F64227" w14:textId="113939A5" w:rsidR="00083869" w:rsidRPr="00B22ECC" w:rsidRDefault="00191267">
      <w:pPr>
        <w:shd w:val="clear" w:color="auto" w:fill="FFFFFF"/>
        <w:suppressAutoHyphens w:val="0"/>
        <w:spacing w:line="248" w:lineRule="atLeast"/>
        <w:ind w:firstLine="567"/>
        <w:jc w:val="both"/>
        <w:rPr>
          <w:rFonts w:ascii="Times New Roman" w:hAnsi="Times New Roman"/>
          <w:color w:val="000000"/>
          <w:sz w:val="24"/>
          <w:lang w:val="uk-UA"/>
        </w:rPr>
      </w:pPr>
      <w:r>
        <w:rPr>
          <w:rFonts w:ascii="Times New Roman" w:hAnsi="Times New Roman"/>
          <w:color w:val="000000"/>
          <w:sz w:val="24"/>
          <w:lang w:val="uk-UA"/>
        </w:rPr>
        <w:t xml:space="preserve">4.11. </w:t>
      </w:r>
      <w:r w:rsidR="00083869" w:rsidRPr="00B22ECC">
        <w:rPr>
          <w:rFonts w:ascii="Times New Roman" w:hAnsi="Times New Roman"/>
          <w:color w:val="000000"/>
          <w:sz w:val="24"/>
          <w:lang w:val="uk-UA"/>
        </w:rPr>
        <w:t>Керівник суб’єкт</w:t>
      </w:r>
      <w:r>
        <w:rPr>
          <w:rFonts w:ascii="Times New Roman" w:hAnsi="Times New Roman"/>
          <w:color w:val="000000"/>
          <w:sz w:val="24"/>
          <w:lang w:val="uk-UA"/>
        </w:rPr>
        <w:t>а</w:t>
      </w:r>
      <w:r w:rsidR="00083869" w:rsidRPr="00B22ECC">
        <w:rPr>
          <w:rFonts w:ascii="Times New Roman" w:hAnsi="Times New Roman"/>
          <w:color w:val="000000"/>
          <w:sz w:val="24"/>
          <w:lang w:val="uk-UA"/>
        </w:rPr>
        <w:t xml:space="preserve"> господарювання організовує та забезпечує дотримання процедури списання майна </w:t>
      </w:r>
      <w:r>
        <w:rPr>
          <w:rFonts w:ascii="Times New Roman" w:hAnsi="Times New Roman"/>
          <w:color w:val="000000"/>
          <w:sz w:val="24"/>
          <w:lang w:val="uk-UA"/>
        </w:rPr>
        <w:t xml:space="preserve">з балансу суб’єкта господарювання </w:t>
      </w:r>
      <w:r w:rsidR="00083869" w:rsidRPr="00B22ECC">
        <w:rPr>
          <w:rFonts w:ascii="Times New Roman" w:hAnsi="Times New Roman"/>
          <w:color w:val="000000"/>
          <w:sz w:val="24"/>
          <w:lang w:val="uk-UA"/>
        </w:rPr>
        <w:t>відповідно до цього Положення.</w:t>
      </w:r>
    </w:p>
    <w:p w14:paraId="74044197" w14:textId="795FE5D8" w:rsidR="00612A78" w:rsidRDefault="00083869" w:rsidP="00B22ECC">
      <w:pPr>
        <w:shd w:val="clear" w:color="auto" w:fill="FFFFFF"/>
        <w:suppressAutoHyphens w:val="0"/>
        <w:spacing w:line="248" w:lineRule="atLeast"/>
        <w:ind w:firstLine="567"/>
        <w:jc w:val="both"/>
        <w:rPr>
          <w:lang w:val="uk-UA"/>
        </w:rPr>
      </w:pPr>
      <w:r w:rsidRPr="00B22ECC">
        <w:rPr>
          <w:rFonts w:ascii="Times New Roman" w:hAnsi="Times New Roman"/>
          <w:color w:val="000000"/>
          <w:sz w:val="24"/>
          <w:lang w:val="uk-UA"/>
        </w:rPr>
        <w:lastRenderedPageBreak/>
        <w:t xml:space="preserve">4.12. </w:t>
      </w:r>
      <w:r w:rsidR="00191267">
        <w:rPr>
          <w:rFonts w:ascii="Times New Roman" w:hAnsi="Times New Roman"/>
          <w:color w:val="000000"/>
          <w:sz w:val="24"/>
          <w:lang w:val="uk-UA"/>
        </w:rPr>
        <w:t>Орган</w:t>
      </w:r>
      <w:r w:rsidR="00191267" w:rsidRPr="00B22ECC">
        <w:rPr>
          <w:rFonts w:ascii="Times New Roman" w:hAnsi="Times New Roman"/>
          <w:color w:val="000000"/>
          <w:sz w:val="24"/>
          <w:lang w:val="uk-UA"/>
        </w:rPr>
        <w:t xml:space="preserve"> </w:t>
      </w:r>
      <w:r w:rsidRPr="00B22ECC">
        <w:rPr>
          <w:rFonts w:ascii="Times New Roman" w:hAnsi="Times New Roman"/>
          <w:color w:val="000000"/>
          <w:sz w:val="24"/>
          <w:lang w:val="uk-UA"/>
        </w:rPr>
        <w:t>управління забезпечує у межах своїх повноважень та відповідно до законодавства здійснення контролю за дотриманням вимог цього Положення та цільовим використанням коштів.</w:t>
      </w:r>
    </w:p>
    <w:p w14:paraId="307F21C2" w14:textId="77777777" w:rsidR="00612A78" w:rsidRPr="00B22ECC" w:rsidRDefault="00612A78" w:rsidP="006C27BF">
      <w:pPr>
        <w:jc w:val="both"/>
        <w:rPr>
          <w:rFonts w:ascii="Times New Roman" w:hAnsi="Times New Roman"/>
          <w:sz w:val="24"/>
          <w:lang w:val="uk-UA"/>
        </w:rPr>
      </w:pPr>
    </w:p>
    <w:p w14:paraId="7EEE744C" w14:textId="0EA3A885" w:rsidR="006545CC" w:rsidRDefault="00191267" w:rsidP="00B22ECC">
      <w:pPr>
        <w:ind w:firstLine="426"/>
        <w:jc w:val="both"/>
        <w:rPr>
          <w:lang w:val="uk-UA"/>
        </w:rPr>
        <w:sectPr w:rsidR="006545CC" w:rsidSect="00B22ECC">
          <w:headerReference w:type="default" r:id="rId10"/>
          <w:footerReference w:type="default" r:id="rId11"/>
          <w:pgSz w:w="11906" w:h="16838"/>
          <w:pgMar w:top="1134" w:right="850" w:bottom="851" w:left="1134" w:header="0" w:footer="106" w:gutter="0"/>
          <w:cols w:space="720"/>
          <w:formProt w:val="0"/>
          <w:docGrid w:linePitch="381" w:charSpace="-24577"/>
        </w:sectPr>
      </w:pPr>
      <w:r w:rsidRPr="007B249E">
        <w:rPr>
          <w:rFonts w:ascii="Times New Roman" w:hAnsi="Times New Roman"/>
          <w:color w:val="000000"/>
          <w:sz w:val="24"/>
          <w:lang w:val="uk-UA"/>
        </w:rPr>
        <w:t>_</w:t>
      </w:r>
    </w:p>
    <w:p w14:paraId="39A20489" w14:textId="77777777" w:rsidR="00191267" w:rsidRPr="00B22ECC" w:rsidRDefault="00191267" w:rsidP="00B22ECC">
      <w:pPr>
        <w:suppressAutoHyphens w:val="0"/>
        <w:spacing w:line="240" w:lineRule="auto"/>
        <w:ind w:left="8505"/>
        <w:rPr>
          <w:rFonts w:ascii="Times New Roman" w:hAnsi="Times New Roman"/>
          <w:color w:val="auto"/>
          <w:sz w:val="20"/>
          <w:szCs w:val="20"/>
          <w:lang w:val="uk-UA" w:eastAsia="uk-UA"/>
        </w:rPr>
      </w:pPr>
      <w:bookmarkStart w:id="9" w:name="n189"/>
      <w:bookmarkEnd w:id="9"/>
      <w:r w:rsidRPr="00B22ECC">
        <w:rPr>
          <w:rFonts w:ascii="Times New Roman" w:hAnsi="Times New Roman"/>
          <w:color w:val="000000"/>
          <w:sz w:val="20"/>
          <w:szCs w:val="20"/>
          <w:lang w:val="uk-UA" w:eastAsia="uk-UA"/>
        </w:rPr>
        <w:lastRenderedPageBreak/>
        <w:t xml:space="preserve">Додаток 1 </w:t>
      </w:r>
    </w:p>
    <w:p w14:paraId="1794CD85" w14:textId="2DC360BA" w:rsidR="00191267" w:rsidRPr="00B22ECC" w:rsidRDefault="00191267" w:rsidP="006545CC">
      <w:pPr>
        <w:suppressAutoHyphens w:val="0"/>
        <w:spacing w:line="240" w:lineRule="auto"/>
        <w:ind w:left="8505"/>
        <w:rPr>
          <w:rFonts w:ascii="Times New Roman" w:hAnsi="Times New Roman"/>
          <w:color w:val="auto"/>
          <w:sz w:val="20"/>
          <w:szCs w:val="20"/>
          <w:lang w:val="uk-UA" w:eastAsia="uk-UA"/>
        </w:rPr>
      </w:pPr>
      <w:r w:rsidRPr="00B22ECC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до </w:t>
      </w:r>
      <w:r w:rsidR="008C005D" w:rsidRPr="00B22ECC">
        <w:rPr>
          <w:rFonts w:ascii="Times New Roman" w:hAnsi="Times New Roman"/>
          <w:color w:val="000000"/>
          <w:sz w:val="20"/>
          <w:szCs w:val="20"/>
          <w:lang w:val="uk-UA" w:eastAsia="uk-UA"/>
        </w:rPr>
        <w:t>Положення про порядок</w:t>
      </w:r>
      <w:r w:rsidRPr="00B22ECC">
        <w:rPr>
          <w:rFonts w:ascii="Times New Roman" w:hAnsi="Times New Roman"/>
          <w:color w:val="000000"/>
          <w:sz w:val="20"/>
          <w:szCs w:val="20"/>
          <w:lang w:val="uk-UA" w:eastAsia="uk-UA"/>
        </w:rPr>
        <w:t> </w:t>
      </w:r>
      <w:r w:rsidR="008C005D" w:rsidRPr="00B22ECC">
        <w:rPr>
          <w:rFonts w:ascii="Times New Roman" w:hAnsi="Times New Roman"/>
          <w:color w:val="000000"/>
          <w:sz w:val="20"/>
          <w:szCs w:val="20"/>
          <w:lang w:val="uk-UA"/>
        </w:rPr>
        <w:t>списання майна к</w:t>
      </w:r>
      <w:r w:rsidR="006927E8">
        <w:rPr>
          <w:rFonts w:ascii="Times New Roman" w:hAnsi="Times New Roman"/>
          <w:color w:val="000000"/>
          <w:sz w:val="20"/>
          <w:szCs w:val="20"/>
          <w:lang w:val="uk-UA"/>
        </w:rPr>
        <w:t>омунальної власності Смолінської</w:t>
      </w:r>
      <w:r w:rsidR="008C005D" w:rsidRPr="00B22ECC">
        <w:rPr>
          <w:rFonts w:ascii="Times New Roman" w:hAnsi="Times New Roman"/>
          <w:color w:val="000000"/>
          <w:sz w:val="20"/>
          <w:szCs w:val="20"/>
          <w:lang w:val="uk-UA"/>
        </w:rPr>
        <w:t xml:space="preserve"> об’єднаної територіальної громади</w:t>
      </w:r>
      <w:r w:rsidR="006927E8">
        <w:rPr>
          <w:rFonts w:ascii="Times New Roman" w:hAnsi="Times New Roman"/>
          <w:color w:val="000000"/>
          <w:sz w:val="20"/>
          <w:szCs w:val="20"/>
          <w:lang w:val="uk-UA" w:eastAsia="uk-UA"/>
        </w:rPr>
        <w:t>, затвердженого рішенням Смолінської селищної</w:t>
      </w:r>
      <w:r w:rsidRPr="00B22ECC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ради № ___ від «__» __ 20__ р.</w:t>
      </w:r>
    </w:p>
    <w:p w14:paraId="6A5C39A2" w14:textId="77777777" w:rsidR="00612A78" w:rsidRDefault="00612A78" w:rsidP="00612A78">
      <w:pPr>
        <w:shd w:val="clear" w:color="auto" w:fill="FFFFFF"/>
        <w:suppressAutoHyphens w:val="0"/>
        <w:spacing w:before="150" w:after="150" w:line="240" w:lineRule="auto"/>
        <w:ind w:left="450" w:right="450"/>
        <w:jc w:val="right"/>
        <w:rPr>
          <w:rFonts w:ascii="Times New Roman" w:hAnsi="Times New Roman"/>
          <w:b/>
          <w:bCs/>
          <w:color w:val="000000"/>
          <w:szCs w:val="28"/>
          <w:lang w:val="uk-UA" w:eastAsia="uk-UA"/>
        </w:rPr>
      </w:pPr>
    </w:p>
    <w:p w14:paraId="1B23AA7E" w14:textId="3BD778BA" w:rsidR="000A5871" w:rsidRPr="00B22ECC" w:rsidRDefault="00612A78" w:rsidP="00B22ECC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Cs/>
          <w:color w:val="000000"/>
          <w:sz w:val="24"/>
          <w:lang w:val="uk-UA" w:eastAsia="uk-UA"/>
        </w:rPr>
      </w:pPr>
      <w:r w:rsidRPr="00327AE5">
        <w:rPr>
          <w:rFonts w:ascii="Times New Roman" w:hAnsi="Times New Roman"/>
          <w:b/>
          <w:bCs/>
          <w:color w:val="000000"/>
          <w:sz w:val="24"/>
          <w:lang w:val="uk-UA" w:eastAsia="uk-UA"/>
        </w:rPr>
        <w:t>ЗАТВЕРДЖУЮ</w:t>
      </w:r>
      <w:r w:rsidRPr="00327AE5">
        <w:rPr>
          <w:rFonts w:ascii="Times New Roman" w:hAnsi="Times New Roman"/>
          <w:color w:val="auto"/>
          <w:sz w:val="24"/>
          <w:lang w:val="uk-UA" w:eastAsia="uk-UA"/>
        </w:rPr>
        <w:t> </w:t>
      </w:r>
      <w:r w:rsidRPr="00327AE5">
        <w:rPr>
          <w:rFonts w:ascii="Times New Roman" w:hAnsi="Times New Roman"/>
          <w:color w:val="auto"/>
          <w:sz w:val="24"/>
          <w:lang w:val="uk-UA" w:eastAsia="uk-UA"/>
        </w:rPr>
        <w:br/>
      </w:r>
      <w:r w:rsidRPr="00327AE5">
        <w:rPr>
          <w:rFonts w:ascii="Times New Roman" w:hAnsi="Times New Roman"/>
          <w:bCs/>
          <w:color w:val="000000"/>
          <w:sz w:val="24"/>
          <w:lang w:val="uk-UA" w:eastAsia="uk-UA"/>
        </w:rPr>
        <w:t>Керівник суб'єкта господарювання</w:t>
      </w:r>
      <w:r w:rsidRPr="00327AE5">
        <w:rPr>
          <w:rFonts w:ascii="Times New Roman" w:hAnsi="Times New Roman"/>
          <w:color w:val="auto"/>
          <w:sz w:val="24"/>
          <w:lang w:val="uk-UA" w:eastAsia="uk-UA"/>
        </w:rPr>
        <w:t> </w:t>
      </w:r>
      <w:r w:rsidRPr="00327AE5">
        <w:rPr>
          <w:rFonts w:ascii="Times New Roman" w:hAnsi="Times New Roman"/>
          <w:color w:val="auto"/>
          <w:sz w:val="24"/>
          <w:lang w:val="uk-UA" w:eastAsia="uk-UA"/>
        </w:rPr>
        <w:br/>
      </w:r>
      <w:r w:rsidRPr="00327AE5">
        <w:rPr>
          <w:rFonts w:ascii="Times New Roman" w:hAnsi="Times New Roman"/>
          <w:bCs/>
          <w:color w:val="000000"/>
          <w:sz w:val="24"/>
          <w:lang w:val="uk-UA" w:eastAsia="uk-UA"/>
        </w:rPr>
        <w:t>_________ _____________________</w:t>
      </w:r>
      <w:r w:rsidRPr="00327AE5">
        <w:rPr>
          <w:rFonts w:ascii="Times New Roman" w:hAnsi="Times New Roman"/>
          <w:color w:val="auto"/>
          <w:sz w:val="24"/>
          <w:lang w:val="uk-UA" w:eastAsia="uk-UA"/>
        </w:rPr>
        <w:t> </w:t>
      </w:r>
      <w:r w:rsidRPr="00327AE5">
        <w:rPr>
          <w:rFonts w:ascii="Times New Roman" w:hAnsi="Times New Roman"/>
          <w:color w:val="auto"/>
          <w:sz w:val="24"/>
          <w:lang w:val="uk-UA" w:eastAsia="uk-UA"/>
        </w:rPr>
        <w:br/>
      </w:r>
      <w:r w:rsidRPr="00327AE5">
        <w:rPr>
          <w:rFonts w:ascii="Times New Roman" w:hAnsi="Times New Roman"/>
          <w:bCs/>
          <w:color w:val="000000"/>
          <w:sz w:val="24"/>
          <w:lang w:val="uk-UA" w:eastAsia="uk-UA"/>
        </w:rPr>
        <w:t>(підпис) (ініціали та прізвище)</w:t>
      </w:r>
      <w:r w:rsidRPr="00327AE5">
        <w:rPr>
          <w:rFonts w:ascii="Times New Roman" w:hAnsi="Times New Roman"/>
          <w:color w:val="auto"/>
          <w:sz w:val="24"/>
          <w:lang w:val="uk-UA" w:eastAsia="uk-UA"/>
        </w:rPr>
        <w:t> </w:t>
      </w:r>
      <w:r w:rsidRPr="00327AE5">
        <w:rPr>
          <w:rFonts w:ascii="Times New Roman" w:hAnsi="Times New Roman"/>
          <w:color w:val="auto"/>
          <w:sz w:val="24"/>
          <w:lang w:val="uk-UA" w:eastAsia="uk-UA"/>
        </w:rPr>
        <w:br/>
      </w:r>
      <w:r w:rsidR="003F03C6" w:rsidRPr="00327AE5">
        <w:rPr>
          <w:rFonts w:ascii="Times New Roman" w:hAnsi="Times New Roman"/>
          <w:bCs/>
          <w:color w:val="000000"/>
          <w:sz w:val="24"/>
          <w:lang w:val="uk-UA" w:eastAsia="uk-UA"/>
        </w:rPr>
        <w:t>«</w:t>
      </w:r>
      <w:r w:rsidRPr="00327AE5">
        <w:rPr>
          <w:rFonts w:ascii="Times New Roman" w:hAnsi="Times New Roman"/>
          <w:bCs/>
          <w:color w:val="000000"/>
          <w:sz w:val="24"/>
          <w:lang w:val="uk-UA" w:eastAsia="uk-UA"/>
        </w:rPr>
        <w:t>__</w:t>
      </w:r>
      <w:r w:rsidR="003F03C6" w:rsidRPr="00327AE5">
        <w:rPr>
          <w:rFonts w:ascii="Times New Roman" w:hAnsi="Times New Roman"/>
          <w:bCs/>
          <w:color w:val="000000"/>
          <w:sz w:val="24"/>
          <w:lang w:val="uk-UA" w:eastAsia="uk-UA"/>
        </w:rPr>
        <w:t>»</w:t>
      </w:r>
      <w:r w:rsidRPr="00327AE5">
        <w:rPr>
          <w:rFonts w:ascii="Times New Roman" w:hAnsi="Times New Roman"/>
          <w:bCs/>
          <w:color w:val="000000"/>
          <w:sz w:val="24"/>
          <w:lang w:val="uk-UA" w:eastAsia="uk-UA"/>
        </w:rPr>
        <w:t xml:space="preserve"> ____________ 20</w:t>
      </w:r>
      <w:r w:rsidR="008C005D" w:rsidRPr="00327AE5">
        <w:rPr>
          <w:rFonts w:ascii="Times New Roman" w:hAnsi="Times New Roman"/>
          <w:bCs/>
          <w:color w:val="000000"/>
          <w:sz w:val="24"/>
          <w:lang w:val="uk-UA" w:eastAsia="uk-UA"/>
        </w:rPr>
        <w:t>_</w:t>
      </w:r>
      <w:r w:rsidRPr="00327AE5">
        <w:rPr>
          <w:rFonts w:ascii="Times New Roman" w:hAnsi="Times New Roman"/>
          <w:bCs/>
          <w:color w:val="000000"/>
          <w:sz w:val="24"/>
          <w:lang w:val="uk-UA" w:eastAsia="uk-UA"/>
        </w:rPr>
        <w:t>_ р.</w:t>
      </w:r>
      <w:r w:rsidRPr="00327AE5">
        <w:rPr>
          <w:rFonts w:ascii="Times New Roman" w:hAnsi="Times New Roman"/>
          <w:color w:val="auto"/>
          <w:sz w:val="24"/>
          <w:lang w:val="uk-UA" w:eastAsia="uk-UA"/>
        </w:rPr>
        <w:t> </w:t>
      </w:r>
      <w:r w:rsidRPr="00327AE5">
        <w:rPr>
          <w:rFonts w:ascii="Times New Roman" w:hAnsi="Times New Roman"/>
          <w:color w:val="auto"/>
          <w:sz w:val="24"/>
          <w:lang w:val="uk-UA" w:eastAsia="uk-UA"/>
        </w:rPr>
        <w:br/>
      </w:r>
      <w:r w:rsidRPr="00327AE5">
        <w:rPr>
          <w:rFonts w:ascii="Times New Roman" w:hAnsi="Times New Roman"/>
          <w:bCs/>
          <w:color w:val="000000"/>
          <w:sz w:val="24"/>
          <w:lang w:val="uk-UA" w:eastAsia="uk-UA"/>
        </w:rPr>
        <w:t>М.П.</w:t>
      </w:r>
    </w:p>
    <w:p w14:paraId="3AC4D598" w14:textId="1B9BE0E6" w:rsidR="006545CC" w:rsidRPr="00B22ECC" w:rsidRDefault="00612A78" w:rsidP="00B22ECC">
      <w:pPr>
        <w:shd w:val="clear" w:color="auto" w:fill="FFFFFF"/>
        <w:suppressAutoHyphens w:val="0"/>
        <w:spacing w:line="240" w:lineRule="auto"/>
        <w:ind w:left="450" w:right="450"/>
        <w:jc w:val="center"/>
        <w:rPr>
          <w:rFonts w:ascii="Times New Roman" w:hAnsi="Times New Roman"/>
          <w:b/>
          <w:bCs/>
          <w:color w:val="000000"/>
          <w:sz w:val="24"/>
          <w:lang w:val="uk-UA" w:eastAsia="uk-UA"/>
        </w:rPr>
      </w:pPr>
      <w:r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>ВІДОМОСТІ </w:t>
      </w:r>
      <w:r w:rsidRPr="00327AE5">
        <w:rPr>
          <w:rFonts w:ascii="Times New Roman" w:hAnsi="Times New Roman"/>
          <w:color w:val="000000"/>
          <w:sz w:val="24"/>
          <w:lang w:val="uk-UA" w:eastAsia="uk-UA"/>
        </w:rPr>
        <w:br/>
      </w:r>
      <w:r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 xml:space="preserve">про об'єкти </w:t>
      </w:r>
      <w:r w:rsidR="00C072EE"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>комунальної влісності</w:t>
      </w:r>
      <w:r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 xml:space="preserve">, які пропонуються до </w:t>
      </w:r>
      <w:r w:rsidR="00C072EE"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>списа</w:t>
      </w:r>
      <w:r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 xml:space="preserve">ння </w:t>
      </w:r>
      <w:r w:rsidR="00C072EE"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 xml:space="preserve">станом </w:t>
      </w:r>
      <w:r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 xml:space="preserve">на </w:t>
      </w:r>
      <w:r w:rsidR="00DD116F"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>«</w:t>
      </w:r>
      <w:r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>___</w:t>
      </w:r>
      <w:r w:rsidR="00DD116F"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>»</w:t>
      </w:r>
      <w:r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 xml:space="preserve"> ________ 20</w:t>
      </w:r>
      <w:r w:rsidR="008C005D"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>_</w:t>
      </w:r>
      <w:r w:rsidRPr="00B22ECC">
        <w:rPr>
          <w:rFonts w:ascii="Times New Roman" w:hAnsi="Times New Roman"/>
          <w:b/>
          <w:bCs/>
          <w:color w:val="000000"/>
          <w:sz w:val="24"/>
          <w:lang w:val="uk-UA" w:eastAsia="uk-UA"/>
        </w:rPr>
        <w:t>_ р.</w:t>
      </w:r>
    </w:p>
    <w:p w14:paraId="1EF68683" w14:textId="77777777" w:rsidR="002E2849" w:rsidRPr="00612A78" w:rsidRDefault="002E2849" w:rsidP="00B22ECC">
      <w:pPr>
        <w:shd w:val="clear" w:color="auto" w:fill="FFFFFF"/>
        <w:suppressAutoHyphens w:val="0"/>
        <w:spacing w:line="240" w:lineRule="auto"/>
        <w:ind w:left="450" w:right="450"/>
        <w:jc w:val="center"/>
        <w:rPr>
          <w:rFonts w:ascii="Times New Roman" w:hAnsi="Times New Roman"/>
          <w:color w:val="000000"/>
          <w:sz w:val="24"/>
          <w:lang w:val="uk-UA" w:eastAsia="uk-UA"/>
        </w:rPr>
      </w:pPr>
    </w:p>
    <w:tbl>
      <w:tblPr>
        <w:tblW w:w="5359" w:type="pct"/>
        <w:tblInd w:w="-57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01"/>
        <w:gridCol w:w="1630"/>
        <w:gridCol w:w="1586"/>
        <w:gridCol w:w="1445"/>
        <w:gridCol w:w="1519"/>
        <w:gridCol w:w="1573"/>
        <w:gridCol w:w="1308"/>
        <w:gridCol w:w="1480"/>
        <w:gridCol w:w="1461"/>
        <w:gridCol w:w="1324"/>
        <w:gridCol w:w="1267"/>
      </w:tblGrid>
      <w:tr w:rsidR="00CC10F6" w:rsidRPr="00612A78" w14:paraId="142B3418" w14:textId="77777777" w:rsidTr="00B22ECC">
        <w:trPr>
          <w:trHeight w:val="388"/>
        </w:trPr>
        <w:tc>
          <w:tcPr>
            <w:tcW w:w="1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93084F" w14:textId="0BC1C077" w:rsidR="00CC10F6" w:rsidRPr="006545CC" w:rsidRDefault="00CC10F6" w:rsidP="00B22ECC">
            <w:pPr>
              <w:suppressAutoHyphens w:val="0"/>
              <w:spacing w:line="240" w:lineRule="auto"/>
              <w:ind w:left="-176" w:right="-2" w:firstLine="15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bookmarkStart w:id="10" w:name="n190"/>
            <w:bookmarkEnd w:id="10"/>
            <w:r w:rsidRPr="006545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№</w:t>
            </w:r>
          </w:p>
          <w:p w14:paraId="0DB2ABCC" w14:textId="460F8C74" w:rsidR="00CC10F6" w:rsidRPr="006545CC" w:rsidRDefault="00CC10F6" w:rsidP="00B22ECC">
            <w:pPr>
              <w:suppressAutoHyphens w:val="0"/>
              <w:spacing w:line="240" w:lineRule="auto"/>
              <w:ind w:left="-176" w:right="-2" w:firstLine="15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з</w:t>
            </w:r>
            <w:r w:rsidRPr="006545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/п</w:t>
            </w:r>
          </w:p>
        </w:tc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14:paraId="1A757692" w14:textId="77777777" w:rsidR="00CC10F6" w:rsidRPr="00B22ECC" w:rsidRDefault="00CC10F6" w:rsidP="00B22ECC">
            <w:pPr>
              <w:suppressAutoHyphens w:val="0"/>
              <w:spacing w:line="240" w:lineRule="auto"/>
              <w:ind w:left="-65" w:right="-2" w:firstLine="15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B22E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Найменування об'єкта</w:t>
            </w:r>
          </w:p>
        </w:tc>
        <w:tc>
          <w:tcPr>
            <w:tcW w:w="5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28121" w14:textId="77777777" w:rsidR="00CC10F6" w:rsidRPr="006545CC" w:rsidRDefault="00CC10F6" w:rsidP="00B22ECC">
            <w:pPr>
              <w:suppressAutoHyphens w:val="0"/>
              <w:spacing w:line="240" w:lineRule="auto"/>
              <w:ind w:left="-65" w:right="-2" w:firstLine="15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6545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Рік випуску (дата введення в експлуатацію)</w:t>
            </w:r>
          </w:p>
        </w:tc>
        <w:tc>
          <w:tcPr>
            <w:tcW w:w="1426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308A69" w14:textId="77777777" w:rsidR="00CC10F6" w:rsidRPr="006545CC" w:rsidRDefault="00CC10F6" w:rsidP="00B22ECC">
            <w:pPr>
              <w:suppressAutoHyphens w:val="0"/>
              <w:spacing w:line="240" w:lineRule="auto"/>
              <w:ind w:left="-65" w:right="-2" w:firstLine="15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6545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Номер об'єкта</w:t>
            </w:r>
          </w:p>
        </w:tc>
        <w:tc>
          <w:tcPr>
            <w:tcW w:w="4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A9332" w14:textId="77777777" w:rsidR="00CC10F6" w:rsidRPr="006545CC" w:rsidRDefault="00CC10F6" w:rsidP="00B22ECC">
            <w:pPr>
              <w:suppressAutoHyphens w:val="0"/>
              <w:spacing w:line="240" w:lineRule="auto"/>
              <w:ind w:left="-65" w:right="-2" w:firstLine="15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6545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2DAFB8" w14:textId="77777777" w:rsidR="00CC10F6" w:rsidRPr="006545CC" w:rsidRDefault="00CC10F6" w:rsidP="00B22ECC">
            <w:pPr>
              <w:suppressAutoHyphens w:val="0"/>
              <w:spacing w:line="240" w:lineRule="auto"/>
              <w:ind w:left="-65" w:right="-2" w:firstLine="15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6545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Вартість здійснених капітальних інвестицій, грн.</w:t>
            </w:r>
          </w:p>
        </w:tc>
        <w:tc>
          <w:tcPr>
            <w:tcW w:w="4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AF56A" w14:textId="77777777" w:rsidR="00CC10F6" w:rsidRPr="006545CC" w:rsidRDefault="00CC10F6" w:rsidP="00B22ECC">
            <w:pPr>
              <w:suppressAutoHyphens w:val="0"/>
              <w:spacing w:line="240" w:lineRule="auto"/>
              <w:ind w:left="-65" w:right="-2" w:firstLine="15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6545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Первісна (переоцінена) вартість, грн.</w:t>
            </w:r>
          </w:p>
        </w:tc>
        <w:tc>
          <w:tcPr>
            <w:tcW w:w="4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5DFF7" w14:textId="77777777" w:rsidR="00CC10F6" w:rsidRPr="006545CC" w:rsidRDefault="00CC10F6" w:rsidP="00B22ECC">
            <w:pPr>
              <w:suppressAutoHyphens w:val="0"/>
              <w:spacing w:line="240" w:lineRule="auto"/>
              <w:ind w:left="-65" w:right="-2" w:firstLine="15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6545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Сума нарахованого зносу, грн.</w:t>
            </w:r>
          </w:p>
        </w:tc>
        <w:tc>
          <w:tcPr>
            <w:tcW w:w="4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4DD541" w14:textId="77777777" w:rsidR="00CC10F6" w:rsidRPr="006545CC" w:rsidRDefault="00CC10F6" w:rsidP="00B22ECC">
            <w:pPr>
              <w:suppressAutoHyphens w:val="0"/>
              <w:spacing w:line="240" w:lineRule="auto"/>
              <w:ind w:left="-65" w:right="-2" w:firstLine="15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6545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Балансова (залишкова) вартість, грн.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FB063E" w14:textId="77777777" w:rsidR="00CC10F6" w:rsidRPr="006545CC" w:rsidRDefault="00CC10F6" w:rsidP="00B22ECC">
            <w:pPr>
              <w:suppressAutoHyphens w:val="0"/>
              <w:spacing w:line="240" w:lineRule="auto"/>
              <w:ind w:left="-65" w:right="-2" w:firstLine="15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6545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Ліквідаційна вартість, грн.</w:t>
            </w:r>
          </w:p>
        </w:tc>
      </w:tr>
      <w:tr w:rsidR="006545CC" w:rsidRPr="00612A78" w14:paraId="6350A60A" w14:textId="77777777" w:rsidTr="00B22ECC">
        <w:trPr>
          <w:trHeight w:val="683"/>
        </w:trPr>
        <w:tc>
          <w:tcPr>
            <w:tcW w:w="1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7A3FB4" w14:textId="77777777" w:rsidR="00BB33F7" w:rsidRPr="00612A78" w:rsidRDefault="00BB33F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AC510" w14:textId="77777777" w:rsidR="00BB33F7" w:rsidRPr="00612A78" w:rsidRDefault="00BB33F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5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96ED80" w14:textId="77777777" w:rsidR="00BB33F7" w:rsidRPr="00612A78" w:rsidRDefault="00BB33F7" w:rsidP="00B22ECC">
            <w:pPr>
              <w:suppressAutoHyphens w:val="0"/>
              <w:spacing w:line="240" w:lineRule="auto"/>
              <w:ind w:left="51" w:right="128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22168D" w14:textId="77777777" w:rsidR="00BB33F7" w:rsidRPr="003A336E" w:rsidRDefault="003A336E" w:rsidP="00B22ECC">
            <w:pPr>
              <w:suppressAutoHyphens w:val="0"/>
              <w:spacing w:line="240" w:lineRule="auto"/>
              <w:ind w:left="51" w:right="1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3A336E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І</w:t>
            </w:r>
            <w:r w:rsidR="00BB33F7" w:rsidRPr="003A336E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нвентар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-</w:t>
            </w:r>
            <w:r w:rsidR="00BB33F7" w:rsidRPr="003A336E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ний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7EAE7" w14:textId="77777777" w:rsidR="00BB33F7" w:rsidRPr="003A336E" w:rsidRDefault="003A336E" w:rsidP="00B22ECC">
            <w:pPr>
              <w:suppressAutoHyphens w:val="0"/>
              <w:spacing w:line="240" w:lineRule="auto"/>
              <w:ind w:left="51" w:right="1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3A336E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З</w:t>
            </w:r>
            <w:r w:rsidR="00BB33F7" w:rsidRPr="003A336E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аводсь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-</w:t>
            </w:r>
            <w:r w:rsidR="00BB33F7" w:rsidRPr="003A336E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кий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8B64EE" w14:textId="77777777" w:rsidR="00BB33F7" w:rsidRPr="003A336E" w:rsidRDefault="003A336E" w:rsidP="00B22ECC">
            <w:pPr>
              <w:suppressAutoHyphens w:val="0"/>
              <w:spacing w:line="240" w:lineRule="auto"/>
              <w:ind w:left="51" w:right="1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3A336E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П</w:t>
            </w:r>
            <w:r w:rsidR="00BB33F7" w:rsidRPr="003A336E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аспорт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-</w:t>
            </w:r>
            <w:r w:rsidR="00BB33F7" w:rsidRPr="003A336E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ний</w:t>
            </w:r>
          </w:p>
        </w:tc>
        <w:tc>
          <w:tcPr>
            <w:tcW w:w="4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BBD19" w14:textId="77777777" w:rsidR="00BB33F7" w:rsidRPr="00612A78" w:rsidRDefault="00BB33F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26298" w14:textId="77777777" w:rsidR="00BB33F7" w:rsidRPr="00612A78" w:rsidRDefault="00BB33F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D1FA3" w14:textId="77777777" w:rsidR="00BB33F7" w:rsidRPr="00612A78" w:rsidRDefault="00BB33F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836F74" w14:textId="77777777" w:rsidR="00BB33F7" w:rsidRPr="00612A78" w:rsidRDefault="00BB33F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79AAA" w14:textId="77777777" w:rsidR="00BB33F7" w:rsidRPr="00612A78" w:rsidRDefault="00BB33F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570AE" w14:textId="77777777" w:rsidR="00BB33F7" w:rsidRPr="00612A78" w:rsidRDefault="00BB33F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</w:tr>
      <w:tr w:rsidR="00CC10F6" w:rsidRPr="00612A78" w14:paraId="399C145E" w14:textId="77777777" w:rsidTr="006545CC">
        <w:trPr>
          <w:trHeight w:val="683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7C221" w14:textId="77777777" w:rsidR="00CC10F6" w:rsidRPr="00612A78" w:rsidRDefault="00CC10F6" w:rsidP="006545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F2D19" w14:textId="77777777" w:rsidR="00CC10F6" w:rsidRPr="00612A78" w:rsidRDefault="00CC10F6" w:rsidP="006545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2125E" w14:textId="77777777" w:rsidR="00CC10F6" w:rsidRPr="00612A78" w:rsidRDefault="00CC10F6" w:rsidP="006545CC">
            <w:pPr>
              <w:suppressAutoHyphens w:val="0"/>
              <w:spacing w:line="240" w:lineRule="auto"/>
              <w:ind w:left="51" w:right="128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76469" w14:textId="77777777" w:rsidR="00CC10F6" w:rsidRPr="003A336E" w:rsidRDefault="00CC10F6" w:rsidP="006545CC">
            <w:pPr>
              <w:suppressAutoHyphens w:val="0"/>
              <w:spacing w:line="240" w:lineRule="auto"/>
              <w:ind w:left="51" w:right="1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3D5D5" w14:textId="77777777" w:rsidR="00CC10F6" w:rsidRPr="003A336E" w:rsidRDefault="00CC10F6" w:rsidP="006545CC">
            <w:pPr>
              <w:suppressAutoHyphens w:val="0"/>
              <w:spacing w:line="240" w:lineRule="auto"/>
              <w:ind w:left="51" w:right="1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EFD02" w14:textId="77777777" w:rsidR="00CC10F6" w:rsidRPr="003A336E" w:rsidRDefault="00CC10F6" w:rsidP="006545CC">
            <w:pPr>
              <w:suppressAutoHyphens w:val="0"/>
              <w:spacing w:line="240" w:lineRule="auto"/>
              <w:ind w:left="51" w:right="1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D0B25" w14:textId="77777777" w:rsidR="00CC10F6" w:rsidRPr="00612A78" w:rsidRDefault="00CC10F6" w:rsidP="006545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166FA" w14:textId="77777777" w:rsidR="00CC10F6" w:rsidRPr="00612A78" w:rsidRDefault="00CC10F6" w:rsidP="006545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86B2D" w14:textId="77777777" w:rsidR="00CC10F6" w:rsidRPr="00612A78" w:rsidRDefault="00CC10F6" w:rsidP="006545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45578" w14:textId="77777777" w:rsidR="00CC10F6" w:rsidRPr="00612A78" w:rsidRDefault="00CC10F6" w:rsidP="006545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FB84E" w14:textId="77777777" w:rsidR="00CC10F6" w:rsidRPr="00612A78" w:rsidRDefault="00CC10F6" w:rsidP="006545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E6EC3" w14:textId="77777777" w:rsidR="00CC10F6" w:rsidRPr="00612A78" w:rsidRDefault="00CC10F6" w:rsidP="006545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</w:tr>
    </w:tbl>
    <w:p w14:paraId="61FA3112" w14:textId="5D8C211F" w:rsidR="00A74B2A" w:rsidRDefault="00922A63" w:rsidP="00B22ECC">
      <w:pPr>
        <w:shd w:val="clear" w:color="auto" w:fill="FFFFFF"/>
        <w:suppressAutoHyphens w:val="0"/>
        <w:spacing w:line="240" w:lineRule="auto"/>
        <w:jc w:val="both"/>
        <w:rPr>
          <w:rFonts w:ascii="Times New Roman" w:hAnsi="Times New Roman"/>
          <w:color w:val="000000"/>
          <w:sz w:val="24"/>
          <w:lang w:val="uk-UA" w:eastAsia="uk-UA"/>
        </w:rPr>
      </w:pPr>
      <w:bookmarkStart w:id="11" w:name="n191"/>
      <w:bookmarkEnd w:id="11"/>
      <w:r w:rsidRPr="00612A78">
        <w:rPr>
          <w:rFonts w:ascii="Times New Roman" w:hAnsi="Times New Roman"/>
          <w:color w:val="auto"/>
          <w:sz w:val="24"/>
          <w:lang w:val="uk-UA" w:eastAsia="uk-UA"/>
        </w:rPr>
        <w:t>Усього</w:t>
      </w:r>
      <w:r>
        <w:rPr>
          <w:rFonts w:ascii="Times New Roman" w:hAnsi="Times New Roman"/>
          <w:color w:val="auto"/>
          <w:sz w:val="24"/>
          <w:lang w:val="uk-UA" w:eastAsia="uk-UA"/>
        </w:rPr>
        <w:t>:</w:t>
      </w:r>
    </w:p>
    <w:p w14:paraId="70EA8B08" w14:textId="77777777" w:rsidR="006545CC" w:rsidRDefault="006545CC" w:rsidP="00B22ECC">
      <w:pPr>
        <w:shd w:val="clear" w:color="auto" w:fill="FFFFFF"/>
        <w:suppressAutoHyphens w:val="0"/>
        <w:spacing w:line="240" w:lineRule="auto"/>
        <w:jc w:val="both"/>
        <w:rPr>
          <w:rFonts w:ascii="Times New Roman" w:hAnsi="Times New Roman"/>
          <w:color w:val="000000"/>
          <w:sz w:val="24"/>
          <w:lang w:val="uk-UA" w:eastAsia="uk-UA"/>
        </w:rPr>
      </w:pPr>
    </w:p>
    <w:p w14:paraId="739BC57F" w14:textId="36E5043E" w:rsidR="00314CD5" w:rsidRPr="00314CD5" w:rsidRDefault="00314CD5" w:rsidP="00B22ECC">
      <w:pPr>
        <w:shd w:val="clear" w:color="auto" w:fill="FFFFFF"/>
        <w:suppressAutoHyphens w:val="0"/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314CD5">
        <w:rPr>
          <w:rFonts w:ascii="Times New Roman" w:hAnsi="Times New Roman"/>
          <w:color w:val="000000"/>
          <w:sz w:val="24"/>
          <w:lang w:val="uk-UA" w:eastAsia="uk-UA"/>
        </w:rPr>
        <w:t xml:space="preserve">Дані про дорогоцінні метали </w:t>
      </w:r>
      <w:r w:rsidRPr="00314CD5">
        <w:rPr>
          <w:rFonts w:ascii="Times New Roman" w:hAnsi="Times New Roman"/>
          <w:color w:val="000000"/>
          <w:sz w:val="20"/>
          <w:szCs w:val="20"/>
          <w:lang w:val="uk-UA" w:eastAsia="uk-UA"/>
        </w:rPr>
        <w:t>_________________________________</w:t>
      </w:r>
      <w:r w:rsidR="00CC10F6">
        <w:rPr>
          <w:rFonts w:ascii="Times New Roman" w:hAnsi="Times New Roman"/>
          <w:color w:val="000000"/>
          <w:sz w:val="20"/>
          <w:szCs w:val="20"/>
          <w:lang w:val="uk-UA" w:eastAsia="uk-UA"/>
        </w:rPr>
        <w:t>______________________</w:t>
      </w:r>
      <w:r w:rsidRPr="00314CD5">
        <w:rPr>
          <w:rFonts w:ascii="Times New Roman" w:hAnsi="Times New Roman"/>
          <w:color w:val="000000"/>
          <w:sz w:val="20"/>
          <w:szCs w:val="20"/>
          <w:lang w:val="uk-UA" w:eastAsia="uk-UA"/>
        </w:rPr>
        <w:t>__________</w:t>
      </w:r>
      <w:r>
        <w:rPr>
          <w:rFonts w:ascii="Times New Roman" w:hAnsi="Times New Roman"/>
          <w:color w:val="000000"/>
          <w:sz w:val="20"/>
          <w:szCs w:val="20"/>
          <w:lang w:val="uk-UA" w:eastAsia="uk-UA"/>
        </w:rPr>
        <w:t>_</w:t>
      </w:r>
      <w:r w:rsidRPr="00314CD5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___________________________________________________ </w:t>
      </w:r>
    </w:p>
    <w:p w14:paraId="39F4948B" w14:textId="6FC289ED" w:rsidR="000A5871" w:rsidRDefault="00314CD5" w:rsidP="00B22ECC">
      <w:pPr>
        <w:shd w:val="clear" w:color="auto" w:fill="FFFFFF"/>
        <w:suppressAutoHyphens w:val="0"/>
        <w:spacing w:line="240" w:lineRule="auto"/>
        <w:jc w:val="both"/>
        <w:rPr>
          <w:rFonts w:ascii="Times New Roman" w:hAnsi="Times New Roman"/>
          <w:color w:val="auto"/>
          <w:sz w:val="24"/>
          <w:lang w:val="uk-UA" w:eastAsia="uk-UA"/>
        </w:rPr>
      </w:pPr>
      <w:r w:rsidRPr="00314CD5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</w:t>
      </w:r>
      <w:r w:rsidR="00CC10F6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    </w:t>
      </w:r>
      <w:r w:rsidRPr="00314CD5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(подаються у разі їх наявності за кожним об'єктом)</w:t>
      </w:r>
    </w:p>
    <w:p w14:paraId="76F378A0" w14:textId="77777777" w:rsidR="00314CD5" w:rsidRDefault="00314CD5" w:rsidP="00B22ECC">
      <w:pPr>
        <w:shd w:val="clear" w:color="auto" w:fill="FFFFFF"/>
        <w:suppressAutoHyphens w:val="0"/>
        <w:spacing w:line="240" w:lineRule="auto"/>
        <w:jc w:val="both"/>
        <w:rPr>
          <w:rFonts w:ascii="Times New Roman" w:hAnsi="Times New Roman"/>
          <w:color w:val="auto"/>
          <w:sz w:val="24"/>
          <w:lang w:val="uk-UA" w:eastAsia="uk-UA"/>
        </w:rPr>
      </w:pPr>
    </w:p>
    <w:p w14:paraId="7567940C" w14:textId="77777777" w:rsidR="000A5871" w:rsidRDefault="000A5871" w:rsidP="00B22ECC">
      <w:pPr>
        <w:shd w:val="clear" w:color="auto" w:fill="FFFFFF"/>
        <w:suppressAutoHyphens w:val="0"/>
        <w:spacing w:line="240" w:lineRule="auto"/>
        <w:jc w:val="both"/>
        <w:rPr>
          <w:rFonts w:ascii="Times New Roman" w:hAnsi="Times New Roman"/>
          <w:color w:val="auto"/>
          <w:sz w:val="24"/>
          <w:lang w:val="uk-UA" w:eastAsia="uk-UA"/>
        </w:rPr>
      </w:pPr>
      <w:r w:rsidRPr="00612A78">
        <w:rPr>
          <w:rFonts w:ascii="Times New Roman" w:hAnsi="Times New Roman"/>
          <w:color w:val="auto"/>
          <w:sz w:val="24"/>
          <w:lang w:val="uk-UA" w:eastAsia="uk-UA"/>
        </w:rPr>
        <w:t>Головний бухгалтер</w:t>
      </w:r>
    </w:p>
    <w:p w14:paraId="21A78F5D" w14:textId="77777777" w:rsidR="000A5871" w:rsidRDefault="000A5871" w:rsidP="00B22ECC">
      <w:pPr>
        <w:shd w:val="clear" w:color="auto" w:fill="FFFFFF"/>
        <w:suppressAutoHyphens w:val="0"/>
        <w:spacing w:line="240" w:lineRule="auto"/>
        <w:jc w:val="both"/>
        <w:rPr>
          <w:rFonts w:ascii="Times New Roman" w:hAnsi="Times New Roman"/>
          <w:color w:val="auto"/>
          <w:sz w:val="24"/>
          <w:lang w:val="uk-UA" w:eastAsia="uk-UA"/>
        </w:rPr>
      </w:pPr>
      <w:r w:rsidRPr="00612A78">
        <w:rPr>
          <w:rFonts w:ascii="Times New Roman" w:hAnsi="Times New Roman"/>
          <w:color w:val="auto"/>
          <w:sz w:val="24"/>
          <w:lang w:val="uk-UA" w:eastAsia="uk-UA"/>
        </w:rPr>
        <w:t>суб'єкта господарювання</w:t>
      </w:r>
      <w:r>
        <w:rPr>
          <w:rFonts w:ascii="Times New Roman" w:hAnsi="Times New Roman"/>
          <w:color w:val="auto"/>
          <w:sz w:val="24"/>
          <w:lang w:val="uk-UA" w:eastAsia="uk-UA"/>
        </w:rPr>
        <w:t xml:space="preserve">                   </w:t>
      </w:r>
      <w:r w:rsidRPr="00612A78">
        <w:rPr>
          <w:rFonts w:ascii="Times New Roman" w:hAnsi="Times New Roman"/>
          <w:color w:val="auto"/>
          <w:sz w:val="24"/>
          <w:lang w:val="uk-UA" w:eastAsia="uk-UA"/>
        </w:rPr>
        <w:t>________</w:t>
      </w:r>
      <w:r>
        <w:rPr>
          <w:rFonts w:ascii="Times New Roman" w:hAnsi="Times New Roman"/>
          <w:color w:val="auto"/>
          <w:sz w:val="24"/>
          <w:lang w:val="uk-UA" w:eastAsia="uk-UA"/>
        </w:rPr>
        <w:t xml:space="preserve">                         </w:t>
      </w:r>
      <w:r w:rsidRPr="00612A78">
        <w:rPr>
          <w:rFonts w:ascii="Times New Roman" w:hAnsi="Times New Roman"/>
          <w:color w:val="auto"/>
          <w:sz w:val="24"/>
          <w:lang w:val="uk-UA" w:eastAsia="uk-UA"/>
        </w:rPr>
        <w:t>______________________</w:t>
      </w:r>
    </w:p>
    <w:p w14:paraId="3433B821" w14:textId="77777777" w:rsidR="000A5871" w:rsidRDefault="000A5871" w:rsidP="00B22ECC">
      <w:pPr>
        <w:shd w:val="clear" w:color="auto" w:fill="FFFFFF"/>
        <w:suppressAutoHyphens w:val="0"/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</w:t>
      </w:r>
      <w:r w:rsidRPr="00612A78">
        <w:rPr>
          <w:rFonts w:ascii="Times New Roman" w:hAnsi="Times New Roman"/>
          <w:color w:val="000000"/>
          <w:sz w:val="20"/>
          <w:szCs w:val="20"/>
          <w:lang w:val="uk-UA" w:eastAsia="uk-UA"/>
        </w:rPr>
        <w:t>(підпис)</w:t>
      </w:r>
      <w:r>
        <w:rPr>
          <w:rFonts w:ascii="Times New Roman" w:hAnsi="Times New Roman"/>
          <w:color w:val="auto"/>
          <w:sz w:val="24"/>
          <w:lang w:val="uk-UA" w:eastAsia="uk-UA"/>
        </w:rPr>
        <w:t xml:space="preserve">                                   </w:t>
      </w:r>
      <w:r w:rsidRPr="00612A78">
        <w:rPr>
          <w:rFonts w:ascii="Times New Roman" w:hAnsi="Times New Roman"/>
          <w:color w:val="000000"/>
          <w:sz w:val="20"/>
          <w:szCs w:val="20"/>
          <w:lang w:val="uk-UA" w:eastAsia="uk-UA"/>
        </w:rPr>
        <w:t>(ініціали та прізвище)</w:t>
      </w:r>
    </w:p>
    <w:p w14:paraId="3F2B9F8F" w14:textId="77777777" w:rsidR="008C361A" w:rsidRDefault="008C361A" w:rsidP="00612A78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</w:p>
    <w:p w14:paraId="4476E36A" w14:textId="77777777" w:rsidR="006545CC" w:rsidRDefault="006545CC" w:rsidP="008C005D">
      <w:pPr>
        <w:shd w:val="clear" w:color="auto" w:fill="FFFFFF"/>
        <w:suppressAutoHyphens w:val="0"/>
        <w:spacing w:line="240" w:lineRule="auto"/>
        <w:ind w:right="450"/>
        <w:rPr>
          <w:rFonts w:ascii="Times New Roman" w:hAnsi="Times New Roman"/>
          <w:color w:val="000000"/>
          <w:sz w:val="20"/>
          <w:szCs w:val="20"/>
          <w:lang w:val="uk-UA" w:eastAsia="uk-UA"/>
        </w:rPr>
        <w:sectPr w:rsidR="006545CC" w:rsidSect="006545CC">
          <w:headerReference w:type="default" r:id="rId12"/>
          <w:pgSz w:w="16838" w:h="11906" w:orient="landscape"/>
          <w:pgMar w:top="709" w:right="1134" w:bottom="850" w:left="851" w:header="0" w:footer="106" w:gutter="0"/>
          <w:cols w:space="720"/>
          <w:formProt w:val="0"/>
          <w:docGrid w:linePitch="381" w:charSpace="-24577"/>
        </w:sectPr>
      </w:pPr>
      <w:r>
        <w:rPr>
          <w:rFonts w:ascii="Times New Roman" w:hAnsi="Times New Roman"/>
          <w:color w:val="000000"/>
          <w:sz w:val="20"/>
          <w:szCs w:val="20"/>
          <w:lang w:val="uk-UA" w:eastAsia="uk-UA"/>
        </w:rPr>
        <w:br w:type="page"/>
      </w:r>
    </w:p>
    <w:p w14:paraId="02CF948B" w14:textId="586900A2" w:rsidR="008C005D" w:rsidRPr="00B22ECC" w:rsidRDefault="008C005D">
      <w:pPr>
        <w:suppressAutoHyphens w:val="0"/>
        <w:spacing w:line="240" w:lineRule="auto"/>
        <w:ind w:left="8364"/>
        <w:rPr>
          <w:rFonts w:ascii="Times New Roman" w:hAnsi="Times New Roman"/>
          <w:color w:val="auto"/>
          <w:sz w:val="20"/>
          <w:szCs w:val="20"/>
          <w:lang w:val="uk-UA" w:eastAsia="uk-UA"/>
        </w:rPr>
      </w:pPr>
      <w:bookmarkStart w:id="12" w:name="n196"/>
      <w:bookmarkEnd w:id="12"/>
      <w:r w:rsidRPr="00B22ECC">
        <w:rPr>
          <w:rFonts w:ascii="Times New Roman" w:hAnsi="Times New Roman"/>
          <w:color w:val="000000"/>
          <w:sz w:val="20"/>
          <w:szCs w:val="20"/>
          <w:lang w:val="uk-UA" w:eastAsia="uk-UA"/>
        </w:rPr>
        <w:lastRenderedPageBreak/>
        <w:t>Додаток 2</w:t>
      </w:r>
    </w:p>
    <w:p w14:paraId="36911357" w14:textId="77777777" w:rsidR="006927E8" w:rsidRPr="00B22ECC" w:rsidRDefault="008C005D" w:rsidP="006927E8">
      <w:pPr>
        <w:suppressAutoHyphens w:val="0"/>
        <w:spacing w:line="240" w:lineRule="auto"/>
        <w:ind w:left="8505"/>
        <w:rPr>
          <w:rFonts w:ascii="Times New Roman" w:hAnsi="Times New Roman"/>
          <w:color w:val="auto"/>
          <w:sz w:val="20"/>
          <w:szCs w:val="20"/>
          <w:lang w:val="uk-UA" w:eastAsia="uk-UA"/>
        </w:rPr>
      </w:pPr>
      <w:r w:rsidRPr="00B22ECC">
        <w:rPr>
          <w:rFonts w:ascii="Times New Roman" w:hAnsi="Times New Roman"/>
          <w:color w:val="000000"/>
          <w:sz w:val="20"/>
          <w:szCs w:val="20"/>
          <w:lang w:val="uk-UA" w:eastAsia="uk-UA"/>
        </w:rPr>
        <w:t>до Положення про порядок </w:t>
      </w:r>
      <w:r w:rsidRPr="00B22ECC">
        <w:rPr>
          <w:rFonts w:ascii="Times New Roman" w:hAnsi="Times New Roman"/>
          <w:color w:val="000000"/>
          <w:sz w:val="20"/>
          <w:szCs w:val="20"/>
          <w:lang w:val="uk-UA"/>
        </w:rPr>
        <w:t xml:space="preserve">списання майна комунальної власності </w:t>
      </w:r>
      <w:r w:rsidR="006927E8">
        <w:rPr>
          <w:rFonts w:ascii="Times New Roman" w:hAnsi="Times New Roman"/>
          <w:color w:val="000000"/>
          <w:sz w:val="20"/>
          <w:szCs w:val="20"/>
          <w:lang w:val="uk-UA"/>
        </w:rPr>
        <w:t>Смолінської</w:t>
      </w:r>
      <w:r w:rsidR="006927E8" w:rsidRPr="00B22ECC">
        <w:rPr>
          <w:rFonts w:ascii="Times New Roman" w:hAnsi="Times New Roman"/>
          <w:color w:val="000000"/>
          <w:sz w:val="20"/>
          <w:szCs w:val="20"/>
          <w:lang w:val="uk-UA"/>
        </w:rPr>
        <w:t xml:space="preserve"> об’єднаної територіальної громади</w:t>
      </w:r>
      <w:r w:rsidR="006927E8">
        <w:rPr>
          <w:rFonts w:ascii="Times New Roman" w:hAnsi="Times New Roman"/>
          <w:color w:val="000000"/>
          <w:sz w:val="20"/>
          <w:szCs w:val="20"/>
          <w:lang w:val="uk-UA" w:eastAsia="uk-UA"/>
        </w:rPr>
        <w:t>, затвердженого рішенням Смолінської селищної</w:t>
      </w:r>
      <w:r w:rsidR="006927E8" w:rsidRPr="00B22ECC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ради № ___ від «__» __ 20__ р.</w:t>
      </w:r>
    </w:p>
    <w:p w14:paraId="2AE1D975" w14:textId="0A31E0FD" w:rsidR="00474792" w:rsidRDefault="00474792" w:rsidP="006927E8">
      <w:pPr>
        <w:suppressAutoHyphens w:val="0"/>
        <w:spacing w:line="240" w:lineRule="auto"/>
        <w:ind w:left="8364"/>
        <w:rPr>
          <w:rFonts w:ascii="Times New Roman" w:hAnsi="Times New Roman"/>
          <w:b/>
          <w:bCs/>
          <w:color w:val="000000"/>
          <w:sz w:val="24"/>
          <w:lang w:val="uk-UA" w:eastAsia="uk-UA"/>
        </w:rPr>
      </w:pPr>
    </w:p>
    <w:p w14:paraId="71B2B31E" w14:textId="77777777" w:rsidR="0027384F" w:rsidRDefault="0027384F" w:rsidP="00CC10F6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</w:pPr>
    </w:p>
    <w:p w14:paraId="35603984" w14:textId="77777777" w:rsidR="00474792" w:rsidRPr="00B22ECC" w:rsidRDefault="00474792" w:rsidP="00CC10F6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  <w:t>ЗАТВЕРДЖУЮ</w:t>
      </w:r>
    </w:p>
    <w:p w14:paraId="478B58E4" w14:textId="77777777" w:rsidR="00474792" w:rsidRPr="00B22ECC" w:rsidRDefault="00474792" w:rsidP="00CC10F6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Керівник суб'єкта господарювання</w:t>
      </w:r>
    </w:p>
    <w:p w14:paraId="47DDF7CC" w14:textId="77777777" w:rsidR="00474792" w:rsidRPr="00B22ECC" w:rsidRDefault="00474792" w:rsidP="00CC10F6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_________ _____________________</w:t>
      </w:r>
    </w:p>
    <w:p w14:paraId="29782633" w14:textId="77777777" w:rsidR="00474792" w:rsidRPr="00B22ECC" w:rsidRDefault="00474792" w:rsidP="00CC10F6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Cs/>
          <w:i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i/>
          <w:color w:val="000000"/>
          <w:sz w:val="22"/>
          <w:szCs w:val="22"/>
          <w:lang w:val="uk-UA" w:eastAsia="uk-UA"/>
        </w:rPr>
        <w:t>(підпис) (ініціали та прізвище)</w:t>
      </w:r>
    </w:p>
    <w:p w14:paraId="015E4B3F" w14:textId="77777777" w:rsidR="00474792" w:rsidRPr="00B22ECC" w:rsidRDefault="003F03C6" w:rsidP="00CC10F6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«</w:t>
      </w:r>
      <w:r w:rsidR="00474792"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__</w:t>
      </w: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»</w:t>
      </w:r>
      <w:r w:rsidR="00474792"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 xml:space="preserve"> ____________ 200_ р.</w:t>
      </w:r>
    </w:p>
    <w:p w14:paraId="6141B451" w14:textId="37CD029D" w:rsidR="0087617E" w:rsidRPr="00B22ECC" w:rsidRDefault="00474792" w:rsidP="00B22ECC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Consolas" w:hAnsi="Consolas" w:cs="Consolas"/>
          <w:b/>
          <w:bCs/>
          <w:color w:val="292B2C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М.П.</w:t>
      </w:r>
    </w:p>
    <w:p w14:paraId="30AF81E6" w14:textId="4EEA249D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center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/>
          <w:bCs/>
          <w:color w:val="292B2C"/>
          <w:sz w:val="22"/>
          <w:szCs w:val="22"/>
          <w:lang w:val="uk-UA" w:eastAsia="uk-UA"/>
        </w:rPr>
        <w:t xml:space="preserve">АКТ </w:t>
      </w:r>
      <w:r w:rsidRPr="00B22ECC">
        <w:rPr>
          <w:rFonts w:ascii="Times New Roman" w:hAnsi="Times New Roman"/>
          <w:b/>
          <w:bCs/>
          <w:color w:val="292B2C"/>
          <w:sz w:val="22"/>
          <w:szCs w:val="22"/>
          <w:lang w:val="uk-UA" w:eastAsia="uk-UA"/>
        </w:rPr>
        <w:br/>
        <w:t xml:space="preserve">      інвентаризації об'єктів </w:t>
      </w:r>
      <w:r w:rsidR="00DA5A67" w:rsidRPr="00B22ECC">
        <w:rPr>
          <w:rFonts w:ascii="Times New Roman" w:hAnsi="Times New Roman"/>
          <w:b/>
          <w:bCs/>
          <w:color w:val="292B2C"/>
          <w:sz w:val="22"/>
          <w:szCs w:val="22"/>
          <w:lang w:val="uk-UA" w:eastAsia="uk-UA"/>
        </w:rPr>
        <w:t>комуналь</w:t>
      </w:r>
      <w:r w:rsidRPr="00B22ECC">
        <w:rPr>
          <w:rFonts w:ascii="Times New Roman" w:hAnsi="Times New Roman"/>
          <w:b/>
          <w:bCs/>
          <w:color w:val="292B2C"/>
          <w:sz w:val="22"/>
          <w:szCs w:val="22"/>
          <w:lang w:val="uk-UA" w:eastAsia="uk-UA"/>
        </w:rPr>
        <w:t xml:space="preserve">ної власності, </w:t>
      </w:r>
      <w:r w:rsidRPr="00B22ECC">
        <w:rPr>
          <w:rFonts w:ascii="Times New Roman" w:hAnsi="Times New Roman"/>
          <w:b/>
          <w:bCs/>
          <w:color w:val="292B2C"/>
          <w:sz w:val="22"/>
          <w:szCs w:val="22"/>
          <w:lang w:val="uk-UA" w:eastAsia="uk-UA"/>
        </w:rPr>
        <w:br/>
        <w:t xml:space="preserve">   </w:t>
      </w:r>
      <w:r w:rsidR="00FE61A7" w:rsidRPr="00B22ECC">
        <w:rPr>
          <w:rFonts w:ascii="Times New Roman" w:hAnsi="Times New Roman"/>
          <w:b/>
          <w:bCs/>
          <w:color w:val="292B2C"/>
          <w:sz w:val="22"/>
          <w:szCs w:val="22"/>
          <w:lang w:val="uk-UA" w:eastAsia="uk-UA"/>
        </w:rPr>
        <w:t xml:space="preserve">що пропонуються до списання </w:t>
      </w:r>
    </w:p>
    <w:p w14:paraId="58171717" w14:textId="77777777" w:rsidR="0087617E" w:rsidRPr="00B22ECC" w:rsidRDefault="0087617E" w:rsidP="00B22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center"/>
        <w:rPr>
          <w:rFonts w:ascii="Times New Roman" w:hAnsi="Times New Roman"/>
          <w:i/>
          <w:color w:val="292B2C"/>
          <w:sz w:val="22"/>
          <w:szCs w:val="22"/>
          <w:lang w:val="uk-UA" w:eastAsia="uk-UA"/>
        </w:rPr>
      </w:pPr>
      <w:bookmarkStart w:id="13" w:name="o138"/>
      <w:bookmarkEnd w:id="13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__________________________________________________________________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  <w:r w:rsidRPr="00B22ECC">
        <w:rPr>
          <w:rFonts w:ascii="Times New Roman" w:hAnsi="Times New Roman"/>
          <w:i/>
          <w:color w:val="292B2C"/>
          <w:sz w:val="22"/>
          <w:szCs w:val="22"/>
          <w:lang w:val="uk-UA" w:eastAsia="uk-UA"/>
        </w:rPr>
        <w:t xml:space="preserve">  (найменування суб'єкта господарювання та його місцезнаходження</w:t>
      </w:r>
    </w:p>
    <w:p w14:paraId="08DDB296" w14:textId="77777777" w:rsidR="0087617E" w:rsidRPr="00B22ECC" w:rsidRDefault="0087617E" w:rsidP="00B22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center"/>
        <w:rPr>
          <w:rFonts w:ascii="Times New Roman" w:hAnsi="Times New Roman"/>
          <w:i/>
          <w:color w:val="292B2C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___________________________________</w:t>
      </w:r>
      <w:r w:rsidR="00FE61A7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_____________________________________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  <w:r w:rsidRPr="00B22ECC">
        <w:rPr>
          <w:rFonts w:ascii="Times New Roman" w:hAnsi="Times New Roman"/>
          <w:i/>
          <w:color w:val="292B2C"/>
          <w:sz w:val="22"/>
          <w:szCs w:val="22"/>
          <w:lang w:val="uk-UA" w:eastAsia="uk-UA"/>
        </w:rPr>
        <w:t xml:space="preserve">      (цеху, дільниці тощо), де проводилась інвентаризація) </w:t>
      </w:r>
      <w:r w:rsidRPr="00B22ECC">
        <w:rPr>
          <w:rFonts w:ascii="Times New Roman" w:hAnsi="Times New Roman"/>
          <w:i/>
          <w:color w:val="292B2C"/>
          <w:sz w:val="22"/>
          <w:szCs w:val="22"/>
          <w:lang w:val="uk-UA" w:eastAsia="uk-UA"/>
        </w:rPr>
        <w:br/>
      </w:r>
    </w:p>
    <w:p w14:paraId="12A3E4C8" w14:textId="191F7C56" w:rsidR="00CC10F6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14" w:name="o140"/>
      <w:bookmarkEnd w:id="14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На підставі наказу (розпорядження) від __ _______ 20__р. N __ комісією у складі</w:t>
      </w:r>
      <w:r w:rsidR="00CC10F6" w:rsidRPr="00CC10F6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________________________________________________</w:t>
      </w:r>
      <w:r w:rsidR="00FE61A7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________</w:t>
      </w:r>
      <w:r w:rsidR="00CC10F6" w:rsidRPr="00CC10F6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______ _ </w:t>
      </w:r>
      <w:r w:rsidR="00CC10F6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                                                    </w:t>
      </w:r>
    </w:p>
    <w:p w14:paraId="22699C84" w14:textId="2C2E6ABC" w:rsidR="0087617E" w:rsidRPr="00B22ECC" w:rsidRDefault="00CC10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i/>
          <w:color w:val="292B2C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i/>
          <w:color w:val="292B2C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</w:t>
      </w:r>
      <w:r w:rsidR="0087617E" w:rsidRPr="00B22ECC">
        <w:rPr>
          <w:rFonts w:ascii="Times New Roman" w:hAnsi="Times New Roman"/>
          <w:i/>
          <w:color w:val="292B2C"/>
          <w:sz w:val="22"/>
          <w:szCs w:val="22"/>
          <w:lang w:val="uk-UA" w:eastAsia="uk-UA"/>
        </w:rPr>
        <w:t xml:space="preserve">(посада, прізвище та ініціали членів комісії) </w:t>
      </w:r>
    </w:p>
    <w:p w14:paraId="48A62E66" w14:textId="37A5A31A" w:rsidR="0087617E" w:rsidRPr="00B22ECC" w:rsidRDefault="00CC10F6" w:rsidP="00B22E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15" w:name="o142"/>
      <w:bookmarkEnd w:id="15"/>
      <w:r w:rsidRPr="00504A8B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проведено інвентаризацію </w:t>
      </w:r>
      <w:r w:rsidR="0087617E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об'єктів </w:t>
      </w:r>
      <w:r w:rsidRPr="00CC10F6">
        <w:rPr>
          <w:rFonts w:ascii="Times New Roman" w:hAnsi="Times New Roman"/>
          <w:color w:val="292B2C"/>
          <w:sz w:val="22"/>
          <w:szCs w:val="22"/>
          <w:lang w:val="uk-UA" w:eastAsia="uk-UA"/>
        </w:rPr>
        <w:t>комунальної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</w:t>
      </w:r>
      <w:r w:rsidR="002829F2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власності, що </w:t>
      </w:r>
      <w:r w:rsidR="0087617E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пропонуються до списання і відоб</w:t>
      </w:r>
      <w:r w:rsidR="002829F2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ражаються на субрахунку</w:t>
      </w:r>
      <w:r w:rsidRPr="00CC10F6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</w:t>
      </w:r>
      <w:r w:rsidR="002829F2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N ___ </w:t>
      </w:r>
      <w:r w:rsidR="0087617E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станом на ___ _____ 20__ р. </w:t>
      </w:r>
      <w:r w:rsidR="0087617E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</w:p>
    <w:p w14:paraId="2A4ECC9B" w14:textId="686EF71B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16" w:name="o143"/>
      <w:bookmarkEnd w:id="16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Інвентаризацію розпочато ___ ___________ 20__ р. </w:t>
      </w:r>
    </w:p>
    <w:p w14:paraId="2C0C3013" w14:textId="77777777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17" w:name="o144"/>
      <w:bookmarkEnd w:id="17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Інвентаризацію закінчено ___ ___________ 20__ р.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</w:p>
    <w:p w14:paraId="6A9D139B" w14:textId="77777777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18" w:name="o145"/>
      <w:bookmarkEnd w:id="18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Під час проведення інвентаризації встановлено таке: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</w:p>
    <w:tbl>
      <w:tblPr>
        <w:tblW w:w="5255" w:type="pct"/>
        <w:tblInd w:w="-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126"/>
        <w:gridCol w:w="1308"/>
        <w:gridCol w:w="1167"/>
        <w:gridCol w:w="1348"/>
        <w:gridCol w:w="1348"/>
        <w:gridCol w:w="2171"/>
        <w:gridCol w:w="1427"/>
        <w:gridCol w:w="1361"/>
        <w:gridCol w:w="1336"/>
        <w:gridCol w:w="1452"/>
        <w:gridCol w:w="926"/>
      </w:tblGrid>
      <w:tr w:rsidR="00F15897" w:rsidRPr="00CC10F6" w14:paraId="18B3C36B" w14:textId="77777777" w:rsidTr="00B22ECC"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5FED2" w14:textId="77777777" w:rsidR="00F15897" w:rsidRPr="00CC10F6" w:rsidRDefault="00F15897" w:rsidP="00B22ECC">
            <w:pPr>
              <w:suppressAutoHyphens w:val="0"/>
              <w:spacing w:line="240" w:lineRule="auto"/>
              <w:ind w:left="-142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bookmarkStart w:id="19" w:name="o146"/>
            <w:bookmarkEnd w:id="19"/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 xml:space="preserve">№ </w:t>
            </w:r>
          </w:p>
          <w:p w14:paraId="2C0D8C24" w14:textId="77777777" w:rsidR="00F15897" w:rsidRPr="00CC10F6" w:rsidRDefault="00F15897" w:rsidP="00B22ECC">
            <w:pPr>
              <w:suppressAutoHyphens w:val="0"/>
              <w:spacing w:line="240" w:lineRule="auto"/>
              <w:ind w:left="-142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п/п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C6105B" w14:textId="77777777" w:rsidR="00F15897" w:rsidRPr="00CC10F6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Найменування об'єкта</w:t>
            </w:r>
          </w:p>
        </w:tc>
        <w:tc>
          <w:tcPr>
            <w:tcW w:w="4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E2D47" w14:textId="77777777" w:rsidR="00F15897" w:rsidRPr="00CC10F6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Рік випуску (</w:t>
            </w:r>
            <w:r w:rsidR="0008408D"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 xml:space="preserve">дата </w:t>
            </w: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введення в експлуатацію)</w:t>
            </w:r>
          </w:p>
        </w:tc>
        <w:tc>
          <w:tcPr>
            <w:tcW w:w="1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BDBCE" w14:textId="77777777" w:rsidR="00F15897" w:rsidRPr="00CC10F6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Номер об'єкта</w:t>
            </w:r>
          </w:p>
        </w:tc>
        <w:tc>
          <w:tcPr>
            <w:tcW w:w="6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17BC2D9A" w14:textId="77777777" w:rsidR="00F15897" w:rsidRPr="00CC10F6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1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3687" w14:textId="77777777" w:rsidR="00F15897" w:rsidRPr="00CC10F6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Станом на ___ ___________ 20__ р.</w:t>
            </w:r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6CEE9AC1" w14:textId="040ABEC6" w:rsidR="00F15897" w:rsidRPr="00CC10F6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Примітка</w:t>
            </w:r>
          </w:p>
        </w:tc>
      </w:tr>
      <w:tr w:rsidR="00F15897" w:rsidRPr="00CC10F6" w14:paraId="59F1CDE5" w14:textId="77777777" w:rsidTr="00B22ECC">
        <w:trPr>
          <w:trHeight w:val="507"/>
        </w:trPr>
        <w:tc>
          <w:tcPr>
            <w:tcW w:w="21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5CA987" w14:textId="77777777" w:rsidR="00F15897" w:rsidRPr="00B22ECC" w:rsidRDefault="00F1589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36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068B9" w14:textId="77777777" w:rsidR="00F15897" w:rsidRPr="00B22ECC" w:rsidRDefault="00F1589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41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1E6264" w14:textId="77777777" w:rsidR="00F15897" w:rsidRPr="00B22ECC" w:rsidRDefault="00F1589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1605B" w14:textId="2B455DFD" w:rsidR="00F15897" w:rsidRPr="00CC10F6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Інвентарний</w:t>
            </w:r>
          </w:p>
        </w:tc>
        <w:tc>
          <w:tcPr>
            <w:tcW w:w="4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A6E94" w14:textId="1F338542" w:rsidR="00F15897" w:rsidRPr="00CC10F6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Заводський</w:t>
            </w:r>
          </w:p>
        </w:tc>
        <w:tc>
          <w:tcPr>
            <w:tcW w:w="4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116B5" w14:textId="168C005B" w:rsidR="00F15897" w:rsidRPr="00CC10F6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Паспортний</w:t>
            </w:r>
          </w:p>
        </w:tc>
        <w:tc>
          <w:tcPr>
            <w:tcW w:w="694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40D0E9CE" w14:textId="77777777" w:rsidR="00F15897" w:rsidRPr="00B22ECC" w:rsidRDefault="00F1589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6BB0" w14:textId="77777777" w:rsidR="00F15897" w:rsidRPr="00B22ECC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фактично виявлено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0F55" w14:textId="77777777" w:rsidR="00F15897" w:rsidRPr="00B22ECC" w:rsidRDefault="00F15897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За даними бухгалтерського обліку</w:t>
            </w: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2F1F2C43" w14:textId="77777777" w:rsidR="00F15897" w:rsidRPr="00B22ECC" w:rsidRDefault="00F15897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</w:tr>
      <w:tr w:rsidR="00CC10F6" w:rsidRPr="00CC10F6" w14:paraId="3B4F4392" w14:textId="77777777" w:rsidTr="00CC10F6">
        <w:trPr>
          <w:trHeight w:val="676"/>
        </w:trPr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4B5F1" w14:textId="77777777" w:rsidR="00F15897" w:rsidRPr="00B22ECC" w:rsidRDefault="00F15897" w:rsidP="00B22E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36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499AC" w14:textId="77777777" w:rsidR="00F15897" w:rsidRPr="00B22ECC" w:rsidRDefault="00F15897" w:rsidP="00B22E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4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81B06" w14:textId="77777777" w:rsidR="00F15897" w:rsidRPr="00B22ECC" w:rsidRDefault="00F15897" w:rsidP="00B22E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3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19037" w14:textId="77777777" w:rsidR="00F15897" w:rsidRPr="00B22ECC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4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6826B" w14:textId="77777777" w:rsidR="00F15897" w:rsidRPr="00B22ECC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4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62733" w14:textId="77777777" w:rsidR="00F15897" w:rsidRPr="00B22ECC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694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490AB1AF" w14:textId="77777777" w:rsidR="00F15897" w:rsidRPr="00B22ECC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4F5E77" w14:textId="77777777" w:rsidR="00F15897" w:rsidRPr="00CC10F6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7D78C" w14:textId="77777777" w:rsidR="00F15897" w:rsidRPr="00CC10F6" w:rsidRDefault="00026E4E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Первісна (переоцінена) вартість. грн.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4C0F2" w14:textId="77777777" w:rsidR="00F15897" w:rsidRPr="00CC10F6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6AAC867" w14:textId="77777777" w:rsidR="00F15897" w:rsidRPr="00CC10F6" w:rsidRDefault="00533D4E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Первісна (переоцінена) вартість. грн.</w:t>
            </w: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6CBA5" w14:textId="77777777" w:rsidR="00F15897" w:rsidRPr="00B22ECC" w:rsidRDefault="00F15897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</w:tr>
      <w:tr w:rsidR="00CC10F6" w:rsidRPr="00CC10F6" w14:paraId="385709A1" w14:textId="77777777" w:rsidTr="00CC10F6">
        <w:trPr>
          <w:trHeight w:val="305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00E94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C3C1A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A807E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053D1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C3E17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E69E92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E12F2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98176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88ADF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B47949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DAB21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BAE103" w14:textId="77777777" w:rsidR="00970546" w:rsidRPr="00B22ECC" w:rsidRDefault="00970546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uk-UA" w:eastAsia="uk-UA"/>
              </w:rPr>
            </w:pPr>
          </w:p>
        </w:tc>
      </w:tr>
    </w:tbl>
    <w:p w14:paraId="7E1941A6" w14:textId="77777777" w:rsidR="002829F2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  <w:r w:rsidR="002829F2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Усього:</w:t>
      </w:r>
    </w:p>
    <w:p w14:paraId="29F8672E" w14:textId="77777777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</w:p>
    <w:p w14:paraId="399B1C83" w14:textId="77777777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20" w:name="o161"/>
      <w:bookmarkEnd w:id="20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lastRenderedPageBreak/>
        <w:t xml:space="preserve">Усього за актом: ________________________________________________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  <w:t xml:space="preserve">                                  (цифрами і словами)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</w:p>
    <w:p w14:paraId="0EA1AE67" w14:textId="77777777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21" w:name="o163"/>
      <w:bookmarkEnd w:id="21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1) загальна кількість об'єктів (фактично) ___________________</w:t>
      </w:r>
      <w:r w:rsidR="004443B3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_______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  <w:t xml:space="preserve">                                               </w:t>
      </w:r>
      <w:r w:rsidR="004443B3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                      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(цифрами і словами)</w:t>
      </w:r>
    </w:p>
    <w:p w14:paraId="6BAC4C9A" w14:textId="77777777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2) на суму, гривень (фактично) ______________________________</w:t>
      </w:r>
      <w:r w:rsidR="004443B3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____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  <w:t xml:space="preserve">                                         </w:t>
      </w:r>
      <w:r w:rsidR="004443B3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                            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(цифрами і словами)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</w:p>
    <w:p w14:paraId="4C03B013" w14:textId="77777777" w:rsidR="00970546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22" w:name="o165"/>
      <w:bookmarkEnd w:id="22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</w:t>
      </w:r>
    </w:p>
    <w:p w14:paraId="448693C1" w14:textId="77777777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Голова комісії: ___________  _________  _________________________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  <w:t xml:space="preserve">                  </w:t>
      </w:r>
      <w:r w:rsidR="00970546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          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(посада)    (підпис)    (ініціали та прізвище)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</w:p>
    <w:p w14:paraId="79DF3E8F" w14:textId="77777777" w:rsidR="00970546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23" w:name="o166"/>
      <w:bookmarkEnd w:id="23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</w:t>
      </w:r>
    </w:p>
    <w:p w14:paraId="046FDFED" w14:textId="77777777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Члени комісії:  ___________  _________  _________________________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</w:p>
    <w:p w14:paraId="52EE30D5" w14:textId="77777777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24" w:name="o167"/>
      <w:bookmarkEnd w:id="24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            </w:t>
      </w:r>
      <w:r w:rsidR="00970546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    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___________  _________  _________________________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</w:p>
    <w:p w14:paraId="16D43BE4" w14:textId="77777777" w:rsidR="0087617E" w:rsidRPr="00B22ECC" w:rsidRDefault="008761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25" w:name="o168"/>
      <w:bookmarkEnd w:id="25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           </w:t>
      </w:r>
      <w:r w:rsidR="00970546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    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___________  _________  _________________________ </w:t>
      </w:r>
    </w:p>
    <w:p w14:paraId="670A4B81" w14:textId="77777777" w:rsidR="00D94983" w:rsidRDefault="00D94983" w:rsidP="00D94983">
      <w:pPr>
        <w:shd w:val="clear" w:color="auto" w:fill="FFFFFF"/>
        <w:suppressAutoHyphens w:val="0"/>
        <w:spacing w:line="240" w:lineRule="auto"/>
        <w:ind w:left="450" w:right="450"/>
        <w:jc w:val="right"/>
        <w:rPr>
          <w:rFonts w:ascii="Times New Roman" w:hAnsi="Times New Roman"/>
          <w:bCs/>
          <w:color w:val="000000"/>
          <w:sz w:val="24"/>
          <w:lang w:val="uk-UA" w:eastAsia="uk-UA"/>
        </w:rPr>
      </w:pPr>
    </w:p>
    <w:p w14:paraId="3495E7BE" w14:textId="2B1FD5D0" w:rsidR="006545CC" w:rsidRDefault="006545CC" w:rsidP="00B22ECC">
      <w:pPr>
        <w:shd w:val="clear" w:color="auto" w:fill="FFFFFF"/>
        <w:suppressAutoHyphens w:val="0"/>
        <w:spacing w:line="240" w:lineRule="auto"/>
        <w:ind w:right="450"/>
        <w:rPr>
          <w:rFonts w:ascii="Times New Roman" w:hAnsi="Times New Roman"/>
          <w:bCs/>
          <w:color w:val="000000"/>
          <w:sz w:val="24"/>
          <w:lang w:val="uk-UA" w:eastAsia="uk-UA"/>
        </w:rPr>
      </w:pPr>
    </w:p>
    <w:p w14:paraId="23ED6F57" w14:textId="77777777" w:rsidR="00CC10F6" w:rsidRDefault="00CC10F6" w:rsidP="00D94983">
      <w:pPr>
        <w:shd w:val="clear" w:color="auto" w:fill="FFFFFF"/>
        <w:suppressAutoHyphens w:val="0"/>
        <w:spacing w:line="240" w:lineRule="auto"/>
        <w:ind w:left="450" w:right="450"/>
        <w:jc w:val="right"/>
        <w:rPr>
          <w:rFonts w:ascii="Times New Roman" w:hAnsi="Times New Roman"/>
          <w:bCs/>
          <w:color w:val="000000"/>
          <w:sz w:val="24"/>
          <w:lang w:val="uk-UA" w:eastAsia="uk-UA"/>
        </w:rPr>
        <w:sectPr w:rsidR="00CC10F6" w:rsidSect="006545CC">
          <w:headerReference w:type="default" r:id="rId13"/>
          <w:pgSz w:w="16838" w:h="11906" w:orient="landscape"/>
          <w:pgMar w:top="709" w:right="1134" w:bottom="850" w:left="851" w:header="0" w:footer="106" w:gutter="0"/>
          <w:cols w:space="720"/>
          <w:formProt w:val="0"/>
          <w:docGrid w:linePitch="381" w:charSpace="-24577"/>
        </w:sectPr>
      </w:pPr>
    </w:p>
    <w:p w14:paraId="77E6BF36" w14:textId="68310AE0" w:rsidR="008C005D" w:rsidRPr="00B22ECC" w:rsidRDefault="008C005D">
      <w:pPr>
        <w:suppressAutoHyphens w:val="0"/>
        <w:spacing w:line="240" w:lineRule="auto"/>
        <w:ind w:left="8364"/>
        <w:rPr>
          <w:rFonts w:ascii="Times New Roman" w:hAnsi="Times New Roman"/>
          <w:color w:val="auto"/>
          <w:sz w:val="20"/>
          <w:szCs w:val="20"/>
          <w:lang w:val="uk-UA" w:eastAsia="uk-UA"/>
        </w:rPr>
      </w:pPr>
      <w:r w:rsidRPr="00B22ECC">
        <w:rPr>
          <w:rFonts w:ascii="Times New Roman" w:hAnsi="Times New Roman"/>
          <w:color w:val="000000"/>
          <w:sz w:val="20"/>
          <w:szCs w:val="20"/>
          <w:lang w:val="uk-UA" w:eastAsia="uk-UA"/>
        </w:rPr>
        <w:lastRenderedPageBreak/>
        <w:t xml:space="preserve">Додаток 3 </w:t>
      </w:r>
    </w:p>
    <w:p w14:paraId="462B7E37" w14:textId="77777777" w:rsidR="006927E8" w:rsidRPr="00B22ECC" w:rsidRDefault="008C005D" w:rsidP="006927E8">
      <w:pPr>
        <w:suppressAutoHyphens w:val="0"/>
        <w:spacing w:line="240" w:lineRule="auto"/>
        <w:ind w:left="8505"/>
        <w:rPr>
          <w:rFonts w:ascii="Times New Roman" w:hAnsi="Times New Roman"/>
          <w:color w:val="auto"/>
          <w:sz w:val="20"/>
          <w:szCs w:val="20"/>
          <w:lang w:val="uk-UA" w:eastAsia="uk-UA"/>
        </w:rPr>
      </w:pPr>
      <w:r w:rsidRPr="00B22ECC">
        <w:rPr>
          <w:rFonts w:ascii="Times New Roman" w:hAnsi="Times New Roman"/>
          <w:color w:val="000000"/>
          <w:sz w:val="20"/>
          <w:szCs w:val="20"/>
          <w:lang w:val="uk-UA" w:eastAsia="uk-UA"/>
        </w:rPr>
        <w:t>до Положення про порядок </w:t>
      </w:r>
      <w:r w:rsidRPr="00B22ECC">
        <w:rPr>
          <w:rFonts w:ascii="Times New Roman" w:hAnsi="Times New Roman"/>
          <w:color w:val="000000"/>
          <w:sz w:val="20"/>
          <w:szCs w:val="20"/>
          <w:lang w:val="uk-UA"/>
        </w:rPr>
        <w:t xml:space="preserve">списання майна комунальної власності </w:t>
      </w:r>
      <w:r w:rsidR="006927E8">
        <w:rPr>
          <w:rFonts w:ascii="Times New Roman" w:hAnsi="Times New Roman"/>
          <w:color w:val="000000"/>
          <w:sz w:val="20"/>
          <w:szCs w:val="20"/>
          <w:lang w:val="uk-UA"/>
        </w:rPr>
        <w:t>Смолінської</w:t>
      </w:r>
      <w:r w:rsidR="006927E8" w:rsidRPr="00B22ECC">
        <w:rPr>
          <w:rFonts w:ascii="Times New Roman" w:hAnsi="Times New Roman"/>
          <w:color w:val="000000"/>
          <w:sz w:val="20"/>
          <w:szCs w:val="20"/>
          <w:lang w:val="uk-UA"/>
        </w:rPr>
        <w:t xml:space="preserve"> об’єднаної територіальної громади</w:t>
      </w:r>
      <w:r w:rsidR="006927E8">
        <w:rPr>
          <w:rFonts w:ascii="Times New Roman" w:hAnsi="Times New Roman"/>
          <w:color w:val="000000"/>
          <w:sz w:val="20"/>
          <w:szCs w:val="20"/>
          <w:lang w:val="uk-UA" w:eastAsia="uk-UA"/>
        </w:rPr>
        <w:t>, затвердженого рішенням Смолінської селищної</w:t>
      </w:r>
      <w:r w:rsidR="006927E8" w:rsidRPr="00B22ECC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ради № ___ від «__» __ 20__ р.</w:t>
      </w:r>
    </w:p>
    <w:p w14:paraId="04B10FFB" w14:textId="05C087EF" w:rsidR="00CC10F6" w:rsidRDefault="00CC10F6" w:rsidP="006927E8">
      <w:pPr>
        <w:suppressAutoHyphens w:val="0"/>
        <w:spacing w:line="240" w:lineRule="auto"/>
        <w:ind w:left="8364"/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</w:pPr>
    </w:p>
    <w:p w14:paraId="7B5FC65D" w14:textId="77777777" w:rsidR="00D94983" w:rsidRPr="00B22ECC" w:rsidRDefault="00D94983" w:rsidP="00CC10F6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  <w:t>ЗАТВЕРДЖУЮ</w:t>
      </w:r>
    </w:p>
    <w:p w14:paraId="2449EA94" w14:textId="77777777" w:rsidR="00D94983" w:rsidRPr="00B22ECC" w:rsidRDefault="00D94983" w:rsidP="00CC10F6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Керівник суб'єкта господарювання</w:t>
      </w:r>
    </w:p>
    <w:p w14:paraId="42B8EEEE" w14:textId="77777777" w:rsidR="00D94983" w:rsidRPr="00B22ECC" w:rsidRDefault="00D94983" w:rsidP="00CC10F6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_________ _____________________</w:t>
      </w:r>
    </w:p>
    <w:p w14:paraId="4BB2FF05" w14:textId="77777777" w:rsidR="00D94983" w:rsidRPr="00B22ECC" w:rsidRDefault="00D94983" w:rsidP="00CC10F6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(підпис) (ініціали та прізвище)</w:t>
      </w:r>
    </w:p>
    <w:p w14:paraId="2CEE4580" w14:textId="77777777" w:rsidR="00D94983" w:rsidRPr="00B22ECC" w:rsidRDefault="00D94983" w:rsidP="00CC10F6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«__» ____________ 200_ р.</w:t>
      </w:r>
    </w:p>
    <w:p w14:paraId="39DCA2CF" w14:textId="25DF976C" w:rsidR="00094A4C" w:rsidRPr="00B22ECC" w:rsidRDefault="00D94983" w:rsidP="00B22ECC">
      <w:pPr>
        <w:shd w:val="clear" w:color="auto" w:fill="FFFFFF"/>
        <w:suppressAutoHyphens w:val="0"/>
        <w:spacing w:line="240" w:lineRule="auto"/>
        <w:ind w:left="8364" w:right="450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М.П.</w:t>
      </w:r>
    </w:p>
    <w:p w14:paraId="605EB165" w14:textId="77777777" w:rsidR="00094A4C" w:rsidRPr="00B22ECC" w:rsidRDefault="00094A4C" w:rsidP="00B22ECC">
      <w:pPr>
        <w:shd w:val="clear" w:color="auto" w:fill="FFFFFF"/>
        <w:suppressAutoHyphens w:val="0"/>
        <w:spacing w:line="240" w:lineRule="auto"/>
        <w:ind w:left="448" w:right="448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___________________________________________________________</w:t>
      </w:r>
    </w:p>
    <w:p w14:paraId="2BC8537F" w14:textId="77777777" w:rsidR="00094A4C" w:rsidRPr="00B22ECC" w:rsidRDefault="00094A4C" w:rsidP="00B22ECC">
      <w:pPr>
        <w:shd w:val="clear" w:color="auto" w:fill="FFFFFF"/>
        <w:suppressAutoHyphens w:val="0"/>
        <w:spacing w:line="240" w:lineRule="auto"/>
        <w:ind w:left="448" w:right="448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(найменування суб'єкта господарювання)</w:t>
      </w:r>
    </w:p>
    <w:p w14:paraId="3F3806E1" w14:textId="77777777" w:rsidR="00094A4C" w:rsidRPr="00B22ECC" w:rsidRDefault="00094A4C" w:rsidP="00B22ECC">
      <w:pPr>
        <w:shd w:val="clear" w:color="auto" w:fill="FFFFFF"/>
        <w:suppressAutoHyphens w:val="0"/>
        <w:spacing w:line="240" w:lineRule="auto"/>
        <w:ind w:left="448" w:right="448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____________________________________________________________</w:t>
      </w:r>
    </w:p>
    <w:p w14:paraId="636CB41D" w14:textId="77777777" w:rsidR="00094A4C" w:rsidRPr="00B22ECC" w:rsidRDefault="00094A4C" w:rsidP="00B22ECC">
      <w:pPr>
        <w:shd w:val="clear" w:color="auto" w:fill="FFFFFF"/>
        <w:suppressAutoHyphens w:val="0"/>
        <w:spacing w:line="240" w:lineRule="auto"/>
        <w:ind w:left="448" w:right="448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(місцезнаходження суб'єкта господарювання)</w:t>
      </w:r>
    </w:p>
    <w:p w14:paraId="5C469639" w14:textId="77777777" w:rsidR="00094A4C" w:rsidRPr="00B22ECC" w:rsidRDefault="00094A4C" w:rsidP="00B22ECC">
      <w:pPr>
        <w:shd w:val="clear" w:color="auto" w:fill="FFFFFF"/>
        <w:suppressAutoHyphens w:val="0"/>
        <w:spacing w:line="240" w:lineRule="auto"/>
        <w:ind w:left="448" w:right="448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____________________________________________________________</w:t>
      </w:r>
    </w:p>
    <w:p w14:paraId="1AFDF2CF" w14:textId="77777777" w:rsidR="00094A4C" w:rsidRPr="00B22ECC" w:rsidRDefault="00094A4C" w:rsidP="00B22ECC">
      <w:pPr>
        <w:shd w:val="clear" w:color="auto" w:fill="FFFFFF"/>
        <w:suppressAutoHyphens w:val="0"/>
        <w:spacing w:line="240" w:lineRule="auto"/>
        <w:ind w:left="448" w:right="448"/>
        <w:jc w:val="center"/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Cs/>
          <w:color w:val="000000"/>
          <w:sz w:val="22"/>
          <w:szCs w:val="22"/>
          <w:lang w:val="uk-UA" w:eastAsia="uk-UA"/>
        </w:rPr>
        <w:t>(ідентифікаційний код згідно з ЄДРПОУ)</w:t>
      </w:r>
    </w:p>
    <w:p w14:paraId="33908B12" w14:textId="77777777" w:rsidR="00094A4C" w:rsidRPr="00B22ECC" w:rsidRDefault="00094A4C" w:rsidP="00B22ECC">
      <w:pPr>
        <w:shd w:val="clear" w:color="auto" w:fill="FFFFFF"/>
        <w:suppressAutoHyphens w:val="0"/>
        <w:spacing w:line="240" w:lineRule="auto"/>
        <w:ind w:right="448"/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</w:pPr>
    </w:p>
    <w:p w14:paraId="4B340456" w14:textId="77777777" w:rsidR="00094A4C" w:rsidRPr="00B22ECC" w:rsidRDefault="00094A4C" w:rsidP="00B22ECC">
      <w:pPr>
        <w:shd w:val="clear" w:color="auto" w:fill="FFFFFF"/>
        <w:suppressAutoHyphens w:val="0"/>
        <w:spacing w:line="240" w:lineRule="auto"/>
        <w:ind w:left="448" w:right="448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  <w:t>ЗВІТ</w:t>
      </w:r>
    </w:p>
    <w:p w14:paraId="25972612" w14:textId="77777777" w:rsidR="00094A4C" w:rsidRPr="00B22ECC" w:rsidRDefault="00094A4C">
      <w:pPr>
        <w:shd w:val="clear" w:color="auto" w:fill="FFFFFF"/>
        <w:suppressAutoHyphens w:val="0"/>
        <w:spacing w:line="240" w:lineRule="auto"/>
        <w:ind w:left="450" w:right="45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  <w:t xml:space="preserve">про списання об'єктів </w:t>
      </w:r>
      <w:r w:rsidR="00DA5A67" w:rsidRPr="00B22ECC"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  <w:t>комуналь</w:t>
      </w:r>
      <w:r w:rsidRPr="00B22ECC">
        <w:rPr>
          <w:rFonts w:ascii="Times New Roman" w:hAnsi="Times New Roman"/>
          <w:b/>
          <w:bCs/>
          <w:color w:val="000000"/>
          <w:sz w:val="22"/>
          <w:szCs w:val="22"/>
          <w:lang w:val="uk-UA" w:eastAsia="uk-UA"/>
        </w:rPr>
        <w:t>ної власності</w:t>
      </w:r>
    </w:p>
    <w:p w14:paraId="0F306C11" w14:textId="77777777" w:rsidR="008C005D" w:rsidRPr="00094A4C" w:rsidRDefault="008C005D">
      <w:pPr>
        <w:shd w:val="clear" w:color="auto" w:fill="FFFFFF"/>
        <w:suppressAutoHyphens w:val="0"/>
        <w:spacing w:line="240" w:lineRule="auto"/>
        <w:ind w:left="450" w:right="450"/>
        <w:jc w:val="center"/>
        <w:rPr>
          <w:rFonts w:ascii="Times New Roman" w:hAnsi="Times New Roman"/>
          <w:b/>
          <w:bCs/>
          <w:color w:val="000000"/>
          <w:szCs w:val="28"/>
          <w:lang w:val="uk-UA"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1124"/>
        <w:gridCol w:w="1342"/>
        <w:gridCol w:w="1345"/>
        <w:gridCol w:w="1125"/>
        <w:gridCol w:w="1140"/>
        <w:gridCol w:w="765"/>
        <w:gridCol w:w="813"/>
        <w:gridCol w:w="673"/>
        <w:gridCol w:w="676"/>
        <w:gridCol w:w="762"/>
        <w:gridCol w:w="563"/>
        <w:gridCol w:w="673"/>
        <w:gridCol w:w="676"/>
        <w:gridCol w:w="1185"/>
        <w:gridCol w:w="1334"/>
      </w:tblGrid>
      <w:tr w:rsidR="00C93075" w:rsidRPr="00926560" w14:paraId="589C1E31" w14:textId="77777777" w:rsidTr="00B22ECC">
        <w:tc>
          <w:tcPr>
            <w:tcW w:w="2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9C3750" w14:textId="77777777" w:rsidR="00C93075" w:rsidRPr="00CC10F6" w:rsidRDefault="00C93075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bookmarkStart w:id="26" w:name="n197"/>
            <w:bookmarkEnd w:id="26"/>
            <w:r w:rsidRPr="00CC10F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№ </w:t>
            </w:r>
          </w:p>
          <w:p w14:paraId="2E02C970" w14:textId="77777777" w:rsidR="00C93075" w:rsidRPr="00B22ECC" w:rsidRDefault="00C93075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п/п</w:t>
            </w:r>
          </w:p>
        </w:tc>
        <w:tc>
          <w:tcPr>
            <w:tcW w:w="3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F68B34" w14:textId="77777777" w:rsidR="00C93075" w:rsidRPr="00B22ECC" w:rsidRDefault="00C93075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Найменування об'єкта 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72899" w14:textId="77777777" w:rsidR="00C93075" w:rsidRPr="00B22ECC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Рік випуску (побудови)/ дата введення в експлуатацію</w:t>
            </w:r>
          </w:p>
        </w:tc>
        <w:tc>
          <w:tcPr>
            <w:tcW w:w="4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D6633" w14:textId="77777777" w:rsidR="00C93075" w:rsidRPr="00B22ECC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Інвенарний (номенклатурний) номер</w:t>
            </w:r>
          </w:p>
        </w:tc>
        <w:tc>
          <w:tcPr>
            <w:tcW w:w="3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768CAB" w14:textId="77777777" w:rsidR="00C93075" w:rsidRPr="00B22ECC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Заводський номер</w:t>
            </w:r>
          </w:p>
        </w:tc>
        <w:tc>
          <w:tcPr>
            <w:tcW w:w="3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64FF434D" w14:textId="77777777" w:rsidR="00C93075" w:rsidRPr="00B22ECC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Витрати на списання об’єкта, грн.</w:t>
            </w:r>
          </w:p>
        </w:tc>
        <w:tc>
          <w:tcPr>
            <w:tcW w:w="22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2FC5D03E" w14:textId="77777777" w:rsidR="00C93075" w:rsidRPr="00B22ECC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Оприбутковано в результаті списання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2AA3F" w14:textId="77777777" w:rsidR="00C93075" w:rsidRPr="00B22ECC" w:rsidRDefault="00C93075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Отрима-но коштів</w:t>
            </w:r>
          </w:p>
          <w:p w14:paraId="76DA16EA" w14:textId="77777777" w:rsidR="00C93075" w:rsidRPr="00B22ECC" w:rsidRDefault="00C9307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в результаті реалізації матері мате, сировини тощо, грн.</w:t>
            </w:r>
          </w:p>
          <w:p w14:paraId="27ADFBA8" w14:textId="77777777" w:rsidR="005579EA" w:rsidRPr="00B22ECC" w:rsidRDefault="005579EA">
            <w:pPr>
              <w:spacing w:line="240" w:lineRule="auto"/>
              <w:ind w:right="113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</w:tr>
      <w:tr w:rsidR="00C93075" w:rsidRPr="00926560" w14:paraId="454722B3" w14:textId="77777777" w:rsidTr="00B22ECC">
        <w:trPr>
          <w:cantSplit/>
          <w:trHeight w:val="511"/>
        </w:trPr>
        <w:tc>
          <w:tcPr>
            <w:tcW w:w="23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3F268C" w14:textId="77777777" w:rsidR="00C93075" w:rsidRPr="00926560" w:rsidRDefault="00C93075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3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B6C684" w14:textId="77777777" w:rsidR="00C93075" w:rsidRPr="00926560" w:rsidRDefault="00C93075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51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EA80F4" w14:textId="77777777" w:rsidR="00C93075" w:rsidRPr="00926560" w:rsidRDefault="00C93075" w:rsidP="00B22EC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5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620A06" w14:textId="77777777" w:rsidR="00C93075" w:rsidRPr="00926560" w:rsidRDefault="00C93075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3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276BE8" w14:textId="77777777" w:rsidR="00C93075" w:rsidRPr="00926560" w:rsidRDefault="00C93075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383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9A6C" w14:textId="77777777" w:rsidR="00C93075" w:rsidRPr="00926560" w:rsidRDefault="00C93075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CD5E" w14:textId="77777777" w:rsidR="00C93075" w:rsidRPr="00CC10F6" w:rsidRDefault="00C93075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Придатних вузлів, агрегатів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6876" w14:textId="77777777" w:rsidR="00C93075" w:rsidRPr="00CC10F6" w:rsidRDefault="00C93075" w:rsidP="00B22ECC">
            <w:pPr>
              <w:suppressAutoHyphens w:val="0"/>
              <w:spacing w:line="240" w:lineRule="auto"/>
              <w:ind w:left="-14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материалів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647D" w14:textId="77777777" w:rsidR="00C93075" w:rsidRPr="00CC10F6" w:rsidRDefault="00C93075" w:rsidP="00B22ECC">
            <w:pPr>
              <w:suppressAutoHyphens w:val="0"/>
              <w:spacing w:line="240" w:lineRule="auto"/>
              <w:ind w:left="-14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сировини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F49" w14:textId="77777777" w:rsidR="00C93075" w:rsidRPr="00CC10F6" w:rsidRDefault="00C93075" w:rsidP="00B22ECC">
            <w:pPr>
              <w:suppressAutoHyphens w:val="0"/>
              <w:spacing w:line="240" w:lineRule="auto"/>
              <w:ind w:left="-14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Основних засобів</w:t>
            </w: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689BBF1F" w14:textId="77777777" w:rsidR="00C93075" w:rsidRPr="00B5082A" w:rsidRDefault="00C93075" w:rsidP="00B22ECC">
            <w:pPr>
              <w:suppressAutoHyphens w:val="0"/>
              <w:spacing w:line="240" w:lineRule="auto"/>
              <w:ind w:left="-14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B5082A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Загаль-на варті-сть, грн.</w:t>
            </w:r>
          </w:p>
          <w:p w14:paraId="39FFECAB" w14:textId="77777777" w:rsidR="00C93075" w:rsidRPr="00926560" w:rsidRDefault="00C93075" w:rsidP="00B22ECC">
            <w:pPr>
              <w:suppressAutoHyphens w:val="0"/>
              <w:spacing w:line="240" w:lineRule="auto"/>
              <w:ind w:left="-14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  <w:r w:rsidRPr="009265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</w:r>
          </w:p>
          <w:p w14:paraId="2A271EE2" w14:textId="77777777" w:rsidR="00C93075" w:rsidRPr="00B5082A" w:rsidRDefault="00C93075" w:rsidP="00B22ECC">
            <w:pPr>
              <w:spacing w:line="240" w:lineRule="auto"/>
              <w:ind w:left="-14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</w:p>
        </w:tc>
        <w:tc>
          <w:tcPr>
            <w:tcW w:w="44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897DF" w14:textId="77777777" w:rsidR="00C93075" w:rsidRPr="00926560" w:rsidRDefault="00C93075" w:rsidP="00B22ECC">
            <w:pPr>
              <w:spacing w:line="240" w:lineRule="auto"/>
              <w:ind w:left="-14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</w:tr>
      <w:tr w:rsidR="00BC20B4" w:rsidRPr="00926560" w14:paraId="5EEB13D4" w14:textId="77777777" w:rsidTr="00CC10F6">
        <w:trPr>
          <w:cantSplit/>
          <w:trHeight w:val="1233"/>
        </w:trPr>
        <w:tc>
          <w:tcPr>
            <w:tcW w:w="2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AFAF4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3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A38E3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51290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55FDB3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3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F27844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383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42FCCA67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14:paraId="76EDBB70" w14:textId="77777777" w:rsidR="00C93075" w:rsidRPr="00C93075" w:rsidRDefault="00C93075" w:rsidP="00B22ECC">
            <w:pPr>
              <w:suppressAutoHyphens w:val="0"/>
              <w:spacing w:line="240" w:lineRule="auto"/>
              <w:ind w:left="96" w:right="11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93075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14:paraId="193CB8B7" w14:textId="77777777" w:rsidR="00C93075" w:rsidRPr="00CC10F6" w:rsidRDefault="005579EA" w:rsidP="00B22ECC">
            <w:pPr>
              <w:suppressAutoHyphens w:val="0"/>
              <w:spacing w:line="240" w:lineRule="auto"/>
              <w:ind w:left="96" w:right="11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Вартість, грн.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14:paraId="4987163A" w14:textId="77777777" w:rsidR="00C93075" w:rsidRPr="00CC10F6" w:rsidRDefault="00C93075" w:rsidP="00B22ECC">
            <w:pPr>
              <w:suppressAutoHyphens w:val="0"/>
              <w:spacing w:line="240" w:lineRule="auto"/>
              <w:ind w:left="96" w:right="11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14:paraId="5E6C8F6D" w14:textId="77777777" w:rsidR="00C93075" w:rsidRPr="00CC10F6" w:rsidRDefault="005579EA" w:rsidP="00B22ECC">
            <w:pPr>
              <w:suppressAutoHyphens w:val="0"/>
              <w:spacing w:line="240" w:lineRule="auto"/>
              <w:ind w:left="96" w:right="11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Вартість, грн.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14:paraId="05C73912" w14:textId="77777777" w:rsidR="00C93075" w:rsidRPr="00CC10F6" w:rsidRDefault="00C93075" w:rsidP="00B22ECC">
            <w:pPr>
              <w:suppressAutoHyphens w:val="0"/>
              <w:spacing w:line="240" w:lineRule="auto"/>
              <w:ind w:left="96" w:right="11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14:paraId="46E50D4E" w14:textId="77777777" w:rsidR="00C93075" w:rsidRPr="00CC10F6" w:rsidRDefault="005579EA" w:rsidP="00B22ECC">
            <w:pPr>
              <w:suppressAutoHyphens w:val="0"/>
              <w:spacing w:line="240" w:lineRule="auto"/>
              <w:ind w:left="96" w:right="11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Вартість, грн.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hideMark/>
          </w:tcPr>
          <w:p w14:paraId="5C3C31CA" w14:textId="77777777" w:rsidR="00C93075" w:rsidRPr="00CC10F6" w:rsidRDefault="00C93075" w:rsidP="00B22ECC">
            <w:pPr>
              <w:suppressAutoHyphens w:val="0"/>
              <w:spacing w:line="240" w:lineRule="auto"/>
              <w:ind w:left="96" w:right="11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CC10F6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0C4F0507" w14:textId="77777777" w:rsidR="00C93075" w:rsidRPr="00B22ECC" w:rsidRDefault="005579EA" w:rsidP="00B22ECC">
            <w:pPr>
              <w:suppressAutoHyphens w:val="0"/>
              <w:spacing w:line="240" w:lineRule="auto"/>
              <w:ind w:left="96" w:right="113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</w:pPr>
            <w:r w:rsidRPr="00B22ECC">
              <w:rPr>
                <w:rFonts w:ascii="Times New Roman" w:hAnsi="Times New Roman"/>
                <w:color w:val="auto"/>
                <w:sz w:val="20"/>
                <w:szCs w:val="20"/>
                <w:lang w:val="uk-UA" w:eastAsia="uk-UA"/>
              </w:rPr>
              <w:t>Вартість, грн.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08D92" w14:textId="77777777" w:rsidR="00C93075" w:rsidRPr="00926560" w:rsidRDefault="00C93075" w:rsidP="00B22ECC">
            <w:pPr>
              <w:suppressAutoHyphens w:val="0"/>
              <w:spacing w:line="240" w:lineRule="auto"/>
              <w:ind w:left="-14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40470" w14:textId="77777777" w:rsidR="00C93075" w:rsidRPr="00926560" w:rsidRDefault="00C93075" w:rsidP="00B22ECC">
            <w:pPr>
              <w:suppressAutoHyphens w:val="0"/>
              <w:spacing w:line="240" w:lineRule="auto"/>
              <w:ind w:left="-14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</w:tr>
      <w:tr w:rsidR="00C93075" w:rsidRPr="00926560" w14:paraId="5F71A380" w14:textId="77777777" w:rsidTr="00B22ECC">
        <w:trPr>
          <w:trHeight w:val="726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48F5E" w14:textId="77777777" w:rsidR="00C93075" w:rsidRPr="00926560" w:rsidRDefault="00C93075" w:rsidP="00B22E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D03CE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7DD03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69A81" w14:textId="77777777" w:rsidR="00C93075" w:rsidRPr="00926560" w:rsidRDefault="00C93075" w:rsidP="00B22E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1F53F" w14:textId="77777777" w:rsidR="00C93075" w:rsidRPr="00926560" w:rsidRDefault="00C93075" w:rsidP="00B22ECC">
            <w:pPr>
              <w:suppressAutoHyphens w:val="0"/>
              <w:spacing w:line="240" w:lineRule="auto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9A3612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  <w:r w:rsidRPr="009265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94CA0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D41D0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F27811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  <w:r w:rsidRPr="009265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42A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AD6685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  <w:r w:rsidRPr="009265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2DD0C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7024F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  <w:r w:rsidRPr="009265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04839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  <w:r w:rsidRPr="009265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2F7D08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  <w:r w:rsidRPr="009265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CA34D" w14:textId="77777777" w:rsidR="00C93075" w:rsidRPr="00926560" w:rsidRDefault="00C93075" w:rsidP="00B22ECC">
            <w:pPr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lang w:val="uk-UA" w:eastAsia="uk-UA"/>
              </w:rPr>
            </w:pPr>
            <w:r w:rsidRPr="009265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</w:r>
          </w:p>
        </w:tc>
      </w:tr>
    </w:tbl>
    <w:p w14:paraId="259A603C" w14:textId="77777777" w:rsidR="005A0D09" w:rsidRPr="00B22ECC" w:rsidRDefault="00C930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27" w:name="n198"/>
      <w:bookmarkStart w:id="28" w:name="n199"/>
      <w:bookmarkEnd w:id="27"/>
      <w:bookmarkEnd w:id="28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Усього</w:t>
      </w:r>
      <w:r w:rsidR="005A0D09"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>:</w:t>
      </w:r>
    </w:p>
    <w:p w14:paraId="2E6AA581" w14:textId="0DC0D6BD" w:rsidR="00C93075" w:rsidRPr="00B22ECC" w:rsidRDefault="00C930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  <w:bookmarkStart w:id="29" w:name="o196"/>
      <w:bookmarkEnd w:id="29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Голова комісії:        ____________     ______________________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  <w:t xml:space="preserve">                                         (підпис)       (ініціали та прізвище) </w:t>
      </w:r>
    </w:p>
    <w:p w14:paraId="4C5C192F" w14:textId="77777777" w:rsidR="00C93075" w:rsidRPr="00B22ECC" w:rsidRDefault="00C930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30" w:name="o197"/>
      <w:bookmarkEnd w:id="30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Члени комісії:         ____________     ______________________ </w:t>
      </w:r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br/>
      </w:r>
    </w:p>
    <w:p w14:paraId="043EF951" w14:textId="77777777" w:rsidR="00C93075" w:rsidRPr="00B22ECC" w:rsidRDefault="00C930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rPr>
          <w:rFonts w:ascii="Times New Roman" w:hAnsi="Times New Roman"/>
          <w:color w:val="292B2C"/>
          <w:sz w:val="22"/>
          <w:szCs w:val="22"/>
          <w:lang w:val="uk-UA" w:eastAsia="uk-UA"/>
        </w:rPr>
      </w:pPr>
      <w:bookmarkStart w:id="31" w:name="o198"/>
      <w:bookmarkEnd w:id="31"/>
      <w:r w:rsidRPr="00B22ECC">
        <w:rPr>
          <w:rFonts w:ascii="Times New Roman" w:hAnsi="Times New Roman"/>
          <w:color w:val="292B2C"/>
          <w:sz w:val="22"/>
          <w:szCs w:val="22"/>
          <w:lang w:val="uk-UA" w:eastAsia="uk-UA"/>
        </w:rPr>
        <w:t xml:space="preserve">                                 ____________     ______________________ </w:t>
      </w:r>
    </w:p>
    <w:sectPr w:rsidR="00C93075" w:rsidRPr="00B22ECC" w:rsidSect="00B22ECC">
      <w:headerReference w:type="default" r:id="rId14"/>
      <w:pgSz w:w="16838" w:h="11906" w:orient="landscape"/>
      <w:pgMar w:top="709" w:right="1134" w:bottom="850" w:left="851" w:header="0" w:footer="106" w:gutter="0"/>
      <w:cols w:space="720"/>
      <w:formProt w:val="0"/>
      <w:docGrid w:linePitch="381" w:charSpace="-24577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9C1E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56EDEF" w16cid:durableId="205F36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B6E40" w14:textId="77777777" w:rsidR="00437E0F" w:rsidRDefault="00437E0F" w:rsidP="00451503">
      <w:pPr>
        <w:spacing w:line="240" w:lineRule="auto"/>
      </w:pPr>
      <w:r>
        <w:separator/>
      </w:r>
    </w:p>
  </w:endnote>
  <w:endnote w:type="continuationSeparator" w:id="0">
    <w:p w14:paraId="37F8D040" w14:textId="77777777" w:rsidR="00437E0F" w:rsidRDefault="00437E0F" w:rsidP="00451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88061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72DA0CE6" w14:textId="7189C6E8" w:rsidR="00652F66" w:rsidRPr="007F0A92" w:rsidRDefault="00652F66">
        <w:pPr>
          <w:pStyle w:val="ae"/>
          <w:jc w:val="center"/>
          <w:rPr>
            <w:rFonts w:ascii="Times New Roman" w:hAnsi="Times New Roman"/>
            <w:sz w:val="22"/>
            <w:szCs w:val="22"/>
          </w:rPr>
        </w:pPr>
        <w:r w:rsidRPr="007F0A92">
          <w:rPr>
            <w:rFonts w:ascii="Times New Roman" w:hAnsi="Times New Roman"/>
            <w:sz w:val="22"/>
            <w:szCs w:val="22"/>
          </w:rPr>
          <w:fldChar w:fldCharType="begin"/>
        </w:r>
        <w:r w:rsidRPr="007F0A92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7F0A92">
          <w:rPr>
            <w:rFonts w:ascii="Times New Roman" w:hAnsi="Times New Roman"/>
            <w:sz w:val="22"/>
            <w:szCs w:val="22"/>
          </w:rPr>
          <w:fldChar w:fldCharType="separate"/>
        </w:r>
        <w:r w:rsidR="00602D8B">
          <w:rPr>
            <w:rFonts w:ascii="Times New Roman" w:hAnsi="Times New Roman"/>
            <w:noProof/>
            <w:sz w:val="22"/>
            <w:szCs w:val="22"/>
          </w:rPr>
          <w:t>2</w:t>
        </w:r>
        <w:r w:rsidRPr="007F0A92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22DBDE1" w14:textId="77777777" w:rsidR="00652F66" w:rsidRDefault="00652F6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5E490" w14:textId="77777777" w:rsidR="00437E0F" w:rsidRDefault="00437E0F" w:rsidP="00451503">
      <w:pPr>
        <w:spacing w:line="240" w:lineRule="auto"/>
      </w:pPr>
      <w:r>
        <w:separator/>
      </w:r>
    </w:p>
  </w:footnote>
  <w:footnote w:type="continuationSeparator" w:id="0">
    <w:p w14:paraId="196930E3" w14:textId="77777777" w:rsidR="00437E0F" w:rsidRDefault="00437E0F" w:rsidP="00451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7"/>
      <w:gridCol w:w="3307"/>
      <w:gridCol w:w="3307"/>
    </w:tblGrid>
    <w:tr w:rsidR="24F12DFB" w14:paraId="5DCACDDA" w14:textId="77777777" w:rsidTr="24F12DFB">
      <w:tc>
        <w:tcPr>
          <w:tcW w:w="3307" w:type="dxa"/>
        </w:tcPr>
        <w:p w14:paraId="618D27E6" w14:textId="7BF4488F" w:rsidR="24F12DFB" w:rsidRDefault="24F12DFB" w:rsidP="24F12DFB">
          <w:pPr>
            <w:pStyle w:val="ac"/>
            <w:ind w:left="-115"/>
          </w:pPr>
        </w:p>
      </w:tc>
      <w:tc>
        <w:tcPr>
          <w:tcW w:w="3307" w:type="dxa"/>
        </w:tcPr>
        <w:p w14:paraId="7583063A" w14:textId="195CCBFF" w:rsidR="24F12DFB" w:rsidRDefault="24F12DFB" w:rsidP="24F12DFB">
          <w:pPr>
            <w:pStyle w:val="ac"/>
            <w:jc w:val="center"/>
          </w:pPr>
        </w:p>
      </w:tc>
      <w:tc>
        <w:tcPr>
          <w:tcW w:w="3307" w:type="dxa"/>
        </w:tcPr>
        <w:p w14:paraId="01382057" w14:textId="224FEB21" w:rsidR="24F12DFB" w:rsidRDefault="24F12DFB" w:rsidP="24F12DFB">
          <w:pPr>
            <w:pStyle w:val="ac"/>
            <w:ind w:right="-115"/>
            <w:jc w:val="right"/>
          </w:pPr>
        </w:p>
      </w:tc>
    </w:tr>
  </w:tbl>
  <w:p w14:paraId="4078F495" w14:textId="1E14A5ED" w:rsidR="24F12DFB" w:rsidRDefault="24F12DFB" w:rsidP="24F12DF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51"/>
      <w:gridCol w:w="4951"/>
      <w:gridCol w:w="4951"/>
    </w:tblGrid>
    <w:tr w:rsidR="24F12DFB" w14:paraId="0CBD66E3" w14:textId="77777777" w:rsidTr="24F12DFB">
      <w:tc>
        <w:tcPr>
          <w:tcW w:w="4951" w:type="dxa"/>
        </w:tcPr>
        <w:p w14:paraId="64346D17" w14:textId="0D6319CC" w:rsidR="24F12DFB" w:rsidRDefault="24F12DFB" w:rsidP="24F12DFB">
          <w:pPr>
            <w:pStyle w:val="ac"/>
            <w:ind w:left="-115"/>
          </w:pPr>
        </w:p>
      </w:tc>
      <w:tc>
        <w:tcPr>
          <w:tcW w:w="4951" w:type="dxa"/>
        </w:tcPr>
        <w:p w14:paraId="45E0F630" w14:textId="6DEE7CF1" w:rsidR="24F12DFB" w:rsidRDefault="24F12DFB" w:rsidP="24F12DFB">
          <w:pPr>
            <w:pStyle w:val="ac"/>
            <w:jc w:val="center"/>
          </w:pPr>
        </w:p>
      </w:tc>
      <w:tc>
        <w:tcPr>
          <w:tcW w:w="4951" w:type="dxa"/>
        </w:tcPr>
        <w:p w14:paraId="7F4E3403" w14:textId="5B49F26E" w:rsidR="24F12DFB" w:rsidRDefault="24F12DFB" w:rsidP="24F12DFB">
          <w:pPr>
            <w:pStyle w:val="ac"/>
            <w:ind w:right="-115"/>
            <w:jc w:val="right"/>
          </w:pPr>
        </w:p>
      </w:tc>
    </w:tr>
  </w:tbl>
  <w:p w14:paraId="6FC60CDD" w14:textId="0A54D380" w:rsidR="24F12DFB" w:rsidRDefault="24F12DFB" w:rsidP="24F12DF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51"/>
      <w:gridCol w:w="4951"/>
      <w:gridCol w:w="4951"/>
    </w:tblGrid>
    <w:tr w:rsidR="24F12DFB" w14:paraId="23326BB2" w14:textId="77777777" w:rsidTr="24F12DFB">
      <w:tc>
        <w:tcPr>
          <w:tcW w:w="4951" w:type="dxa"/>
        </w:tcPr>
        <w:p w14:paraId="10AC1F88" w14:textId="46E9E9EB" w:rsidR="24F12DFB" w:rsidRDefault="24F12DFB" w:rsidP="24F12DFB">
          <w:pPr>
            <w:pStyle w:val="ac"/>
            <w:ind w:left="-115"/>
          </w:pPr>
        </w:p>
      </w:tc>
      <w:tc>
        <w:tcPr>
          <w:tcW w:w="4951" w:type="dxa"/>
        </w:tcPr>
        <w:p w14:paraId="4876A0E8" w14:textId="646262AD" w:rsidR="24F12DFB" w:rsidRDefault="24F12DFB" w:rsidP="24F12DFB">
          <w:pPr>
            <w:pStyle w:val="ac"/>
            <w:jc w:val="center"/>
          </w:pPr>
        </w:p>
      </w:tc>
      <w:tc>
        <w:tcPr>
          <w:tcW w:w="4951" w:type="dxa"/>
        </w:tcPr>
        <w:p w14:paraId="3EF86274" w14:textId="5BB03F0C" w:rsidR="24F12DFB" w:rsidRDefault="24F12DFB" w:rsidP="24F12DFB">
          <w:pPr>
            <w:pStyle w:val="ac"/>
            <w:ind w:right="-115"/>
            <w:jc w:val="right"/>
          </w:pPr>
        </w:p>
      </w:tc>
    </w:tr>
  </w:tbl>
  <w:p w14:paraId="07A0F0FB" w14:textId="6485C084" w:rsidR="24F12DFB" w:rsidRDefault="24F12DFB" w:rsidP="24F12DFB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51"/>
      <w:gridCol w:w="4951"/>
      <w:gridCol w:w="4951"/>
    </w:tblGrid>
    <w:tr w:rsidR="24F12DFB" w14:paraId="0AAEEA04" w14:textId="77777777" w:rsidTr="24F12DFB">
      <w:tc>
        <w:tcPr>
          <w:tcW w:w="4951" w:type="dxa"/>
        </w:tcPr>
        <w:p w14:paraId="653DE807" w14:textId="3514E3B5" w:rsidR="24F12DFB" w:rsidRDefault="24F12DFB" w:rsidP="24F12DFB">
          <w:pPr>
            <w:pStyle w:val="ac"/>
            <w:ind w:left="-115"/>
          </w:pPr>
        </w:p>
      </w:tc>
      <w:tc>
        <w:tcPr>
          <w:tcW w:w="4951" w:type="dxa"/>
        </w:tcPr>
        <w:p w14:paraId="3C857BBF" w14:textId="65A8F21E" w:rsidR="24F12DFB" w:rsidRDefault="24F12DFB" w:rsidP="24F12DFB">
          <w:pPr>
            <w:pStyle w:val="ac"/>
            <w:jc w:val="center"/>
          </w:pPr>
        </w:p>
      </w:tc>
      <w:tc>
        <w:tcPr>
          <w:tcW w:w="4951" w:type="dxa"/>
        </w:tcPr>
        <w:p w14:paraId="30EA21BD" w14:textId="509781D7" w:rsidR="24F12DFB" w:rsidRDefault="24F12DFB" w:rsidP="24F12DFB">
          <w:pPr>
            <w:pStyle w:val="ac"/>
            <w:ind w:right="-115"/>
            <w:jc w:val="right"/>
          </w:pPr>
        </w:p>
      </w:tc>
    </w:tr>
  </w:tbl>
  <w:p w14:paraId="2CB4A801" w14:textId="0B9B19B8" w:rsidR="24F12DFB" w:rsidRDefault="24F12DFB" w:rsidP="24F12D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90F"/>
    <w:multiLevelType w:val="hybridMultilevel"/>
    <w:tmpl w:val="55A61440"/>
    <w:lvl w:ilvl="0" w:tplc="3ED49B3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E351E"/>
    <w:multiLevelType w:val="hybridMultilevel"/>
    <w:tmpl w:val="FC54B8B8"/>
    <w:lvl w:ilvl="0" w:tplc="898070DA">
      <w:start w:val="2"/>
      <w:numFmt w:val="bullet"/>
      <w:lvlText w:val="-"/>
      <w:lvlJc w:val="left"/>
      <w:pPr>
        <w:ind w:left="927" w:hanging="360"/>
      </w:pPr>
      <w:rPr>
        <w:rFonts w:ascii="В" w:eastAsia="Times New Roman" w:hAnsi="В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71E462F"/>
    <w:multiLevelType w:val="multilevel"/>
    <w:tmpl w:val="74C652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FC509B"/>
    <w:multiLevelType w:val="hybridMultilevel"/>
    <w:tmpl w:val="EACAC662"/>
    <w:lvl w:ilvl="0" w:tplc="34120602">
      <w:start w:val="2"/>
      <w:numFmt w:val="bullet"/>
      <w:lvlText w:val="-"/>
      <w:lvlJc w:val="left"/>
      <w:pPr>
        <w:ind w:left="13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4">
    <w:nsid w:val="241D2510"/>
    <w:multiLevelType w:val="hybridMultilevel"/>
    <w:tmpl w:val="739CB714"/>
    <w:lvl w:ilvl="0" w:tplc="ED42C41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05045"/>
    <w:multiLevelType w:val="hybridMultilevel"/>
    <w:tmpl w:val="7EFE78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8A04F5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2B1D303D"/>
    <w:multiLevelType w:val="hybridMultilevel"/>
    <w:tmpl w:val="AC36398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5181E"/>
    <w:multiLevelType w:val="multilevel"/>
    <w:tmpl w:val="E00262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BE092F"/>
    <w:multiLevelType w:val="hybridMultilevel"/>
    <w:tmpl w:val="FF5E3F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A3273"/>
    <w:multiLevelType w:val="hybridMultilevel"/>
    <w:tmpl w:val="AA30700C"/>
    <w:lvl w:ilvl="0" w:tplc="68D8C7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85B5FBA"/>
    <w:multiLevelType w:val="hybridMultilevel"/>
    <w:tmpl w:val="696E2696"/>
    <w:lvl w:ilvl="0" w:tplc="7E46E0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46E0F"/>
    <w:multiLevelType w:val="multilevel"/>
    <w:tmpl w:val="FD7A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112C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E42524C"/>
    <w:multiLevelType w:val="hybridMultilevel"/>
    <w:tmpl w:val="8B12CBD4"/>
    <w:lvl w:ilvl="0" w:tplc="EAFEB9C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43A44C7"/>
    <w:multiLevelType w:val="multilevel"/>
    <w:tmpl w:val="C29C8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ascii="Times New Roman" w:hAnsi="Times New Roman" w:hint="default"/>
        <w:color w:val="000000"/>
      </w:rPr>
    </w:lvl>
  </w:abstractNum>
  <w:abstractNum w:abstractNumId="16">
    <w:nsid w:val="6B684418"/>
    <w:multiLevelType w:val="multilevel"/>
    <w:tmpl w:val="33E2E9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EB72FCE"/>
    <w:multiLevelType w:val="multilevel"/>
    <w:tmpl w:val="D264E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6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727302BB"/>
    <w:multiLevelType w:val="hybridMultilevel"/>
    <w:tmpl w:val="E95E562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6CA7AE9"/>
    <w:multiLevelType w:val="hybridMultilevel"/>
    <w:tmpl w:val="706E884C"/>
    <w:lvl w:ilvl="0" w:tplc="505C61C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44ACD"/>
    <w:multiLevelType w:val="hybridMultilevel"/>
    <w:tmpl w:val="D81C50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B0A650F8">
      <w:start w:val="2"/>
      <w:numFmt w:val="bullet"/>
      <w:lvlText w:val="-"/>
      <w:lvlJc w:val="left"/>
      <w:pPr>
        <w:ind w:left="2907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DD5390A"/>
    <w:multiLevelType w:val="hybridMultilevel"/>
    <w:tmpl w:val="DAC66A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"/>
  </w:num>
  <w:num w:numId="5">
    <w:abstractNumId w:val="16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12"/>
  </w:num>
  <w:num w:numId="11">
    <w:abstractNumId w:val="17"/>
  </w:num>
  <w:num w:numId="12">
    <w:abstractNumId w:val="18"/>
  </w:num>
  <w:num w:numId="13">
    <w:abstractNumId w:val="9"/>
  </w:num>
  <w:num w:numId="14">
    <w:abstractNumId w:val="20"/>
  </w:num>
  <w:num w:numId="15">
    <w:abstractNumId w:val="14"/>
  </w:num>
  <w:num w:numId="16">
    <w:abstractNumId w:val="10"/>
  </w:num>
  <w:num w:numId="17">
    <w:abstractNumId w:val="7"/>
  </w:num>
  <w:num w:numId="18">
    <w:abstractNumId w:val="5"/>
  </w:num>
  <w:num w:numId="19">
    <w:abstractNumId w:val="21"/>
  </w:num>
  <w:num w:numId="20">
    <w:abstractNumId w:val="19"/>
  </w:num>
  <w:num w:numId="21">
    <w:abstractNumId w:val="0"/>
  </w:num>
  <w:num w:numId="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ra">
    <w15:presenceInfo w15:providerId="None" w15:userId="V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B0"/>
    <w:rsid w:val="00024E20"/>
    <w:rsid w:val="00026E4E"/>
    <w:rsid w:val="00033443"/>
    <w:rsid w:val="00042482"/>
    <w:rsid w:val="000440AD"/>
    <w:rsid w:val="00046A35"/>
    <w:rsid w:val="000531F2"/>
    <w:rsid w:val="00073375"/>
    <w:rsid w:val="00074E35"/>
    <w:rsid w:val="00075BB9"/>
    <w:rsid w:val="00075EE5"/>
    <w:rsid w:val="00083869"/>
    <w:rsid w:val="0008408D"/>
    <w:rsid w:val="00092810"/>
    <w:rsid w:val="00094A4C"/>
    <w:rsid w:val="000A1B3B"/>
    <w:rsid w:val="000A5871"/>
    <w:rsid w:val="000A5972"/>
    <w:rsid w:val="000B4922"/>
    <w:rsid w:val="000C08A9"/>
    <w:rsid w:val="000C0A6C"/>
    <w:rsid w:val="000D1DE6"/>
    <w:rsid w:val="000D355A"/>
    <w:rsid w:val="000D385F"/>
    <w:rsid w:val="000D3FCB"/>
    <w:rsid w:val="000D491C"/>
    <w:rsid w:val="000F5156"/>
    <w:rsid w:val="00121536"/>
    <w:rsid w:val="00126BA4"/>
    <w:rsid w:val="00127318"/>
    <w:rsid w:val="001502C4"/>
    <w:rsid w:val="0015272D"/>
    <w:rsid w:val="00155131"/>
    <w:rsid w:val="001574B7"/>
    <w:rsid w:val="001612AA"/>
    <w:rsid w:val="00161713"/>
    <w:rsid w:val="00165BF3"/>
    <w:rsid w:val="00176979"/>
    <w:rsid w:val="00191267"/>
    <w:rsid w:val="00195D6C"/>
    <w:rsid w:val="001B3695"/>
    <w:rsid w:val="001C7051"/>
    <w:rsid w:val="001E59BC"/>
    <w:rsid w:val="001F297A"/>
    <w:rsid w:val="0020636A"/>
    <w:rsid w:val="00222574"/>
    <w:rsid w:val="00226FFE"/>
    <w:rsid w:val="002411E7"/>
    <w:rsid w:val="00250352"/>
    <w:rsid w:val="0027151A"/>
    <w:rsid w:val="0027384F"/>
    <w:rsid w:val="00274359"/>
    <w:rsid w:val="002829F2"/>
    <w:rsid w:val="002A6606"/>
    <w:rsid w:val="002D50A4"/>
    <w:rsid w:val="002E2849"/>
    <w:rsid w:val="002E3AEB"/>
    <w:rsid w:val="00314CD5"/>
    <w:rsid w:val="00316085"/>
    <w:rsid w:val="003166AA"/>
    <w:rsid w:val="00324422"/>
    <w:rsid w:val="00327AE5"/>
    <w:rsid w:val="003307E9"/>
    <w:rsid w:val="00335DFB"/>
    <w:rsid w:val="00340105"/>
    <w:rsid w:val="0034259B"/>
    <w:rsid w:val="003804FD"/>
    <w:rsid w:val="00396055"/>
    <w:rsid w:val="003A0B9D"/>
    <w:rsid w:val="003A336E"/>
    <w:rsid w:val="003C0D0B"/>
    <w:rsid w:val="003C0ED5"/>
    <w:rsid w:val="003C6114"/>
    <w:rsid w:val="003D6C16"/>
    <w:rsid w:val="003F03C6"/>
    <w:rsid w:val="0041084D"/>
    <w:rsid w:val="00411654"/>
    <w:rsid w:val="00413357"/>
    <w:rsid w:val="00422D7F"/>
    <w:rsid w:val="00433F2E"/>
    <w:rsid w:val="00437E0F"/>
    <w:rsid w:val="004413EF"/>
    <w:rsid w:val="00442C72"/>
    <w:rsid w:val="0044307D"/>
    <w:rsid w:val="004443B3"/>
    <w:rsid w:val="00450F6F"/>
    <w:rsid w:val="00451503"/>
    <w:rsid w:val="00462F3E"/>
    <w:rsid w:val="00464198"/>
    <w:rsid w:val="00465E57"/>
    <w:rsid w:val="00474792"/>
    <w:rsid w:val="00482FC1"/>
    <w:rsid w:val="0049398B"/>
    <w:rsid w:val="004C1863"/>
    <w:rsid w:val="004D04BF"/>
    <w:rsid w:val="004E20A8"/>
    <w:rsid w:val="004E560F"/>
    <w:rsid w:val="0050671B"/>
    <w:rsid w:val="00507685"/>
    <w:rsid w:val="005261D1"/>
    <w:rsid w:val="00533D4E"/>
    <w:rsid w:val="00535EC0"/>
    <w:rsid w:val="0054651E"/>
    <w:rsid w:val="005579EA"/>
    <w:rsid w:val="005664F6"/>
    <w:rsid w:val="00585933"/>
    <w:rsid w:val="005A0D09"/>
    <w:rsid w:val="005A1874"/>
    <w:rsid w:val="005B3B3E"/>
    <w:rsid w:val="005B4619"/>
    <w:rsid w:val="005C4898"/>
    <w:rsid w:val="005D222B"/>
    <w:rsid w:val="005D735E"/>
    <w:rsid w:val="00602D8B"/>
    <w:rsid w:val="00602DBB"/>
    <w:rsid w:val="006034C5"/>
    <w:rsid w:val="00612A78"/>
    <w:rsid w:val="00617C4E"/>
    <w:rsid w:val="006232FC"/>
    <w:rsid w:val="00640B4E"/>
    <w:rsid w:val="00652F66"/>
    <w:rsid w:val="006545CC"/>
    <w:rsid w:val="00656591"/>
    <w:rsid w:val="00660DB5"/>
    <w:rsid w:val="0066141F"/>
    <w:rsid w:val="00663453"/>
    <w:rsid w:val="006672F1"/>
    <w:rsid w:val="006720AC"/>
    <w:rsid w:val="006927E8"/>
    <w:rsid w:val="006936F9"/>
    <w:rsid w:val="006B3B00"/>
    <w:rsid w:val="006C27BF"/>
    <w:rsid w:val="006D17CF"/>
    <w:rsid w:val="006D4D19"/>
    <w:rsid w:val="006D62EC"/>
    <w:rsid w:val="006D698F"/>
    <w:rsid w:val="00714A79"/>
    <w:rsid w:val="007326C5"/>
    <w:rsid w:val="007422A1"/>
    <w:rsid w:val="00745B1A"/>
    <w:rsid w:val="00746D6F"/>
    <w:rsid w:val="00752A99"/>
    <w:rsid w:val="0076732D"/>
    <w:rsid w:val="007678EA"/>
    <w:rsid w:val="0077578A"/>
    <w:rsid w:val="00786A29"/>
    <w:rsid w:val="007A6643"/>
    <w:rsid w:val="007A75A3"/>
    <w:rsid w:val="007B0EBD"/>
    <w:rsid w:val="007B249E"/>
    <w:rsid w:val="007B318F"/>
    <w:rsid w:val="007F0A92"/>
    <w:rsid w:val="008003D7"/>
    <w:rsid w:val="008006F4"/>
    <w:rsid w:val="008078A6"/>
    <w:rsid w:val="0081020A"/>
    <w:rsid w:val="0081555E"/>
    <w:rsid w:val="00821282"/>
    <w:rsid w:val="00823C60"/>
    <w:rsid w:val="00833247"/>
    <w:rsid w:val="00836806"/>
    <w:rsid w:val="00836BE8"/>
    <w:rsid w:val="008437AF"/>
    <w:rsid w:val="0085716E"/>
    <w:rsid w:val="008652F9"/>
    <w:rsid w:val="00867BC6"/>
    <w:rsid w:val="00870ABF"/>
    <w:rsid w:val="0087617E"/>
    <w:rsid w:val="008901D5"/>
    <w:rsid w:val="008C005D"/>
    <w:rsid w:val="008C361A"/>
    <w:rsid w:val="008D5FF9"/>
    <w:rsid w:val="008E0F67"/>
    <w:rsid w:val="008F6C9E"/>
    <w:rsid w:val="00904176"/>
    <w:rsid w:val="00922A63"/>
    <w:rsid w:val="00926560"/>
    <w:rsid w:val="00933099"/>
    <w:rsid w:val="009368F7"/>
    <w:rsid w:val="00957B41"/>
    <w:rsid w:val="00970546"/>
    <w:rsid w:val="00972B00"/>
    <w:rsid w:val="00994223"/>
    <w:rsid w:val="009B2A3D"/>
    <w:rsid w:val="009C2E1A"/>
    <w:rsid w:val="009D2D88"/>
    <w:rsid w:val="009E20B0"/>
    <w:rsid w:val="00A15C4C"/>
    <w:rsid w:val="00A55C4C"/>
    <w:rsid w:val="00A74B2A"/>
    <w:rsid w:val="00A77B1E"/>
    <w:rsid w:val="00AC6CFB"/>
    <w:rsid w:val="00AC780C"/>
    <w:rsid w:val="00AD081F"/>
    <w:rsid w:val="00AE3BC6"/>
    <w:rsid w:val="00AE6478"/>
    <w:rsid w:val="00B03BEC"/>
    <w:rsid w:val="00B206CF"/>
    <w:rsid w:val="00B20A58"/>
    <w:rsid w:val="00B22ECC"/>
    <w:rsid w:val="00B24ACA"/>
    <w:rsid w:val="00B5082A"/>
    <w:rsid w:val="00B53103"/>
    <w:rsid w:val="00B74E6A"/>
    <w:rsid w:val="00B87541"/>
    <w:rsid w:val="00B97B2B"/>
    <w:rsid w:val="00BA17E7"/>
    <w:rsid w:val="00BA603D"/>
    <w:rsid w:val="00BB33F7"/>
    <w:rsid w:val="00BB545A"/>
    <w:rsid w:val="00BC20B4"/>
    <w:rsid w:val="00BC32A2"/>
    <w:rsid w:val="00BF4425"/>
    <w:rsid w:val="00C072EE"/>
    <w:rsid w:val="00C169F1"/>
    <w:rsid w:val="00C333F5"/>
    <w:rsid w:val="00C378BE"/>
    <w:rsid w:val="00C660CA"/>
    <w:rsid w:val="00C75B91"/>
    <w:rsid w:val="00C81CD7"/>
    <w:rsid w:val="00C93075"/>
    <w:rsid w:val="00CA2C68"/>
    <w:rsid w:val="00CB17E8"/>
    <w:rsid w:val="00CC10F6"/>
    <w:rsid w:val="00CC42F6"/>
    <w:rsid w:val="00CC45F1"/>
    <w:rsid w:val="00CC5933"/>
    <w:rsid w:val="00CD2B58"/>
    <w:rsid w:val="00CD2EF8"/>
    <w:rsid w:val="00CF340A"/>
    <w:rsid w:val="00D01865"/>
    <w:rsid w:val="00D05CF7"/>
    <w:rsid w:val="00D10EBC"/>
    <w:rsid w:val="00D371D2"/>
    <w:rsid w:val="00D402D5"/>
    <w:rsid w:val="00D4168B"/>
    <w:rsid w:val="00D514F6"/>
    <w:rsid w:val="00D56EB5"/>
    <w:rsid w:val="00D65621"/>
    <w:rsid w:val="00D94983"/>
    <w:rsid w:val="00DA5A67"/>
    <w:rsid w:val="00DD116F"/>
    <w:rsid w:val="00DD598C"/>
    <w:rsid w:val="00DE3160"/>
    <w:rsid w:val="00DF3C77"/>
    <w:rsid w:val="00E02727"/>
    <w:rsid w:val="00E22175"/>
    <w:rsid w:val="00E33F12"/>
    <w:rsid w:val="00E43A84"/>
    <w:rsid w:val="00E52887"/>
    <w:rsid w:val="00E75CB6"/>
    <w:rsid w:val="00E75CEB"/>
    <w:rsid w:val="00E832EB"/>
    <w:rsid w:val="00E96EB9"/>
    <w:rsid w:val="00EA2389"/>
    <w:rsid w:val="00EA774B"/>
    <w:rsid w:val="00EB38CF"/>
    <w:rsid w:val="00ED7C5A"/>
    <w:rsid w:val="00EF03DB"/>
    <w:rsid w:val="00EF0DA4"/>
    <w:rsid w:val="00F0283F"/>
    <w:rsid w:val="00F05CEF"/>
    <w:rsid w:val="00F1185D"/>
    <w:rsid w:val="00F15897"/>
    <w:rsid w:val="00F41222"/>
    <w:rsid w:val="00F41CB3"/>
    <w:rsid w:val="00F63B63"/>
    <w:rsid w:val="00F66543"/>
    <w:rsid w:val="00F71DF7"/>
    <w:rsid w:val="00F82AD2"/>
    <w:rsid w:val="00F84064"/>
    <w:rsid w:val="00F87E52"/>
    <w:rsid w:val="00FD7481"/>
    <w:rsid w:val="00FE3826"/>
    <w:rsid w:val="00FE61A7"/>
    <w:rsid w:val="00FF4587"/>
    <w:rsid w:val="00FF6445"/>
    <w:rsid w:val="00FF7220"/>
    <w:rsid w:val="24F1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07E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83"/>
    <w:pPr>
      <w:suppressAutoHyphens/>
      <w:spacing w:line="100" w:lineRule="atLeast"/>
    </w:pPr>
    <w:rPr>
      <w:rFonts w:ascii="В" w:hAnsi="В"/>
      <w:color w:val="00000A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rsid w:val="009E20B0"/>
    <w:rPr>
      <w:rFonts w:ascii="Tahoma" w:hAnsi="Tahoma" w:cs="Tahoma"/>
      <w:sz w:val="16"/>
      <w:szCs w:val="16"/>
      <w:lang w:eastAsia="ru-RU"/>
    </w:rPr>
  </w:style>
  <w:style w:type="character" w:customStyle="1" w:styleId="WW8Num2z0">
    <w:name w:val="WW8Num2z0"/>
    <w:uiPriority w:val="99"/>
    <w:rsid w:val="009E20B0"/>
    <w:rPr>
      <w:color w:val="000000"/>
    </w:rPr>
  </w:style>
  <w:style w:type="character" w:customStyle="1" w:styleId="WW8Num2ztrue">
    <w:name w:val="WW8Num2ztrue"/>
    <w:uiPriority w:val="99"/>
    <w:rsid w:val="009E20B0"/>
  </w:style>
  <w:style w:type="paragraph" w:customStyle="1" w:styleId="1">
    <w:name w:val="Заголовок1"/>
    <w:basedOn w:val="a"/>
    <w:next w:val="a4"/>
    <w:uiPriority w:val="99"/>
    <w:rsid w:val="009E20B0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9E20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15B3C"/>
    <w:rPr>
      <w:rFonts w:ascii="В" w:hAnsi="В"/>
      <w:color w:val="00000A"/>
      <w:sz w:val="28"/>
      <w:szCs w:val="24"/>
      <w:lang w:val="ru-RU" w:eastAsia="ru-RU"/>
    </w:rPr>
  </w:style>
  <w:style w:type="paragraph" w:styleId="a6">
    <w:name w:val="List"/>
    <w:basedOn w:val="a4"/>
    <w:uiPriority w:val="99"/>
    <w:rsid w:val="009E20B0"/>
    <w:rPr>
      <w:rFonts w:cs="Mangal"/>
    </w:rPr>
  </w:style>
  <w:style w:type="paragraph" w:styleId="a7">
    <w:name w:val="Title"/>
    <w:basedOn w:val="a"/>
    <w:link w:val="a8"/>
    <w:uiPriority w:val="99"/>
    <w:qFormat/>
    <w:rsid w:val="009E20B0"/>
    <w:pPr>
      <w:suppressLineNumbers/>
      <w:spacing w:before="120" w:after="120"/>
    </w:pPr>
    <w:rPr>
      <w:rFonts w:cs="Mangal"/>
      <w:i/>
      <w:iCs/>
      <w:sz w:val="24"/>
    </w:rPr>
  </w:style>
  <w:style w:type="character" w:customStyle="1" w:styleId="a8">
    <w:name w:val="Название Знак"/>
    <w:basedOn w:val="a0"/>
    <w:link w:val="a7"/>
    <w:uiPriority w:val="10"/>
    <w:rsid w:val="00615B3C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val="ru-RU" w:eastAsia="ru-RU"/>
    </w:rPr>
  </w:style>
  <w:style w:type="paragraph" w:styleId="10">
    <w:name w:val="index 1"/>
    <w:basedOn w:val="a"/>
    <w:next w:val="a"/>
    <w:autoRedefine/>
    <w:uiPriority w:val="99"/>
    <w:semiHidden/>
    <w:pPr>
      <w:ind w:left="280" w:hanging="280"/>
    </w:pPr>
  </w:style>
  <w:style w:type="paragraph" w:styleId="a9">
    <w:name w:val="index heading"/>
    <w:basedOn w:val="a"/>
    <w:uiPriority w:val="99"/>
    <w:rsid w:val="009E20B0"/>
    <w:pPr>
      <w:suppressLineNumbers/>
    </w:pPr>
    <w:rPr>
      <w:rFonts w:cs="Mangal"/>
    </w:rPr>
  </w:style>
  <w:style w:type="paragraph" w:styleId="aa">
    <w:name w:val="Balloon Text"/>
    <w:basedOn w:val="a"/>
    <w:link w:val="11"/>
    <w:uiPriority w:val="99"/>
    <w:rsid w:val="009E20B0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a"/>
    <w:uiPriority w:val="99"/>
    <w:semiHidden/>
    <w:rsid w:val="00615B3C"/>
    <w:rPr>
      <w:rFonts w:ascii="Times New Roman" w:hAnsi="Times New Roman"/>
      <w:color w:val="00000A"/>
      <w:sz w:val="0"/>
      <w:szCs w:val="0"/>
      <w:lang w:val="ru-RU" w:eastAsia="ru-RU"/>
    </w:rPr>
  </w:style>
  <w:style w:type="paragraph" w:customStyle="1" w:styleId="12">
    <w:name w:val="Абзац списка1"/>
    <w:basedOn w:val="a"/>
    <w:uiPriority w:val="99"/>
    <w:rsid w:val="009E20B0"/>
    <w:pPr>
      <w:ind w:left="720"/>
    </w:pPr>
  </w:style>
  <w:style w:type="paragraph" w:styleId="ab">
    <w:name w:val="List Paragraph"/>
    <w:basedOn w:val="a"/>
    <w:uiPriority w:val="34"/>
    <w:qFormat/>
    <w:rsid w:val="009368F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451503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51503"/>
    <w:rPr>
      <w:rFonts w:ascii="В" w:hAnsi="В"/>
      <w:color w:val="00000A"/>
      <w:sz w:val="28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451503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1503"/>
    <w:rPr>
      <w:rFonts w:ascii="В" w:hAnsi="В"/>
      <w:color w:val="00000A"/>
      <w:sz w:val="28"/>
      <w:szCs w:val="24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EF03D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F03D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F03DB"/>
    <w:rPr>
      <w:rFonts w:ascii="В" w:hAnsi="В"/>
      <w:color w:val="00000A"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03D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F03DB"/>
    <w:rPr>
      <w:rFonts w:ascii="В" w:hAnsi="В"/>
      <w:b/>
      <w:bCs/>
      <w:color w:val="00000A"/>
      <w:sz w:val="20"/>
      <w:szCs w:val="20"/>
      <w:lang w:val="ru-RU" w:eastAsia="ru-RU"/>
    </w:rPr>
  </w:style>
  <w:style w:type="paragraph" w:styleId="af5">
    <w:name w:val="Normal (Web)"/>
    <w:basedOn w:val="a"/>
    <w:uiPriority w:val="99"/>
    <w:unhideWhenUsed/>
    <w:rsid w:val="0050671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val="uk-UA" w:eastAsia="uk-UA"/>
    </w:rPr>
  </w:style>
  <w:style w:type="character" w:customStyle="1" w:styleId="apple-tab-span">
    <w:name w:val="apple-tab-span"/>
    <w:basedOn w:val="a0"/>
    <w:rsid w:val="0050671B"/>
  </w:style>
  <w:style w:type="paragraph" w:styleId="HTML">
    <w:name w:val="HTML Preformatted"/>
    <w:basedOn w:val="a"/>
    <w:link w:val="HTML0"/>
    <w:uiPriority w:val="99"/>
    <w:unhideWhenUsed/>
    <w:rsid w:val="001E5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E59BC"/>
    <w:rPr>
      <w:rFonts w:ascii="Courier New" w:hAnsi="Courier New" w:cs="Courier New"/>
      <w:sz w:val="20"/>
      <w:szCs w:val="20"/>
      <w:lang w:val="uk-UA" w:eastAsia="uk-UA"/>
    </w:rPr>
  </w:style>
  <w:style w:type="character" w:styleId="af6">
    <w:name w:val="Hyperlink"/>
    <w:basedOn w:val="a0"/>
    <w:uiPriority w:val="99"/>
    <w:semiHidden/>
    <w:unhideWhenUsed/>
    <w:rsid w:val="001E59BC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821282"/>
    <w:rPr>
      <w:color w:val="800080" w:themeColor="followedHyperlink"/>
      <w:u w:val="single"/>
    </w:rPr>
  </w:style>
  <w:style w:type="table" w:styleId="af8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602D8B"/>
    <w:rPr>
      <w:rFonts w:ascii="В" w:hAnsi="В"/>
      <w:color w:val="00000A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83"/>
    <w:pPr>
      <w:suppressAutoHyphens/>
      <w:spacing w:line="100" w:lineRule="atLeast"/>
    </w:pPr>
    <w:rPr>
      <w:rFonts w:ascii="В" w:hAnsi="В"/>
      <w:color w:val="00000A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rsid w:val="009E20B0"/>
    <w:rPr>
      <w:rFonts w:ascii="Tahoma" w:hAnsi="Tahoma" w:cs="Tahoma"/>
      <w:sz w:val="16"/>
      <w:szCs w:val="16"/>
      <w:lang w:eastAsia="ru-RU"/>
    </w:rPr>
  </w:style>
  <w:style w:type="character" w:customStyle="1" w:styleId="WW8Num2z0">
    <w:name w:val="WW8Num2z0"/>
    <w:uiPriority w:val="99"/>
    <w:rsid w:val="009E20B0"/>
    <w:rPr>
      <w:color w:val="000000"/>
    </w:rPr>
  </w:style>
  <w:style w:type="character" w:customStyle="1" w:styleId="WW8Num2ztrue">
    <w:name w:val="WW8Num2ztrue"/>
    <w:uiPriority w:val="99"/>
    <w:rsid w:val="009E20B0"/>
  </w:style>
  <w:style w:type="paragraph" w:customStyle="1" w:styleId="1">
    <w:name w:val="Заголовок1"/>
    <w:basedOn w:val="a"/>
    <w:next w:val="a4"/>
    <w:uiPriority w:val="99"/>
    <w:rsid w:val="009E20B0"/>
    <w:pPr>
      <w:keepNext/>
      <w:spacing w:before="240" w:after="120"/>
    </w:pPr>
    <w:rPr>
      <w:rFonts w:ascii="Arial" w:hAnsi="Arial" w:cs="Mangal"/>
      <w:szCs w:val="28"/>
    </w:rPr>
  </w:style>
  <w:style w:type="paragraph" w:styleId="a4">
    <w:name w:val="Body Text"/>
    <w:basedOn w:val="a"/>
    <w:link w:val="a5"/>
    <w:uiPriority w:val="99"/>
    <w:rsid w:val="009E20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15B3C"/>
    <w:rPr>
      <w:rFonts w:ascii="В" w:hAnsi="В"/>
      <w:color w:val="00000A"/>
      <w:sz w:val="28"/>
      <w:szCs w:val="24"/>
      <w:lang w:val="ru-RU" w:eastAsia="ru-RU"/>
    </w:rPr>
  </w:style>
  <w:style w:type="paragraph" w:styleId="a6">
    <w:name w:val="List"/>
    <w:basedOn w:val="a4"/>
    <w:uiPriority w:val="99"/>
    <w:rsid w:val="009E20B0"/>
    <w:rPr>
      <w:rFonts w:cs="Mangal"/>
    </w:rPr>
  </w:style>
  <w:style w:type="paragraph" w:styleId="a7">
    <w:name w:val="Title"/>
    <w:basedOn w:val="a"/>
    <w:link w:val="a8"/>
    <w:uiPriority w:val="99"/>
    <w:qFormat/>
    <w:rsid w:val="009E20B0"/>
    <w:pPr>
      <w:suppressLineNumbers/>
      <w:spacing w:before="120" w:after="120"/>
    </w:pPr>
    <w:rPr>
      <w:rFonts w:cs="Mangal"/>
      <w:i/>
      <w:iCs/>
      <w:sz w:val="24"/>
    </w:rPr>
  </w:style>
  <w:style w:type="character" w:customStyle="1" w:styleId="a8">
    <w:name w:val="Название Знак"/>
    <w:basedOn w:val="a0"/>
    <w:link w:val="a7"/>
    <w:uiPriority w:val="10"/>
    <w:rsid w:val="00615B3C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val="ru-RU" w:eastAsia="ru-RU"/>
    </w:rPr>
  </w:style>
  <w:style w:type="paragraph" w:styleId="10">
    <w:name w:val="index 1"/>
    <w:basedOn w:val="a"/>
    <w:next w:val="a"/>
    <w:autoRedefine/>
    <w:uiPriority w:val="99"/>
    <w:semiHidden/>
    <w:pPr>
      <w:ind w:left="280" w:hanging="280"/>
    </w:pPr>
  </w:style>
  <w:style w:type="paragraph" w:styleId="a9">
    <w:name w:val="index heading"/>
    <w:basedOn w:val="a"/>
    <w:uiPriority w:val="99"/>
    <w:rsid w:val="009E20B0"/>
    <w:pPr>
      <w:suppressLineNumbers/>
    </w:pPr>
    <w:rPr>
      <w:rFonts w:cs="Mangal"/>
    </w:rPr>
  </w:style>
  <w:style w:type="paragraph" w:styleId="aa">
    <w:name w:val="Balloon Text"/>
    <w:basedOn w:val="a"/>
    <w:link w:val="11"/>
    <w:uiPriority w:val="99"/>
    <w:rsid w:val="009E20B0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a"/>
    <w:uiPriority w:val="99"/>
    <w:semiHidden/>
    <w:rsid w:val="00615B3C"/>
    <w:rPr>
      <w:rFonts w:ascii="Times New Roman" w:hAnsi="Times New Roman"/>
      <w:color w:val="00000A"/>
      <w:sz w:val="0"/>
      <w:szCs w:val="0"/>
      <w:lang w:val="ru-RU" w:eastAsia="ru-RU"/>
    </w:rPr>
  </w:style>
  <w:style w:type="paragraph" w:customStyle="1" w:styleId="12">
    <w:name w:val="Абзац списка1"/>
    <w:basedOn w:val="a"/>
    <w:uiPriority w:val="99"/>
    <w:rsid w:val="009E20B0"/>
    <w:pPr>
      <w:ind w:left="720"/>
    </w:pPr>
  </w:style>
  <w:style w:type="paragraph" w:styleId="ab">
    <w:name w:val="List Paragraph"/>
    <w:basedOn w:val="a"/>
    <w:uiPriority w:val="34"/>
    <w:qFormat/>
    <w:rsid w:val="009368F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451503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51503"/>
    <w:rPr>
      <w:rFonts w:ascii="В" w:hAnsi="В"/>
      <w:color w:val="00000A"/>
      <w:sz w:val="28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451503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1503"/>
    <w:rPr>
      <w:rFonts w:ascii="В" w:hAnsi="В"/>
      <w:color w:val="00000A"/>
      <w:sz w:val="28"/>
      <w:szCs w:val="24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EF03D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F03D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F03DB"/>
    <w:rPr>
      <w:rFonts w:ascii="В" w:hAnsi="В"/>
      <w:color w:val="00000A"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03D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F03DB"/>
    <w:rPr>
      <w:rFonts w:ascii="В" w:hAnsi="В"/>
      <w:b/>
      <w:bCs/>
      <w:color w:val="00000A"/>
      <w:sz w:val="20"/>
      <w:szCs w:val="20"/>
      <w:lang w:val="ru-RU" w:eastAsia="ru-RU"/>
    </w:rPr>
  </w:style>
  <w:style w:type="paragraph" w:styleId="af5">
    <w:name w:val="Normal (Web)"/>
    <w:basedOn w:val="a"/>
    <w:uiPriority w:val="99"/>
    <w:unhideWhenUsed/>
    <w:rsid w:val="0050671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val="uk-UA" w:eastAsia="uk-UA"/>
    </w:rPr>
  </w:style>
  <w:style w:type="character" w:customStyle="1" w:styleId="apple-tab-span">
    <w:name w:val="apple-tab-span"/>
    <w:basedOn w:val="a0"/>
    <w:rsid w:val="0050671B"/>
  </w:style>
  <w:style w:type="paragraph" w:styleId="HTML">
    <w:name w:val="HTML Preformatted"/>
    <w:basedOn w:val="a"/>
    <w:link w:val="HTML0"/>
    <w:uiPriority w:val="99"/>
    <w:unhideWhenUsed/>
    <w:rsid w:val="001E5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E59BC"/>
    <w:rPr>
      <w:rFonts w:ascii="Courier New" w:hAnsi="Courier New" w:cs="Courier New"/>
      <w:sz w:val="20"/>
      <w:szCs w:val="20"/>
      <w:lang w:val="uk-UA" w:eastAsia="uk-UA"/>
    </w:rPr>
  </w:style>
  <w:style w:type="character" w:styleId="af6">
    <w:name w:val="Hyperlink"/>
    <w:basedOn w:val="a0"/>
    <w:uiPriority w:val="99"/>
    <w:semiHidden/>
    <w:unhideWhenUsed/>
    <w:rsid w:val="001E59BC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821282"/>
    <w:rPr>
      <w:color w:val="800080" w:themeColor="followedHyperlink"/>
      <w:u w:val="single"/>
    </w:rPr>
  </w:style>
  <w:style w:type="table" w:styleId="af8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602D8B"/>
    <w:rPr>
      <w:rFonts w:ascii="В" w:hAnsi="В"/>
      <w:color w:val="00000A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9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5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D57A-6459-4EE1-9560-4748FF36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3946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</dc:creator>
  <cp:lastModifiedBy>Admin</cp:lastModifiedBy>
  <cp:revision>2</cp:revision>
  <cp:lastPrinted>2018-08-10T06:40:00Z</cp:lastPrinted>
  <dcterms:created xsi:type="dcterms:W3CDTF">2020-06-17T12:33:00Z</dcterms:created>
  <dcterms:modified xsi:type="dcterms:W3CDTF">2020-06-17T12:33:00Z</dcterms:modified>
</cp:coreProperties>
</file>