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32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Смолінська селищна рада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Маловисківського району Кіровоградської області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Виконавчий комітет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13 серпня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2020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117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смт Смоліне</w:t>
      </w:r>
    </w:p>
    <w:p>
      <w:pPr>
        <w:spacing w:after="0" w:line="240" w:lineRule="auto"/>
        <w:ind w:left="708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709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708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 розпорядження голови Кіровоградської </w:t>
      </w:r>
    </w:p>
    <w:p>
      <w:pPr>
        <w:spacing w:after="0" w:line="240" w:lineRule="auto"/>
        <w:ind w:left="708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обласної державної адміністрації </w:t>
      </w:r>
    </w:p>
    <w:p>
      <w:pPr>
        <w:spacing w:after="0" w:line="240" w:lineRule="auto"/>
        <w:ind w:left="708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 xml:space="preserve">№ 419-р від 18.06.2020 року </w:t>
      </w:r>
    </w:p>
    <w:p>
      <w:pPr>
        <w:spacing w:after="0" w:line="240" w:lineRule="auto"/>
        <w:ind w:left="708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 xml:space="preserve">“ Про розробку проєкту обласної програми </w:t>
      </w:r>
    </w:p>
    <w:p>
      <w:pPr>
        <w:spacing w:after="0" w:line="240" w:lineRule="auto"/>
        <w:ind w:left="708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розвитку професійної (професійно-технічної)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-UA"/>
        </w:rPr>
        <w:t>освіти у Кіровоградській областіна 2021-2023 року”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708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еруючись ст.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40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Закону України «Про місцеве самоврядування в Україні»,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                     виконавчий комітет селищної ради </w:t>
      </w: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360" w:lineRule="auto"/>
        <w:ind w:left="3540"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 И Р І Ш И В:          </w:t>
      </w:r>
    </w:p>
    <w:p>
      <w:pPr>
        <w:pStyle w:val="6"/>
        <w:ind w:left="1069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Інформацію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прийняти до відома.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Відділу освіти, культури, молоді та спорту забезпечити виконання розпорядження в в пунктах що стосуються Смолінської ОТГ.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           Селищний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голова                                                      М.Мазура</w:t>
      </w:r>
    </w:p>
    <w:p>
      <w:pPr>
        <w:rPr>
          <w:sz w:val="24"/>
          <w:szCs w:val="24"/>
        </w:rPr>
      </w:pPr>
    </w:p>
    <w:sectPr>
      <w:pgSz w:w="11906" w:h="16838"/>
      <w:pgMar w:top="567" w:right="851" w:bottom="720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D6C67"/>
    <w:multiLevelType w:val="singleLevel"/>
    <w:tmpl w:val="FDFD6C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B"/>
    <w:rsid w:val="0022186B"/>
    <w:rsid w:val="004477EE"/>
    <w:rsid w:val="005D7A04"/>
    <w:rsid w:val="0076562A"/>
    <w:rsid w:val="008A7AF9"/>
    <w:rsid w:val="00A77D9A"/>
    <w:rsid w:val="00CE4E27"/>
    <w:rsid w:val="00D41C38"/>
    <w:rsid w:val="00E03FFB"/>
    <w:rsid w:val="08C7573C"/>
    <w:rsid w:val="09D53D7E"/>
    <w:rsid w:val="0B527C7C"/>
    <w:rsid w:val="0DB70BE8"/>
    <w:rsid w:val="10DD25DA"/>
    <w:rsid w:val="27AC345A"/>
    <w:rsid w:val="28A5628A"/>
    <w:rsid w:val="2EF94711"/>
    <w:rsid w:val="43047AFC"/>
    <w:rsid w:val="44551303"/>
    <w:rsid w:val="568B45BE"/>
    <w:rsid w:val="63AA1C0E"/>
    <w:rsid w:val="63E76E89"/>
    <w:rsid w:val="641845FB"/>
    <w:rsid w:val="657D5061"/>
    <w:rsid w:val="66B82D93"/>
    <w:rsid w:val="6BD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1032</Characters>
  <Lines>8</Lines>
  <Paragraphs>2</Paragraphs>
  <TotalTime>4</TotalTime>
  <ScaleCrop>false</ScaleCrop>
  <LinksUpToDate>false</LinksUpToDate>
  <CharactersWithSpaces>1210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2018-11-13T06:22:00Z</dcterms:created>
  <dc:creator>1</dc:creator>
  <cp:lastModifiedBy>Пользователь</cp:lastModifiedBy>
  <cp:lastPrinted>2020-08-13T07:38:00Z</cp:lastPrinted>
  <dcterms:modified xsi:type="dcterms:W3CDTF">2020-08-13T07:48:47Z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