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A3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noProof/>
          <w:sz w:val="24"/>
          <w:szCs w:val="24"/>
          <w:lang w:val="ru-RU" w:eastAsia="ru-RU"/>
        </w:rPr>
        <w:drawing>
          <wp:inline distT="0" distB="0" distL="0" distR="0" wp14:anchorId="69562E0A" wp14:editId="2A3130AB">
            <wp:extent cx="476250" cy="5810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02" w:rsidRPr="0007708C" w:rsidRDefault="00E51F02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</w:p>
    <w:p w:rsidR="001437DC" w:rsidRPr="0007708C" w:rsidRDefault="00E8375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Четверта сесія</w:t>
      </w:r>
    </w:p>
    <w:p w:rsidR="001437DC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Смолінська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селищна рада</w:t>
      </w:r>
    </w:p>
    <w:p w:rsidR="001437DC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восьмого  скликання</w:t>
      </w:r>
    </w:p>
    <w:p w:rsidR="00E83753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Новоукраїнського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району Кіровоградської області</w:t>
      </w:r>
    </w:p>
    <w:p w:rsidR="00E83753" w:rsidRPr="0007708C" w:rsidRDefault="00E8375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83753" w:rsidRPr="0007708C" w:rsidRDefault="00E8375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РІШЕННЯ</w:t>
      </w:r>
    </w:p>
    <w:p w:rsidR="00E159A3" w:rsidRPr="0007708C" w:rsidRDefault="00E159A3" w:rsidP="00E1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Від  лютого 2021                                                                                 №</w:t>
      </w:r>
    </w:p>
    <w:p w:rsidR="00E159A3" w:rsidRPr="0007708C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</w:p>
    <w:p w:rsidR="00E159A3" w:rsidRPr="0007708C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753" w:rsidRPr="0007708C" w:rsidRDefault="00E8375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Про затвердження Положення про</w:t>
      </w:r>
    </w:p>
    <w:p w:rsidR="007A3DEE" w:rsidRPr="0007708C" w:rsidRDefault="00494354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т</w:t>
      </w:r>
      <w:r w:rsidR="00E83753" w:rsidRPr="0007708C">
        <w:rPr>
          <w:rFonts w:ascii="Times New Roman" w:hAnsi="Times New Roman" w:cs="Times New Roman"/>
          <w:sz w:val="24"/>
          <w:szCs w:val="24"/>
        </w:rPr>
        <w:t xml:space="preserve">рудовий архів </w:t>
      </w:r>
      <w:r w:rsidR="007A3DEE" w:rsidRPr="0007708C">
        <w:rPr>
          <w:rFonts w:ascii="Times New Roman" w:hAnsi="Times New Roman" w:cs="Times New Roman"/>
          <w:sz w:val="24"/>
          <w:szCs w:val="24"/>
        </w:rPr>
        <w:t>та про експертну комісію</w:t>
      </w:r>
    </w:p>
    <w:p w:rsidR="007A3DEE" w:rsidRPr="0007708C" w:rsidRDefault="00E8375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селищної </w:t>
      </w:r>
      <w:r w:rsidR="00785C68" w:rsidRPr="0007708C">
        <w:rPr>
          <w:rFonts w:ascii="Times New Roman" w:hAnsi="Times New Roman" w:cs="Times New Roman"/>
          <w:sz w:val="24"/>
          <w:szCs w:val="24"/>
        </w:rPr>
        <w:t xml:space="preserve">ради </w:t>
      </w:r>
    </w:p>
    <w:p w:rsidR="00785C68" w:rsidRPr="0007708C" w:rsidRDefault="00785C68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Новоукраїнського</w:t>
      </w:r>
      <w:proofErr w:type="spellEnd"/>
      <w:r w:rsidR="00E83753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hAnsi="Times New Roman" w:cs="Times New Roman"/>
          <w:sz w:val="24"/>
          <w:szCs w:val="24"/>
        </w:rPr>
        <w:t xml:space="preserve">району </w:t>
      </w:r>
    </w:p>
    <w:p w:rsidR="00897E90" w:rsidRPr="0007708C" w:rsidRDefault="00785C68" w:rsidP="0089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Кіровоградської області</w:t>
      </w:r>
    </w:p>
    <w:p w:rsidR="00897E90" w:rsidRPr="00897E90" w:rsidRDefault="00897E90" w:rsidP="00897E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C68" w:rsidRPr="0007708C" w:rsidRDefault="00897E90" w:rsidP="0089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07708C"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D32875" w:rsidRDefault="00785C68" w:rsidP="00494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708C">
        <w:rPr>
          <w:rFonts w:ascii="Times New Roman" w:hAnsi="Times New Roman" w:cs="Times New Roman"/>
          <w:sz w:val="24"/>
          <w:szCs w:val="24"/>
        </w:rPr>
        <w:t>На виконання наказу Міністерства юстиції України №864/5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hAnsi="Times New Roman" w:cs="Times New Roman"/>
          <w:sz w:val="24"/>
          <w:szCs w:val="24"/>
        </w:rPr>
        <w:t>від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F45666" w:rsidRPr="0007708C">
        <w:rPr>
          <w:rFonts w:ascii="Times New Roman" w:hAnsi="Times New Roman" w:cs="Times New Roman"/>
          <w:sz w:val="24"/>
          <w:szCs w:val="24"/>
        </w:rPr>
        <w:t>02.06.2014р. «Про затвердження Типового  положення про архівну установу сільської, селищної, міської</w:t>
      </w:r>
      <w:r w:rsidR="00E83753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F45666" w:rsidRPr="0007708C">
        <w:rPr>
          <w:rFonts w:ascii="Times New Roman" w:hAnsi="Times New Roman" w:cs="Times New Roman"/>
          <w:sz w:val="24"/>
          <w:szCs w:val="24"/>
        </w:rPr>
        <w:t>ради для централізованого тимчасового зберігання архівних документів , нагромаджених  у процесі документування службових, трудових та інших правовідносин юридичних і фізичних осіб</w:t>
      </w:r>
      <w:r w:rsidR="00252B52" w:rsidRPr="0007708C">
        <w:rPr>
          <w:rFonts w:ascii="Times New Roman" w:hAnsi="Times New Roman" w:cs="Times New Roman"/>
          <w:sz w:val="24"/>
          <w:szCs w:val="24"/>
        </w:rPr>
        <w:t>, що не належать до Національного архівного фонду,відповідно до статті 28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252B52" w:rsidRPr="0007708C">
        <w:rPr>
          <w:rFonts w:ascii="Times New Roman" w:hAnsi="Times New Roman" w:cs="Times New Roman"/>
          <w:sz w:val="24"/>
          <w:szCs w:val="24"/>
        </w:rPr>
        <w:t xml:space="preserve">Закону України «Про Національний архівний фонд та архівні установи сільської, селищної, міської ради здійснює централізоване </w:t>
      </w:r>
      <w:r w:rsidR="000E1EF5" w:rsidRPr="0007708C">
        <w:rPr>
          <w:rFonts w:ascii="Times New Roman" w:hAnsi="Times New Roman" w:cs="Times New Roman"/>
          <w:sz w:val="24"/>
          <w:szCs w:val="24"/>
        </w:rPr>
        <w:t>тим</w:t>
      </w:r>
      <w:r w:rsidR="00494354" w:rsidRPr="0007708C">
        <w:rPr>
          <w:rFonts w:ascii="Times New Roman" w:hAnsi="Times New Roman" w:cs="Times New Roman"/>
          <w:sz w:val="24"/>
          <w:szCs w:val="24"/>
        </w:rPr>
        <w:t>ч</w:t>
      </w:r>
      <w:r w:rsidR="009E1D01" w:rsidRPr="0007708C">
        <w:rPr>
          <w:rFonts w:ascii="Times New Roman" w:hAnsi="Times New Roman" w:cs="Times New Roman"/>
          <w:sz w:val="24"/>
          <w:szCs w:val="24"/>
        </w:rPr>
        <w:t xml:space="preserve">асове  зберігання архівних </w:t>
      </w:r>
      <w:r w:rsidR="00B16F28" w:rsidRPr="0007708C">
        <w:rPr>
          <w:rFonts w:ascii="Times New Roman" w:hAnsi="Times New Roman" w:cs="Times New Roman"/>
          <w:sz w:val="24"/>
          <w:szCs w:val="24"/>
        </w:rPr>
        <w:t xml:space="preserve">документів </w:t>
      </w:r>
      <w:r w:rsidR="009E1D01" w:rsidRPr="0007708C">
        <w:rPr>
          <w:rFonts w:ascii="Times New Roman" w:hAnsi="Times New Roman" w:cs="Times New Roman"/>
          <w:sz w:val="24"/>
          <w:szCs w:val="24"/>
        </w:rPr>
        <w:t xml:space="preserve">нагромадження у процесі документування службових , трудових та інших правовідносин юридичних і </w:t>
      </w:r>
      <w:r w:rsidR="000E1EF5" w:rsidRPr="0007708C">
        <w:rPr>
          <w:rFonts w:ascii="Times New Roman" w:hAnsi="Times New Roman" w:cs="Times New Roman"/>
          <w:sz w:val="24"/>
          <w:szCs w:val="24"/>
        </w:rPr>
        <w:t xml:space="preserve"> фізичних осіб, що не належать  до Національного архівного фонду</w:t>
      </w:r>
      <w:r w:rsidR="007A3DEE" w:rsidRPr="0007708C">
        <w:rPr>
          <w:rFonts w:ascii="Times New Roman" w:hAnsi="Times New Roman" w:cs="Times New Roman"/>
          <w:sz w:val="24"/>
          <w:szCs w:val="24"/>
        </w:rPr>
        <w:t>,</w:t>
      </w:r>
      <w:r w:rsidR="000E1EF5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7A3DEE" w:rsidRPr="00897E90">
        <w:rPr>
          <w:rFonts w:ascii="Times New Roman" w:eastAsia="Calibri" w:hAnsi="Times New Roman" w:cs="Times New Roman"/>
          <w:sz w:val="24"/>
          <w:szCs w:val="24"/>
        </w:rPr>
        <w:t xml:space="preserve">Порядку утворення та діяльності комісій  з проведення експертизи цінності документів, затвердженого постановою Кабінету Міністрів України від 8 серпня 2007  №1004, наказом Міністерства юстиції від 19. 06. 2013 №122/5 «Про затвердження Типового положення та експертну комісію державного органу, </w:t>
      </w:r>
      <w:proofErr w:type="spellStart"/>
      <w:r w:rsidR="007A3DEE" w:rsidRPr="00897E90">
        <w:rPr>
          <w:rFonts w:ascii="Times New Roman" w:eastAsia="Calibri" w:hAnsi="Times New Roman" w:cs="Times New Roman"/>
          <w:sz w:val="24"/>
          <w:szCs w:val="24"/>
        </w:rPr>
        <w:t>органу</w:t>
      </w:r>
      <w:proofErr w:type="spellEnd"/>
      <w:r w:rsidR="007A3DEE" w:rsidRPr="00897E90">
        <w:rPr>
          <w:rFonts w:ascii="Times New Roman" w:eastAsia="Calibri" w:hAnsi="Times New Roman" w:cs="Times New Roman"/>
          <w:sz w:val="24"/>
          <w:szCs w:val="24"/>
        </w:rPr>
        <w:t xml:space="preserve"> місцевого самоврядування державного і комунального підприємс</w:t>
      </w:r>
      <w:r w:rsidR="007A3DEE" w:rsidRPr="0007708C">
        <w:rPr>
          <w:rFonts w:ascii="Times New Roman" w:eastAsia="Calibri" w:hAnsi="Times New Roman" w:cs="Times New Roman"/>
          <w:sz w:val="24"/>
          <w:szCs w:val="24"/>
        </w:rPr>
        <w:t>тва, установи і організаціями» і</w:t>
      </w:r>
      <w:r w:rsidR="007A3DEE" w:rsidRPr="00897E90">
        <w:rPr>
          <w:rFonts w:ascii="Times New Roman" w:eastAsia="Calibri" w:hAnsi="Times New Roman" w:cs="Times New Roman"/>
          <w:sz w:val="24"/>
          <w:szCs w:val="24"/>
        </w:rPr>
        <w:t>з змінами, внесеними згідно з Наказом Міністерства юстиції №692/5 від 25. 04. 2014</w:t>
      </w:r>
      <w:r w:rsidR="007A3DEE" w:rsidRPr="0007708C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="007A3DEE" w:rsidRPr="00897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EF5" w:rsidRPr="0007708C">
        <w:rPr>
          <w:rFonts w:ascii="Times New Roman" w:hAnsi="Times New Roman" w:cs="Times New Roman"/>
          <w:sz w:val="24"/>
          <w:szCs w:val="24"/>
        </w:rPr>
        <w:t>на підставі статті 26, статті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0E1EF5" w:rsidRPr="0007708C">
        <w:rPr>
          <w:rFonts w:ascii="Times New Roman" w:hAnsi="Times New Roman" w:cs="Times New Roman"/>
          <w:sz w:val="24"/>
          <w:szCs w:val="24"/>
        </w:rPr>
        <w:t>38 п.10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0E1EF5" w:rsidRPr="0007708C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Україні</w:t>
      </w:r>
      <w:r w:rsidR="00B16F28" w:rsidRPr="0007708C">
        <w:rPr>
          <w:rFonts w:ascii="Times New Roman" w:hAnsi="Times New Roman" w:cs="Times New Roman"/>
          <w:sz w:val="24"/>
          <w:szCs w:val="24"/>
        </w:rPr>
        <w:t>»</w:t>
      </w:r>
      <w:r w:rsidR="00E159A3" w:rsidRPr="0007708C">
        <w:rPr>
          <w:rFonts w:ascii="Times New Roman" w:hAnsi="Times New Roman" w:cs="Times New Roman"/>
          <w:sz w:val="24"/>
          <w:szCs w:val="24"/>
        </w:rPr>
        <w:t>, с</w:t>
      </w:r>
      <w:r w:rsidR="00C02830" w:rsidRPr="0007708C">
        <w:rPr>
          <w:rFonts w:ascii="Times New Roman" w:hAnsi="Times New Roman" w:cs="Times New Roman"/>
          <w:sz w:val="24"/>
          <w:szCs w:val="24"/>
        </w:rPr>
        <w:t>елищна рада</w:t>
      </w:r>
      <w:r w:rsidR="00D32875" w:rsidRPr="00077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08C" w:rsidRPr="0007708C" w:rsidRDefault="0007708C" w:rsidP="00494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875" w:rsidRPr="0007708C" w:rsidRDefault="00D32875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ВИРІШИЛА:</w:t>
      </w:r>
    </w:p>
    <w:p w:rsidR="00D32875" w:rsidRPr="0007708C" w:rsidRDefault="00D32875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875" w:rsidRPr="0007708C" w:rsidRDefault="00D32875" w:rsidP="00494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1.Затвердити Поло</w:t>
      </w:r>
      <w:r w:rsidR="009912D2" w:rsidRPr="0007708C">
        <w:rPr>
          <w:rFonts w:ascii="Times New Roman" w:hAnsi="Times New Roman" w:cs="Times New Roman"/>
          <w:sz w:val="24"/>
          <w:szCs w:val="24"/>
        </w:rPr>
        <w:t xml:space="preserve">ження про трудовий архів </w:t>
      </w:r>
      <w:proofErr w:type="spellStart"/>
      <w:r w:rsidR="009912D2" w:rsidRPr="0007708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="009912D2" w:rsidRPr="0007708C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proofErr w:type="spellStart"/>
      <w:r w:rsidR="00494354" w:rsidRPr="0007708C">
        <w:rPr>
          <w:rFonts w:ascii="Times New Roman" w:hAnsi="Times New Roman" w:cs="Times New Roman"/>
          <w:sz w:val="24"/>
          <w:szCs w:val="24"/>
        </w:rPr>
        <w:t>Новоукраїнського</w:t>
      </w:r>
      <w:proofErr w:type="spellEnd"/>
      <w:r w:rsidR="00494354" w:rsidRPr="0007708C">
        <w:rPr>
          <w:rFonts w:ascii="Times New Roman" w:hAnsi="Times New Roman" w:cs="Times New Roman"/>
          <w:sz w:val="24"/>
          <w:szCs w:val="24"/>
        </w:rPr>
        <w:t xml:space="preserve"> району Кіровоградської області </w:t>
      </w:r>
      <w:r w:rsidR="009912D2" w:rsidRPr="0007708C">
        <w:rPr>
          <w:rFonts w:ascii="Times New Roman" w:hAnsi="Times New Roman" w:cs="Times New Roman"/>
          <w:sz w:val="24"/>
          <w:szCs w:val="24"/>
        </w:rPr>
        <w:t>(дода</w:t>
      </w:r>
      <w:r w:rsidR="007A3DEE" w:rsidRPr="0007708C">
        <w:rPr>
          <w:rFonts w:ascii="Times New Roman" w:hAnsi="Times New Roman" w:cs="Times New Roman"/>
          <w:sz w:val="24"/>
          <w:szCs w:val="24"/>
        </w:rPr>
        <w:t>ток 1</w:t>
      </w:r>
      <w:r w:rsidR="009912D2" w:rsidRPr="0007708C">
        <w:rPr>
          <w:rFonts w:ascii="Times New Roman" w:hAnsi="Times New Roman" w:cs="Times New Roman"/>
          <w:sz w:val="24"/>
          <w:szCs w:val="24"/>
        </w:rPr>
        <w:t>)</w:t>
      </w:r>
    </w:p>
    <w:p w:rsidR="009912D2" w:rsidRPr="0007708C" w:rsidRDefault="009912D2" w:rsidP="004943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2.Доручити архіваріусу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A50E3D" w:rsidRPr="0007708C">
        <w:rPr>
          <w:rFonts w:ascii="Times New Roman" w:hAnsi="Times New Roman" w:cs="Times New Roman"/>
          <w:sz w:val="24"/>
          <w:szCs w:val="24"/>
        </w:rPr>
        <w:t>селищної ради виготовити штампи та печатки з відповідною символікою.</w:t>
      </w:r>
    </w:p>
    <w:p w:rsidR="007A3DEE" w:rsidRPr="0007708C" w:rsidRDefault="007A3DEE" w:rsidP="007A3DE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7708C">
        <w:rPr>
          <w:rFonts w:ascii="Times New Roman" w:eastAsia="Calibri" w:hAnsi="Times New Roman" w:cs="Times New Roman"/>
          <w:sz w:val="24"/>
          <w:szCs w:val="24"/>
        </w:rPr>
        <w:t>3</w:t>
      </w:r>
      <w:r w:rsidRPr="00897E90">
        <w:rPr>
          <w:rFonts w:ascii="Times New Roman" w:eastAsia="Calibri" w:hAnsi="Times New Roman" w:cs="Times New Roman"/>
          <w:sz w:val="24"/>
          <w:szCs w:val="24"/>
        </w:rPr>
        <w:t>.Затвердити положення про експертну комісію з визначенням цінності документів з визначення цінності документів (дода</w:t>
      </w:r>
      <w:r w:rsidRPr="0007708C">
        <w:rPr>
          <w:rFonts w:ascii="Times New Roman" w:eastAsia="Calibri" w:hAnsi="Times New Roman" w:cs="Times New Roman"/>
          <w:sz w:val="24"/>
          <w:szCs w:val="24"/>
        </w:rPr>
        <w:t>ток 2</w:t>
      </w:r>
      <w:r w:rsidRPr="00897E90">
        <w:rPr>
          <w:rFonts w:ascii="Times New Roman" w:eastAsia="Calibri" w:hAnsi="Times New Roman" w:cs="Times New Roman"/>
          <w:sz w:val="24"/>
          <w:szCs w:val="24"/>
        </w:rPr>
        <w:t>)</w:t>
      </w:r>
      <w:r w:rsidRPr="000770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708C" w:rsidRPr="0007708C" w:rsidRDefault="007A3DEE" w:rsidP="000770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4. Доручити </w:t>
      </w:r>
      <w:proofErr w:type="spellStart"/>
      <w:r w:rsidRPr="0007708C">
        <w:rPr>
          <w:rFonts w:ascii="Times New Roman" w:eastAsia="Calibri" w:hAnsi="Times New Roman" w:cs="Times New Roman"/>
          <w:sz w:val="24"/>
          <w:szCs w:val="24"/>
        </w:rPr>
        <w:t>Смолінському</w:t>
      </w:r>
      <w:proofErr w:type="spellEnd"/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селищному голові утворити комісію з </w:t>
      </w:r>
      <w:r w:rsidR="0007708C" w:rsidRPr="0007708C">
        <w:rPr>
          <w:rFonts w:ascii="Times New Roman" w:eastAsia="Calibri" w:hAnsi="Times New Roman" w:cs="Times New Roman"/>
          <w:sz w:val="24"/>
          <w:szCs w:val="24"/>
        </w:rPr>
        <w:t xml:space="preserve">визначення цінності документів </w:t>
      </w:r>
    </w:p>
    <w:p w:rsidR="00A50E3D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5</w:t>
      </w:r>
      <w:r w:rsidR="00A50E3D" w:rsidRPr="0007708C">
        <w:rPr>
          <w:rFonts w:ascii="Times New Roman" w:hAnsi="Times New Roman" w:cs="Times New Roman"/>
          <w:sz w:val="24"/>
          <w:szCs w:val="24"/>
        </w:rPr>
        <w:t>.Відповідальним за виконання даного</w:t>
      </w:r>
      <w:r w:rsidR="00494354" w:rsidRPr="0007708C">
        <w:rPr>
          <w:rFonts w:ascii="Times New Roman" w:hAnsi="Times New Roman" w:cs="Times New Roman"/>
          <w:sz w:val="24"/>
          <w:szCs w:val="24"/>
        </w:rPr>
        <w:t xml:space="preserve"> рішення призначити архіваріуса </w:t>
      </w:r>
      <w:proofErr w:type="spellStart"/>
      <w:r w:rsidR="00494354" w:rsidRPr="0007708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="00494354" w:rsidRPr="0007708C">
        <w:rPr>
          <w:rFonts w:ascii="Times New Roman" w:hAnsi="Times New Roman" w:cs="Times New Roman"/>
          <w:sz w:val="24"/>
          <w:szCs w:val="24"/>
        </w:rPr>
        <w:t xml:space="preserve"> с</w:t>
      </w:r>
      <w:r w:rsidR="00A50E3D" w:rsidRPr="0007708C">
        <w:rPr>
          <w:rFonts w:ascii="Times New Roman" w:hAnsi="Times New Roman" w:cs="Times New Roman"/>
          <w:sz w:val="24"/>
          <w:szCs w:val="24"/>
        </w:rPr>
        <w:t>елищної ради</w:t>
      </w:r>
      <w:r w:rsidR="007A3DEE" w:rsidRPr="0007708C">
        <w:rPr>
          <w:rFonts w:ascii="Times New Roman" w:hAnsi="Times New Roman" w:cs="Times New Roman"/>
          <w:sz w:val="24"/>
          <w:szCs w:val="24"/>
        </w:rPr>
        <w:t xml:space="preserve"> та на секретаря ради.</w:t>
      </w:r>
    </w:p>
    <w:p w:rsidR="00A50E3D" w:rsidRPr="0007708C" w:rsidRDefault="00A50E3D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9A3" w:rsidRPr="0007708C" w:rsidRDefault="00E159A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9A3" w:rsidRPr="0007708C" w:rsidRDefault="00E159A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9A3" w:rsidRPr="0007708C" w:rsidRDefault="00E159A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354" w:rsidRDefault="00494354" w:rsidP="00E51F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селищний голова</w:t>
      </w:r>
      <w:r w:rsidR="00E159A3" w:rsidRPr="0007708C">
        <w:rPr>
          <w:rFonts w:ascii="Times New Roman" w:hAnsi="Times New Roman" w:cs="Times New Roman"/>
          <w:sz w:val="24"/>
          <w:szCs w:val="24"/>
        </w:rPr>
        <w:t xml:space="preserve">                                          М. Мазура</w:t>
      </w:r>
      <w:r w:rsidR="00E83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494354" w:rsidRDefault="00494354" w:rsidP="0078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8C" w:rsidRPr="00E51F02" w:rsidRDefault="00E83753" w:rsidP="00E51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37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708C" w:rsidRPr="0007708C">
        <w:rPr>
          <w:rFonts w:ascii="Times New Roman" w:hAnsi="Times New Roman" w:cs="Times New Roman"/>
          <w:sz w:val="24"/>
          <w:szCs w:val="24"/>
        </w:rPr>
        <w:t>Додаток №1</w:t>
      </w:r>
      <w:r w:rsidR="001437DC" w:rsidRPr="000770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4354" w:rsidRPr="0007708C" w:rsidRDefault="00494354" w:rsidP="0007708C">
      <w:pPr>
        <w:tabs>
          <w:tab w:val="left" w:pos="4253"/>
          <w:tab w:val="left" w:pos="453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494354" w:rsidRPr="0007708C" w:rsidRDefault="00494354" w:rsidP="0049435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Рішенням сесії  </w:t>
      </w:r>
      <w:proofErr w:type="spellStart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94354" w:rsidRPr="0007708C" w:rsidRDefault="00494354" w:rsidP="0049435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селищної ради № </w:t>
      </w:r>
    </w:p>
    <w:p w:rsidR="00494354" w:rsidRPr="0007708C" w:rsidRDefault="00494354" w:rsidP="0049435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  </w:t>
      </w:r>
      <w:proofErr w:type="spellStart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ради</w:t>
      </w:r>
    </w:p>
    <w:p w:rsidR="00494354" w:rsidRPr="0007708C" w:rsidRDefault="00494354" w:rsidP="0049435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 М. М. Мазура</w:t>
      </w:r>
    </w:p>
    <w:p w:rsidR="00494354" w:rsidRPr="0007708C" w:rsidRDefault="00494354" w:rsidP="004943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354" w:rsidRPr="0007708C" w:rsidRDefault="001437DC" w:rsidP="0049435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 </w:t>
      </w:r>
      <w:r w:rsidR="00494354" w:rsidRPr="0007708C">
        <w:rPr>
          <w:rFonts w:ascii="Times New Roman" w:eastAsia="Calibri" w:hAnsi="Times New Roman" w:cs="Times New Roman"/>
          <w:b/>
          <w:sz w:val="24"/>
          <w:szCs w:val="24"/>
        </w:rPr>
        <w:t>Положення</w:t>
      </w:r>
    </w:p>
    <w:p w:rsidR="00494354" w:rsidRPr="00494354" w:rsidRDefault="00494354" w:rsidP="004943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b/>
          <w:sz w:val="24"/>
          <w:szCs w:val="24"/>
        </w:rPr>
        <w:t xml:space="preserve">про трудовий архів </w:t>
      </w:r>
      <w:proofErr w:type="spellStart"/>
      <w:r w:rsidRPr="00494354">
        <w:rPr>
          <w:rFonts w:ascii="Times New Roman" w:eastAsia="Calibri" w:hAnsi="Times New Roman" w:cs="Times New Roman"/>
          <w:b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708C">
        <w:rPr>
          <w:rFonts w:ascii="Times New Roman" w:eastAsia="Calibri" w:hAnsi="Times New Roman" w:cs="Times New Roman"/>
          <w:b/>
          <w:sz w:val="24"/>
          <w:szCs w:val="24"/>
        </w:rPr>
        <w:t>селищної ради</w:t>
      </w:r>
    </w:p>
    <w:p w:rsidR="00494354" w:rsidRPr="00494354" w:rsidRDefault="00494354" w:rsidP="004943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Трудовий архів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селищної ради </w:t>
      </w:r>
      <w:r w:rsidRPr="00494354">
        <w:rPr>
          <w:rFonts w:ascii="Times New Roman" w:eastAsia="Calibri" w:hAnsi="Times New Roman" w:cs="Times New Roman"/>
          <w:sz w:val="24"/>
          <w:szCs w:val="24"/>
        </w:rPr>
        <w:t>(далі Трудовий архів)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створений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Смолінською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селищною радою </w:t>
      </w: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(далі Засновник) для централізованого зберігання архівних  документів нагромаджених у процесі документування службових, трудових та інших правовідносин юридичних осіб і фізичних осіб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–підприємців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та інших архівних документів, що 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неналежать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до Національного архівного фонду.(далі:архівні документи).</w:t>
      </w:r>
    </w:p>
    <w:p w:rsidR="00494354" w:rsidRPr="0007708C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Юридична адреса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Трудового архіву 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94354">
        <w:rPr>
          <w:rFonts w:ascii="Times New Roman" w:eastAsia="Calibri" w:hAnsi="Times New Roman" w:cs="Times New Roman"/>
          <w:sz w:val="24"/>
          <w:szCs w:val="24"/>
        </w:rPr>
        <w:t>26223,Україна, Кіровоградськ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а область, </w:t>
      </w:r>
      <w:proofErr w:type="spellStart"/>
      <w:r w:rsidRPr="0007708C">
        <w:rPr>
          <w:rFonts w:ascii="Times New Roman" w:eastAsia="Calibri" w:hAnsi="Times New Roman" w:cs="Times New Roman"/>
          <w:sz w:val="24"/>
          <w:szCs w:val="24"/>
        </w:rPr>
        <w:t>смт</w:t>
      </w:r>
      <w:proofErr w:type="spellEnd"/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7708C">
        <w:rPr>
          <w:rFonts w:ascii="Times New Roman" w:eastAsia="Calibri" w:hAnsi="Times New Roman" w:cs="Times New Roman"/>
          <w:sz w:val="24"/>
          <w:szCs w:val="24"/>
        </w:rPr>
        <w:t>Смоліне</w:t>
      </w:r>
      <w:proofErr w:type="spellEnd"/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, вул. </w:t>
      </w:r>
      <w:proofErr w:type="spellStart"/>
      <w:r w:rsidRPr="0007708C">
        <w:rPr>
          <w:rFonts w:ascii="Times New Roman" w:eastAsia="Calibri" w:hAnsi="Times New Roman" w:cs="Times New Roman"/>
          <w:sz w:val="24"/>
          <w:szCs w:val="24"/>
        </w:rPr>
        <w:t>Ка</w:t>
      </w:r>
      <w:r w:rsidRPr="00494354">
        <w:rPr>
          <w:rFonts w:ascii="Times New Roman" w:eastAsia="Calibri" w:hAnsi="Times New Roman" w:cs="Times New Roman"/>
          <w:sz w:val="24"/>
          <w:szCs w:val="24"/>
        </w:rPr>
        <w:t>закова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>,39</w:t>
      </w: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Назва юридичної особи:Трудовий архів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селищної ради </w:t>
      </w:r>
      <w:proofErr w:type="spellStart"/>
      <w:r w:rsidRPr="0007708C">
        <w:rPr>
          <w:rFonts w:ascii="Times New Roman" w:eastAsia="Calibri" w:hAnsi="Times New Roman" w:cs="Times New Roman"/>
          <w:sz w:val="24"/>
          <w:szCs w:val="24"/>
        </w:rPr>
        <w:t>Новоукраїнського</w:t>
      </w:r>
      <w:proofErr w:type="spellEnd"/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району кіровоградської області</w:t>
      </w:r>
      <w:r w:rsidRPr="004943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Трудовий архів утримується за рахунок коштів місцевого бюджету</w:t>
      </w: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Трудовий архів підпорядкований засновнику та підзвітний  і підконтрольний  Державному архіву Кіровоградської області, архівному сектору 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Новоукраїнської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районної державної адміністрації.</w:t>
      </w: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У своїй діяльності архів керується Конституцією і законами України, актами Президента України, рішеннями та розпорядженнями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08C">
        <w:rPr>
          <w:rFonts w:ascii="Times New Roman" w:eastAsia="Calibri" w:hAnsi="Times New Roman" w:cs="Times New Roman"/>
          <w:sz w:val="24"/>
          <w:szCs w:val="24"/>
        </w:rPr>
        <w:t>селищної ради</w:t>
      </w: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Смолінського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виконавчого комітету та цим положенням. З питань організації та методики ведення архівної справи Трудовий архів, керується нормативно – правовими актами затвердженими Міністерством юстиції України, правилами, положеннями, інструкціями, методичними рекомендаціями  Державної архівної служби України, державного архіву Кіровоградської області.</w:t>
      </w:r>
    </w:p>
    <w:p w:rsidR="00494354" w:rsidRPr="00494354" w:rsidRDefault="00494354" w:rsidP="0049435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Основними завданнями Трудового архіву є: </w:t>
      </w:r>
    </w:p>
    <w:p w:rsidR="00494354" w:rsidRPr="00494354" w:rsidRDefault="00494354" w:rsidP="0049435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забезпечення централізованого тимчасового зберігання архівних документів,ведення їх обліку та використання відомостей , що в них містяться;</w:t>
      </w:r>
    </w:p>
    <w:p w:rsidR="00494354" w:rsidRPr="00494354" w:rsidRDefault="00494354" w:rsidP="0049435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додержання законодавства про Національний архівний фонд та архівні установи;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Архівні документи передаються до  Трудового архіву у разі припинення діяльності юридичних та фізичних осіб – підприємців, а також у випадках визначених законодавством.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Трудовий архів відповідно до покладених завдань:</w:t>
      </w:r>
    </w:p>
    <w:p w:rsidR="00494354" w:rsidRPr="00494354" w:rsidRDefault="00494354" w:rsidP="0049435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здійснює  приймання документів з кадрових питань (особового складу) в упорядкованому стані за описами справ, схваленими (погодженими) державними архівами;</w:t>
      </w:r>
    </w:p>
    <w:p w:rsidR="00494354" w:rsidRPr="00494354" w:rsidRDefault="00494354" w:rsidP="0049435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здійснює приймання виборчої документації тимчасового строку зберігання відповідно до законодавства;</w:t>
      </w:r>
    </w:p>
    <w:p w:rsidR="00494354" w:rsidRPr="00494354" w:rsidRDefault="00494354" w:rsidP="0049435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здійснює приймання документів тимчасового зберігання (до 10 років) у тому числі регістрів бухгалтерського обліку, фінансової звітності та інших документів, пов’язаних з обчисленням і сплатою податків, зборів, строки зберігання яких на момент ліквідації не закінчилися; 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веде облік юридичних осіб, що перебувають на стадії ліквідації (банкротства) протягом ліквідаційної процедури, з метою контролю за науково – технічним  опрацюванням, забезпеченням збереженості архівних  документів до передачі їх на зберігання до Трудового архіву;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здійснює моніторинг збереження та науково – технічного опрацювання                     документів з кадрових питань (особового складу) на підприємствах, установах,організаціях незалежно від форми власності.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забезпечує зберігання архівних документів ліквідованих юридичних осіб фізичних осіб – підприємців, які здійснювали свою </w:t>
      </w:r>
      <w:r w:rsidRPr="0007708C">
        <w:rPr>
          <w:rFonts w:ascii="Times New Roman" w:eastAsia="Calibri" w:hAnsi="Times New Roman" w:cs="Times New Roman"/>
          <w:sz w:val="24"/>
          <w:szCs w:val="24"/>
        </w:rPr>
        <w:t>діяльність</w:t>
      </w: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та були зареєстровані на території 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ТГ.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проводить експертну оцінку цінності архівних документів, строки    зберігання яких закінчилися, що зберігаються в Трудовому архіві, подає на розгляд експертної  комісії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ТГ акти для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знищеня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документів, не внесених до Національного фонду.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веде облік документів, що зберігаються в Трудовому архіві, у тому числі шляхом створення та підтримання облікових даних.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організовує  користування документами у службових ,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соціальноправових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та інших цілях. 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інформує громадян , органи державної влади та місцевого самоврядування, Підприємства, установи та організації про склад і зміст документів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Трудо-вого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архіву.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видає архівні довідки, копії документів на запити юридичних і фізичних осіб.                         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забезпечує збереження конфіденційності персональних даних, що обробляються  в його інформаційних системах.</w:t>
      </w:r>
    </w:p>
    <w:p w:rsidR="00494354" w:rsidRPr="00494354" w:rsidRDefault="00494354" w:rsidP="0049435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вивчає, узагальнює, поширює досвід роботи архівних установ.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494354">
        <w:rPr>
          <w:rFonts w:ascii="Times New Roman" w:eastAsia="Calibri" w:hAnsi="Times New Roman" w:cs="Times New Roman"/>
          <w:iCs/>
          <w:sz w:val="24"/>
          <w:szCs w:val="24"/>
        </w:rPr>
        <w:t>9.Для виконання покладених на Трудовий архів завдань йому надається право: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надавати методичну допомогу ліквідаційним комісіям ліквідаторам з питань, що входять до компетенції Трудового архіву.</w:t>
      </w:r>
    </w:p>
    <w:p w:rsidR="00494354" w:rsidRPr="00494354" w:rsidRDefault="00494354" w:rsidP="00494354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брати участь у засіданнях експертних комісій та нарадах у разі розгляду документів поданих Трудовим архівом.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>10.  Трудовий архів працює відповідно до річного плану, який погоджується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 селищним   головою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494354">
        <w:rPr>
          <w:rFonts w:ascii="Times New Roman" w:eastAsia="Calibri" w:hAnsi="Times New Roman" w:cs="Times New Roman"/>
          <w:iCs/>
          <w:sz w:val="24"/>
          <w:szCs w:val="24"/>
        </w:rPr>
        <w:t xml:space="preserve">11.У Трудовому архіві зберігаються:      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1)документи тривалого строку зберігання з кадрових питань (особового складу) та  книги обліку стажу і заробітної плати працівників підприємств  та установ, які припинили свою діяльність на території </w:t>
      </w:r>
      <w:proofErr w:type="spellStart"/>
      <w:r w:rsidRPr="00494354">
        <w:rPr>
          <w:rFonts w:ascii="Times New Roman" w:eastAsia="Calibri" w:hAnsi="Times New Roman" w:cs="Times New Roman"/>
          <w:sz w:val="24"/>
          <w:szCs w:val="24"/>
        </w:rPr>
        <w:t>СмолінськоїТГ</w:t>
      </w:r>
      <w:proofErr w:type="spellEnd"/>
      <w:r w:rsidRPr="004943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2)  виборча документація тимчасового строку зберігання  відповідно до законодавства.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3) довідковий апарат, що розкриває склад і зміст документів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94354" w:rsidRPr="00494354" w:rsidRDefault="00494354" w:rsidP="0049435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494354">
        <w:rPr>
          <w:rFonts w:ascii="Times New Roman" w:eastAsia="Calibri" w:hAnsi="Times New Roman" w:cs="Times New Roman"/>
          <w:iCs/>
          <w:sz w:val="24"/>
          <w:szCs w:val="24"/>
        </w:rPr>
        <w:t xml:space="preserve">Трудовий архів очолює архіваріус, який призначається і звільняється 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494354">
        <w:rPr>
          <w:rFonts w:ascii="Times New Roman" w:eastAsia="Calibri" w:hAnsi="Times New Roman" w:cs="Times New Roman"/>
          <w:iCs/>
          <w:sz w:val="24"/>
          <w:szCs w:val="24"/>
        </w:rPr>
        <w:t xml:space="preserve">     з посади відповідним розпорядженням </w:t>
      </w:r>
      <w:proofErr w:type="spellStart"/>
      <w:r w:rsidRPr="00494354">
        <w:rPr>
          <w:rFonts w:ascii="Times New Roman" w:eastAsia="Calibri" w:hAnsi="Times New Roman" w:cs="Times New Roman"/>
          <w:iCs/>
          <w:sz w:val="24"/>
          <w:szCs w:val="24"/>
        </w:rPr>
        <w:t>Смолінського</w:t>
      </w:r>
      <w:proofErr w:type="spellEnd"/>
      <w:r w:rsidRPr="00494354">
        <w:rPr>
          <w:rFonts w:ascii="Times New Roman" w:eastAsia="Calibri" w:hAnsi="Times New Roman" w:cs="Times New Roman"/>
          <w:iCs/>
          <w:sz w:val="24"/>
          <w:szCs w:val="24"/>
        </w:rPr>
        <w:t xml:space="preserve"> селищного голови.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lastRenderedPageBreak/>
        <w:t>Архіваріус Трудового архіву: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1)організовує діяльність Трудового архіву , персонально відповідає за виконання покладених на архів завдань.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2)вирішує відповідно до законодавства питання ,щодо доступу користувачів до документів, що знаходяться на зберіганні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3)організовує ведення прийому громадян, розгляд звернень, що належать до компетенції Трудового архіву.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4)представляє Трудовий архів з усіх питань, пов’язаних з його  діяльністю.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4354" w:rsidRPr="00494354" w:rsidRDefault="00494354" w:rsidP="0049435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Службові обов’язки архіваріуса  Трудового архіву визначаються посадовою                                    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  інструкцією, що затверджується селищним головою.</w:t>
      </w:r>
    </w:p>
    <w:p w:rsidR="00494354" w:rsidRPr="00494354" w:rsidRDefault="00494354" w:rsidP="0049435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43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07708C" w:rsidRPr="0007708C" w:rsidRDefault="0007708C" w:rsidP="00494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eastAsia="Calibri" w:hAnsi="Times New Roman" w:cs="Times New Roman"/>
          <w:sz w:val="24"/>
          <w:szCs w:val="24"/>
        </w:rPr>
        <w:t>15.</w:t>
      </w:r>
      <w:r w:rsidR="00494354" w:rsidRPr="0007708C">
        <w:rPr>
          <w:rFonts w:ascii="Times New Roman" w:eastAsia="Calibri" w:hAnsi="Times New Roman" w:cs="Times New Roman"/>
          <w:sz w:val="24"/>
          <w:szCs w:val="24"/>
        </w:rPr>
        <w:t xml:space="preserve"> Ліквідація та реорганізація Трудового архіву проводиться за рішенням засновника у відповідності до вимог чинного законодавства. </w:t>
      </w:r>
      <w:r w:rsidR="001437DC" w:rsidRPr="000770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708C" w:rsidRPr="0007708C" w:rsidRDefault="0007708C" w:rsidP="00494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07708C" w:rsidRDefault="0007708C" w:rsidP="00494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07708C" w:rsidRDefault="0007708C" w:rsidP="00494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494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8C" w:rsidRDefault="001437D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708C" w:rsidRPr="0007708C" w:rsidRDefault="001437DC" w:rsidP="00077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7708C" w:rsidRPr="0007708C">
        <w:rPr>
          <w:rFonts w:ascii="Times New Roman" w:hAnsi="Times New Roman" w:cs="Times New Roman"/>
          <w:sz w:val="24"/>
          <w:szCs w:val="24"/>
        </w:rPr>
        <w:t>Додаток №2</w:t>
      </w:r>
      <w:r w:rsidR="0007708C" w:rsidRPr="000770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708C" w:rsidRPr="0007708C" w:rsidRDefault="0007708C" w:rsidP="0007708C">
      <w:pPr>
        <w:tabs>
          <w:tab w:val="left" w:pos="4253"/>
          <w:tab w:val="left" w:pos="453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07708C" w:rsidRPr="0007708C" w:rsidRDefault="0007708C" w:rsidP="0007708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Рішенням сесії  </w:t>
      </w:r>
      <w:proofErr w:type="spellStart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7708C" w:rsidRPr="0007708C" w:rsidRDefault="0007708C" w:rsidP="0007708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селищної ради № </w:t>
      </w:r>
    </w:p>
    <w:p w:rsidR="0007708C" w:rsidRPr="0007708C" w:rsidRDefault="0007708C" w:rsidP="0007708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  </w:t>
      </w:r>
      <w:proofErr w:type="spellStart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ради</w:t>
      </w:r>
    </w:p>
    <w:p w:rsidR="0007708C" w:rsidRPr="0007708C" w:rsidRDefault="0007708C" w:rsidP="0007708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0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 М. М. Мазура</w:t>
      </w:r>
    </w:p>
    <w:p w:rsidR="0007708C" w:rsidRPr="0007708C" w:rsidRDefault="001437D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7708C" w:rsidRPr="0007708C" w:rsidRDefault="0007708C" w:rsidP="0007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8C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07708C" w:rsidRPr="0007708C" w:rsidRDefault="0007708C" w:rsidP="00077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8C">
        <w:rPr>
          <w:rFonts w:ascii="Times New Roman" w:hAnsi="Times New Roman" w:cs="Times New Roman"/>
          <w:b/>
          <w:sz w:val="24"/>
          <w:szCs w:val="24"/>
        </w:rPr>
        <w:t xml:space="preserve">про експертну комісію </w:t>
      </w:r>
      <w:proofErr w:type="spellStart"/>
      <w:r w:rsidRPr="0007708C">
        <w:rPr>
          <w:rFonts w:ascii="Times New Roman" w:hAnsi="Times New Roman" w:cs="Times New Roman"/>
          <w:b/>
          <w:sz w:val="24"/>
          <w:szCs w:val="24"/>
        </w:rPr>
        <w:t>Смолінської</w:t>
      </w:r>
      <w:proofErr w:type="spellEnd"/>
      <w:r w:rsidRPr="0007708C">
        <w:rPr>
          <w:rFonts w:ascii="Times New Roman" w:hAnsi="Times New Roman" w:cs="Times New Roman"/>
          <w:b/>
          <w:sz w:val="24"/>
          <w:szCs w:val="24"/>
        </w:rPr>
        <w:t xml:space="preserve"> селищної ради територіальної громади з визначення цінності документів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1.Відповідно до Закону України «Про Національний архівний фонд та архівні установи і Порядку утворення та діяльності комісії з проведення експертизи цінності документів затвердженого постановою Кабінету Міністрів України від 08 серпня 2007р.№1004, селищна рада  утворює експертну комісію (далі ЕК) для організації і проведення експертизи цінності документів, що утворилися в діловодстві селищної ради територіальної громади та подання документів на розгляд ЕК.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2.ЕК постійно діючим органом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 селищної ради територіальної громади.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3.У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своєїй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діяльності ЕК керується Конституцією і  законами України, Президента України та постановами Верховної Ради України, прийнятими відповідно до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Коонституції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 та законів України, актами Кабінету Міністрів України , нормативно – правовими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актамиМіністерства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юстиції України  та іншими нормативно – правовими актами, а також цим положенням , затвердженим на підставі Типового положення.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4. До складу ЕК, який затверджується рішенням сесії селищної ради входять: заступник селищного голови, головний бухгалтер, секретар ради, діловод, архіваріус.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5.Секретар ЕК за рішенням голови забезпечує скликання засідання комісії, складає протоколи, доводить до відома відділів рішення комісії, здійснює облік і звітність про проведену роботу, веде документацію ЕК  і забезпечує її збереженість. 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6.ЕК працює відповідно до річного плану, який затверджується на засіданні ЕК.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7.Завданням ЕК є організація та проведення чинності документів, що утворилися в діловодстві селищної ради.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8.Рішення ЕК про: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-складання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проектів таких документів: описи справ постійного зберігання, внесених до Національного архівного фонду (далі НАФ)описи справ з кадрових питань (особового складу) номенклатури справ, інструкцій з діловодства , положення про архівний підрозділ та ЕК, акти вилучення для знищення документів, не внесених до НАФ.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-схвалення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описів справ тривалого (понад 10років) зберігання, переліків відомостей, що становлять службову інформацію, які складаються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органоми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місцевого самоврядування, іншими суб’єктами владних повноважень, у тому числі на виконання делегованих повноважень.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-схвалення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номенклатур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справ.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9.Для виконання покладених на ЕК завдань їй надається право: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-контролювати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дотримання окремими працівниками, відповідальних за організацію документів у діловодстві, установлених вимог щодо розробки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номенклатур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справ, формування справ,експертизи цінності документів, упорядкування та оформлення документів.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-вимагати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від відповідального за документи розшуку документів та письмових пояснень у випадках втрати документів. 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-одержувати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від посадових осіб місцевого самоврядування селищної ради відомості та пропозиції, необхідні для проведення експертизи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цінноті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документів,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-визначити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строки зберігання документів, що не передбачені типовим переліком видів документів із зазначеним строком їх зберігання.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-інформувати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керівництво з питань, що входять до компетенції ЕК.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lastRenderedPageBreak/>
        <w:t>10.Засідання ЕК проводиться  не рідше, ніж один раз на рік і вважається правоможним , якщо на ньому присутні не менш , як третина складу її членів.</w:t>
      </w:r>
    </w:p>
    <w:p w:rsidR="0007708C" w:rsidRPr="0007708C" w:rsidRDefault="0007708C" w:rsidP="00077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11.Рішення ЕК приймається більшістю голосів членів комісії, присутніх на засіданні, оформляється протоколом, який підписують голова (у разі його відсутності – заступник) і секретар комісії та набирає чинності з моменту затвердження протоколу засідання  ЕК селищним головою.</w:t>
      </w:r>
    </w:p>
    <w:p w:rsidR="0007708C" w:rsidRPr="0007708C" w:rsidRDefault="0007708C" w:rsidP="00077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A50" w:rsidRDefault="001437DC" w:rsidP="0049435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t xml:space="preserve">     </w:t>
      </w:r>
    </w:p>
    <w:sectPr w:rsidR="00937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9AD90"/>
    <w:multiLevelType w:val="singleLevel"/>
    <w:tmpl w:val="9EF9AD9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CC6915F9"/>
    <w:multiLevelType w:val="singleLevel"/>
    <w:tmpl w:val="CC6915F9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D7CA9F59"/>
    <w:multiLevelType w:val="singleLevel"/>
    <w:tmpl w:val="D7CA9F5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3">
    <w:nsid w:val="0B950C2C"/>
    <w:multiLevelType w:val="hybridMultilevel"/>
    <w:tmpl w:val="368C0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7D7E"/>
    <w:multiLevelType w:val="multilevel"/>
    <w:tmpl w:val="194E7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E5951"/>
    <w:multiLevelType w:val="singleLevel"/>
    <w:tmpl w:val="715E5951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DC"/>
    <w:rsid w:val="0007708C"/>
    <w:rsid w:val="000E1EF5"/>
    <w:rsid w:val="001437DC"/>
    <w:rsid w:val="00252B52"/>
    <w:rsid w:val="00302ABE"/>
    <w:rsid w:val="00494354"/>
    <w:rsid w:val="00785C68"/>
    <w:rsid w:val="007A3DEE"/>
    <w:rsid w:val="00897E90"/>
    <w:rsid w:val="00937A50"/>
    <w:rsid w:val="009912D2"/>
    <w:rsid w:val="009E1D01"/>
    <w:rsid w:val="00A50E3D"/>
    <w:rsid w:val="00B16F28"/>
    <w:rsid w:val="00BE6EF8"/>
    <w:rsid w:val="00C02830"/>
    <w:rsid w:val="00D32875"/>
    <w:rsid w:val="00E159A3"/>
    <w:rsid w:val="00E51F02"/>
    <w:rsid w:val="00E83753"/>
    <w:rsid w:val="00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Vikonkom</cp:lastModifiedBy>
  <cp:revision>3</cp:revision>
  <dcterms:created xsi:type="dcterms:W3CDTF">2021-02-17T06:33:00Z</dcterms:created>
  <dcterms:modified xsi:type="dcterms:W3CDTF">2021-02-17T07:15:00Z</dcterms:modified>
</cp:coreProperties>
</file>