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7B" w:rsidRDefault="00AB147B" w:rsidP="00AB147B">
      <w:pPr>
        <w:jc w:val="right"/>
        <w:rPr>
          <w:b/>
          <w:noProof/>
          <w:sz w:val="24"/>
          <w:szCs w:val="24"/>
          <w:lang w:val="ru-RU"/>
        </w:rPr>
      </w:pPr>
      <w:r w:rsidRPr="00AB147B">
        <w:rPr>
          <w:b/>
          <w:noProof/>
          <w:sz w:val="24"/>
          <w:szCs w:val="24"/>
          <w:lang w:val="ru-RU"/>
        </w:rPr>
        <w:t>ПРОЄКТ</w:t>
      </w:r>
      <w:bookmarkStart w:id="0" w:name="_GoBack"/>
      <w:bookmarkEnd w:id="0"/>
    </w:p>
    <w:p w:rsidR="001F1D28" w:rsidRPr="001F1D28" w:rsidRDefault="001F1D28" w:rsidP="001F1D28">
      <w:pPr>
        <w:jc w:val="center"/>
        <w:rPr>
          <w:b/>
          <w:noProof/>
          <w:sz w:val="24"/>
          <w:szCs w:val="24"/>
          <w:lang w:val="ru-RU"/>
        </w:rPr>
      </w:pPr>
      <w:r w:rsidRPr="001F1D28">
        <w:rPr>
          <w:b/>
          <w:noProof/>
          <w:sz w:val="24"/>
          <w:szCs w:val="24"/>
          <w:lang w:val="ru-RU"/>
        </w:rPr>
        <w:drawing>
          <wp:inline distT="0" distB="0" distL="0" distR="0" wp14:anchorId="1FA9FB9C" wp14:editId="57265953">
            <wp:extent cx="476885" cy="58039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D28" w:rsidRPr="001F1D28" w:rsidRDefault="001F1D28" w:rsidP="001F1D28">
      <w:pPr>
        <w:jc w:val="center"/>
        <w:rPr>
          <w:b/>
          <w:sz w:val="24"/>
          <w:szCs w:val="24"/>
        </w:rPr>
      </w:pPr>
      <w:r w:rsidRPr="001F1D28">
        <w:rPr>
          <w:b/>
          <w:sz w:val="24"/>
          <w:szCs w:val="24"/>
        </w:rPr>
        <w:t>СМОЛІНСЬКА СЕЛИЩНА РАДА</w:t>
      </w:r>
    </w:p>
    <w:p w:rsidR="001F1D28" w:rsidRPr="001F1D28" w:rsidRDefault="001F1D28" w:rsidP="001F1D28">
      <w:pPr>
        <w:jc w:val="center"/>
        <w:rPr>
          <w:b/>
          <w:sz w:val="24"/>
          <w:szCs w:val="24"/>
        </w:rPr>
      </w:pPr>
      <w:r w:rsidRPr="001F1D28">
        <w:rPr>
          <w:b/>
          <w:sz w:val="24"/>
          <w:szCs w:val="24"/>
        </w:rPr>
        <w:t>НОВОУКРАЇНСЬКОГО РАЙОНУ КІРОВОГРАДСЬКОЇ</w:t>
      </w:r>
      <w:r w:rsidR="00017A4F">
        <w:rPr>
          <w:b/>
          <w:sz w:val="24"/>
          <w:szCs w:val="24"/>
        </w:rPr>
        <w:t xml:space="preserve"> </w:t>
      </w:r>
      <w:r w:rsidRPr="001F1D28">
        <w:rPr>
          <w:b/>
          <w:sz w:val="24"/>
          <w:szCs w:val="24"/>
        </w:rPr>
        <w:t>ОБЛАСТІ</w:t>
      </w:r>
    </w:p>
    <w:p w:rsidR="001F1D28" w:rsidRPr="001F1D28" w:rsidRDefault="001F1D28" w:rsidP="001F1D28">
      <w:pPr>
        <w:jc w:val="center"/>
        <w:rPr>
          <w:b/>
          <w:sz w:val="24"/>
          <w:szCs w:val="24"/>
        </w:rPr>
      </w:pPr>
    </w:p>
    <w:p w:rsidR="001F1D28" w:rsidRPr="001F1D28" w:rsidRDefault="001F1D28" w:rsidP="001F1D28">
      <w:pPr>
        <w:jc w:val="center"/>
        <w:rPr>
          <w:b/>
          <w:sz w:val="24"/>
          <w:szCs w:val="24"/>
        </w:rPr>
      </w:pPr>
      <w:r w:rsidRPr="001F1D28">
        <w:rPr>
          <w:b/>
          <w:sz w:val="24"/>
          <w:szCs w:val="24"/>
        </w:rPr>
        <w:t>ВИКОНАВЧИЙ КОМІТЕТ</w:t>
      </w:r>
    </w:p>
    <w:p w:rsidR="001F1D28" w:rsidRPr="001F1D28" w:rsidRDefault="001F1D28" w:rsidP="001F1D28">
      <w:pPr>
        <w:jc w:val="center"/>
        <w:rPr>
          <w:b/>
          <w:sz w:val="24"/>
          <w:szCs w:val="24"/>
        </w:rPr>
      </w:pPr>
      <w:r w:rsidRPr="001F1D28">
        <w:rPr>
          <w:b/>
          <w:sz w:val="24"/>
          <w:szCs w:val="24"/>
        </w:rPr>
        <w:t>РІШЕННЯ</w:t>
      </w:r>
    </w:p>
    <w:p w:rsidR="001F1D28" w:rsidRPr="001F1D28" w:rsidRDefault="001F1D28" w:rsidP="001F1D28">
      <w:pPr>
        <w:jc w:val="center"/>
        <w:rPr>
          <w:sz w:val="24"/>
          <w:szCs w:val="24"/>
        </w:rPr>
      </w:pPr>
    </w:p>
    <w:p w:rsidR="001F1D28" w:rsidRPr="000F2FD2" w:rsidRDefault="001F1D28" w:rsidP="001F1D28">
      <w:pPr>
        <w:jc w:val="center"/>
        <w:rPr>
          <w:sz w:val="24"/>
          <w:szCs w:val="24"/>
        </w:rPr>
      </w:pPr>
    </w:p>
    <w:p w:rsidR="001F1D28" w:rsidRPr="000F2FD2" w:rsidRDefault="001F1D28" w:rsidP="001F1D28">
      <w:pPr>
        <w:jc w:val="center"/>
        <w:rPr>
          <w:sz w:val="24"/>
          <w:szCs w:val="24"/>
        </w:rPr>
      </w:pPr>
    </w:p>
    <w:p w:rsidR="001F1D28" w:rsidRPr="000F2FD2" w:rsidRDefault="000F2FD2" w:rsidP="001F1D28">
      <w:pPr>
        <w:rPr>
          <w:sz w:val="24"/>
          <w:szCs w:val="24"/>
        </w:rPr>
      </w:pPr>
      <w:r w:rsidRPr="000F2FD2">
        <w:rPr>
          <w:sz w:val="24"/>
          <w:szCs w:val="24"/>
        </w:rPr>
        <w:t>травня</w:t>
      </w:r>
      <w:r w:rsidR="001F1D28" w:rsidRPr="000F2FD2">
        <w:rPr>
          <w:sz w:val="24"/>
          <w:szCs w:val="24"/>
        </w:rPr>
        <w:t xml:space="preserve"> 2021 року</w:t>
      </w:r>
      <w:r w:rsidR="001F1D28" w:rsidRPr="000F2FD2">
        <w:rPr>
          <w:sz w:val="24"/>
          <w:szCs w:val="24"/>
        </w:rPr>
        <w:tab/>
      </w:r>
      <w:r w:rsidR="001F1D28" w:rsidRPr="000F2FD2">
        <w:rPr>
          <w:sz w:val="24"/>
          <w:szCs w:val="24"/>
        </w:rPr>
        <w:tab/>
      </w:r>
      <w:r w:rsidR="001F1D28" w:rsidRPr="000F2FD2">
        <w:rPr>
          <w:sz w:val="24"/>
          <w:szCs w:val="24"/>
        </w:rPr>
        <w:tab/>
      </w:r>
      <w:r w:rsidR="001F1D28" w:rsidRPr="000F2FD2">
        <w:rPr>
          <w:sz w:val="24"/>
          <w:szCs w:val="24"/>
        </w:rPr>
        <w:tab/>
      </w:r>
      <w:r w:rsidR="001F1D28" w:rsidRPr="000F2FD2">
        <w:rPr>
          <w:sz w:val="24"/>
          <w:szCs w:val="24"/>
        </w:rPr>
        <w:tab/>
      </w:r>
      <w:r w:rsidR="001F1D28" w:rsidRPr="000F2FD2">
        <w:rPr>
          <w:sz w:val="24"/>
          <w:szCs w:val="24"/>
        </w:rPr>
        <w:tab/>
      </w:r>
      <w:r w:rsidR="001F1D28" w:rsidRPr="000F2FD2">
        <w:rPr>
          <w:sz w:val="24"/>
          <w:szCs w:val="24"/>
        </w:rPr>
        <w:tab/>
        <w:t xml:space="preserve">№ </w:t>
      </w:r>
    </w:p>
    <w:p w:rsidR="001F1D28" w:rsidRPr="000F2FD2" w:rsidRDefault="001F1D28" w:rsidP="001F1D28">
      <w:pPr>
        <w:tabs>
          <w:tab w:val="left" w:pos="3780"/>
        </w:tabs>
        <w:rPr>
          <w:sz w:val="24"/>
          <w:szCs w:val="24"/>
        </w:rPr>
      </w:pPr>
    </w:p>
    <w:p w:rsidR="001F1D28" w:rsidRPr="000F2FD2" w:rsidRDefault="001F1D28" w:rsidP="001F1D28">
      <w:pPr>
        <w:widowControl w:val="0"/>
        <w:autoSpaceDE w:val="0"/>
        <w:autoSpaceDN w:val="0"/>
        <w:spacing w:before="89"/>
        <w:ind w:left="101" w:right="5830"/>
        <w:rPr>
          <w:sz w:val="24"/>
          <w:szCs w:val="24"/>
          <w:lang w:eastAsia="en-US"/>
        </w:rPr>
      </w:pPr>
      <w:r w:rsidRPr="000F2FD2">
        <w:rPr>
          <w:sz w:val="24"/>
          <w:szCs w:val="24"/>
          <w:lang w:eastAsia="en-US"/>
        </w:rPr>
        <w:t>Про уповноважену особу</w:t>
      </w:r>
      <w:r w:rsidRPr="000F2FD2">
        <w:rPr>
          <w:spacing w:val="1"/>
          <w:sz w:val="24"/>
          <w:szCs w:val="24"/>
          <w:lang w:eastAsia="en-US"/>
        </w:rPr>
        <w:t xml:space="preserve"> </w:t>
      </w:r>
      <w:r w:rsidRPr="000F2FD2">
        <w:rPr>
          <w:sz w:val="24"/>
          <w:szCs w:val="24"/>
          <w:lang w:eastAsia="en-US"/>
        </w:rPr>
        <w:t>з</w:t>
      </w:r>
      <w:r w:rsidRPr="000F2FD2">
        <w:rPr>
          <w:spacing w:val="1"/>
          <w:sz w:val="24"/>
          <w:szCs w:val="24"/>
          <w:lang w:eastAsia="en-US"/>
        </w:rPr>
        <w:t xml:space="preserve"> </w:t>
      </w:r>
      <w:r w:rsidRPr="000F2FD2">
        <w:rPr>
          <w:sz w:val="24"/>
          <w:szCs w:val="24"/>
          <w:lang w:eastAsia="en-US"/>
        </w:rPr>
        <w:t>повідомної реєстрації колективних</w:t>
      </w:r>
      <w:r w:rsidRPr="000F2FD2">
        <w:rPr>
          <w:spacing w:val="-63"/>
          <w:sz w:val="24"/>
          <w:szCs w:val="24"/>
          <w:lang w:eastAsia="en-US"/>
        </w:rPr>
        <w:t xml:space="preserve"> </w:t>
      </w:r>
      <w:r w:rsidRPr="000F2FD2">
        <w:rPr>
          <w:sz w:val="24"/>
          <w:szCs w:val="24"/>
          <w:lang w:eastAsia="en-US"/>
        </w:rPr>
        <w:t>договорів</w:t>
      </w:r>
    </w:p>
    <w:p w:rsidR="001F1D28" w:rsidRPr="000F2FD2" w:rsidRDefault="001F1D28" w:rsidP="001F1D28">
      <w:pPr>
        <w:ind w:firstLine="540"/>
        <w:jc w:val="both"/>
        <w:rPr>
          <w:bCs/>
          <w:sz w:val="24"/>
          <w:szCs w:val="24"/>
        </w:rPr>
      </w:pPr>
    </w:p>
    <w:p w:rsidR="001F1D28" w:rsidRPr="000F2FD2" w:rsidRDefault="001F1D28" w:rsidP="001F1D28">
      <w:pPr>
        <w:widowControl w:val="0"/>
        <w:autoSpaceDE w:val="0"/>
        <w:autoSpaceDN w:val="0"/>
        <w:ind w:left="101" w:right="100" w:firstLine="708"/>
        <w:jc w:val="both"/>
        <w:rPr>
          <w:sz w:val="24"/>
          <w:szCs w:val="24"/>
          <w:lang w:eastAsia="en-US"/>
        </w:rPr>
      </w:pPr>
      <w:r w:rsidRPr="000F2FD2">
        <w:rPr>
          <w:sz w:val="24"/>
          <w:szCs w:val="24"/>
          <w:lang w:eastAsia="en-US"/>
        </w:rPr>
        <w:t>Керуючись</w:t>
      </w:r>
      <w:r w:rsidRPr="000F2FD2">
        <w:rPr>
          <w:spacing w:val="1"/>
          <w:sz w:val="24"/>
          <w:szCs w:val="24"/>
          <w:lang w:eastAsia="en-US"/>
        </w:rPr>
        <w:t xml:space="preserve"> </w:t>
      </w:r>
      <w:r w:rsidRPr="000F2FD2">
        <w:rPr>
          <w:sz w:val="24"/>
          <w:szCs w:val="24"/>
          <w:lang w:eastAsia="en-US"/>
        </w:rPr>
        <w:t>ст.</w:t>
      </w:r>
      <w:r w:rsidRPr="000F2FD2">
        <w:rPr>
          <w:spacing w:val="1"/>
          <w:sz w:val="24"/>
          <w:szCs w:val="24"/>
          <w:lang w:eastAsia="en-US"/>
        </w:rPr>
        <w:t xml:space="preserve"> </w:t>
      </w:r>
      <w:r w:rsidRPr="000F2FD2">
        <w:rPr>
          <w:sz w:val="24"/>
          <w:szCs w:val="24"/>
          <w:lang w:eastAsia="en-US"/>
        </w:rPr>
        <w:t>34</w:t>
      </w:r>
      <w:r w:rsidRPr="000F2FD2">
        <w:rPr>
          <w:spacing w:val="1"/>
          <w:sz w:val="24"/>
          <w:szCs w:val="24"/>
          <w:lang w:eastAsia="en-US"/>
        </w:rPr>
        <w:t xml:space="preserve"> </w:t>
      </w:r>
      <w:r w:rsidRPr="000F2FD2">
        <w:rPr>
          <w:sz w:val="24"/>
          <w:szCs w:val="24"/>
          <w:lang w:eastAsia="en-US"/>
        </w:rPr>
        <w:t>Закону</w:t>
      </w:r>
      <w:r w:rsidRPr="000F2FD2">
        <w:rPr>
          <w:spacing w:val="1"/>
          <w:sz w:val="24"/>
          <w:szCs w:val="24"/>
          <w:lang w:eastAsia="en-US"/>
        </w:rPr>
        <w:t xml:space="preserve"> </w:t>
      </w:r>
      <w:r w:rsidRPr="000F2FD2">
        <w:rPr>
          <w:sz w:val="24"/>
          <w:szCs w:val="24"/>
          <w:lang w:eastAsia="en-US"/>
        </w:rPr>
        <w:t>України</w:t>
      </w:r>
      <w:r w:rsidRPr="000F2FD2">
        <w:rPr>
          <w:spacing w:val="1"/>
          <w:sz w:val="24"/>
          <w:szCs w:val="24"/>
          <w:lang w:eastAsia="en-US"/>
        </w:rPr>
        <w:t xml:space="preserve"> </w:t>
      </w:r>
      <w:r w:rsidRPr="000F2FD2">
        <w:rPr>
          <w:sz w:val="24"/>
          <w:szCs w:val="24"/>
          <w:lang w:eastAsia="en-US"/>
        </w:rPr>
        <w:t>«Про</w:t>
      </w:r>
      <w:r w:rsidRPr="000F2FD2">
        <w:rPr>
          <w:spacing w:val="1"/>
          <w:sz w:val="24"/>
          <w:szCs w:val="24"/>
          <w:lang w:eastAsia="en-US"/>
        </w:rPr>
        <w:t xml:space="preserve"> </w:t>
      </w:r>
      <w:r w:rsidRPr="000F2FD2">
        <w:rPr>
          <w:sz w:val="24"/>
          <w:szCs w:val="24"/>
          <w:lang w:eastAsia="en-US"/>
        </w:rPr>
        <w:t>місцеве</w:t>
      </w:r>
      <w:r w:rsidRPr="000F2FD2">
        <w:rPr>
          <w:spacing w:val="1"/>
          <w:sz w:val="24"/>
          <w:szCs w:val="24"/>
          <w:lang w:eastAsia="en-US"/>
        </w:rPr>
        <w:t xml:space="preserve"> </w:t>
      </w:r>
      <w:r w:rsidRPr="000F2FD2">
        <w:rPr>
          <w:sz w:val="24"/>
          <w:szCs w:val="24"/>
          <w:lang w:eastAsia="en-US"/>
        </w:rPr>
        <w:t>самоврядування</w:t>
      </w:r>
      <w:r w:rsidRPr="000F2FD2">
        <w:rPr>
          <w:spacing w:val="1"/>
          <w:sz w:val="24"/>
          <w:szCs w:val="24"/>
          <w:lang w:eastAsia="en-US"/>
        </w:rPr>
        <w:t xml:space="preserve"> </w:t>
      </w:r>
      <w:r w:rsidRPr="000F2FD2">
        <w:rPr>
          <w:sz w:val="24"/>
          <w:szCs w:val="24"/>
          <w:lang w:eastAsia="en-US"/>
        </w:rPr>
        <w:t>в</w:t>
      </w:r>
      <w:r w:rsidRPr="000F2FD2">
        <w:rPr>
          <w:spacing w:val="1"/>
          <w:sz w:val="24"/>
          <w:szCs w:val="24"/>
          <w:lang w:eastAsia="en-US"/>
        </w:rPr>
        <w:t xml:space="preserve"> </w:t>
      </w:r>
      <w:r w:rsidRPr="000F2FD2">
        <w:rPr>
          <w:sz w:val="24"/>
          <w:szCs w:val="24"/>
          <w:lang w:eastAsia="en-US"/>
        </w:rPr>
        <w:t>Україні,</w:t>
      </w:r>
      <w:r w:rsidRPr="000F2FD2">
        <w:rPr>
          <w:spacing w:val="-62"/>
          <w:sz w:val="24"/>
          <w:szCs w:val="24"/>
          <w:lang w:eastAsia="en-US"/>
        </w:rPr>
        <w:t xml:space="preserve"> </w:t>
      </w:r>
      <w:r w:rsidRPr="000F2FD2">
        <w:rPr>
          <w:sz w:val="24"/>
          <w:szCs w:val="24"/>
          <w:lang w:eastAsia="en-US"/>
        </w:rPr>
        <w:t>Постанови Кабінету Міністрів України від 13 лютого 2013 року №115 «Про порядок</w:t>
      </w:r>
      <w:r w:rsidRPr="000F2FD2">
        <w:rPr>
          <w:spacing w:val="1"/>
          <w:sz w:val="24"/>
          <w:szCs w:val="24"/>
          <w:lang w:eastAsia="en-US"/>
        </w:rPr>
        <w:t xml:space="preserve"> </w:t>
      </w:r>
      <w:r w:rsidRPr="000F2FD2">
        <w:rPr>
          <w:sz w:val="24"/>
          <w:szCs w:val="24"/>
          <w:lang w:eastAsia="en-US"/>
        </w:rPr>
        <w:t>повідомної реєстрації галузевих (міжгалузевих) і територіальних угод, колективних</w:t>
      </w:r>
      <w:r w:rsidRPr="000F2FD2">
        <w:rPr>
          <w:spacing w:val="1"/>
          <w:sz w:val="24"/>
          <w:szCs w:val="24"/>
          <w:lang w:eastAsia="en-US"/>
        </w:rPr>
        <w:t xml:space="preserve"> </w:t>
      </w:r>
      <w:r w:rsidRPr="000F2FD2">
        <w:rPr>
          <w:sz w:val="24"/>
          <w:szCs w:val="24"/>
          <w:lang w:eastAsia="en-US"/>
        </w:rPr>
        <w:t xml:space="preserve">договорів», виконавчий комітет </w:t>
      </w:r>
    </w:p>
    <w:p w:rsidR="001F1D28" w:rsidRPr="000F2FD2" w:rsidRDefault="001F1D28" w:rsidP="001F1D28">
      <w:pPr>
        <w:ind w:left="3540" w:hanging="3540"/>
        <w:jc w:val="both"/>
        <w:rPr>
          <w:sz w:val="24"/>
          <w:szCs w:val="24"/>
        </w:rPr>
      </w:pPr>
    </w:p>
    <w:p w:rsidR="001F1D28" w:rsidRPr="000F2FD2" w:rsidRDefault="001F1D28" w:rsidP="001F1D28">
      <w:pPr>
        <w:ind w:left="3540" w:hanging="3540"/>
        <w:jc w:val="both"/>
        <w:rPr>
          <w:sz w:val="24"/>
          <w:szCs w:val="24"/>
        </w:rPr>
      </w:pPr>
      <w:r w:rsidRPr="000F2FD2">
        <w:rPr>
          <w:sz w:val="24"/>
          <w:szCs w:val="24"/>
        </w:rPr>
        <w:t>В И Р І Ш И В:</w:t>
      </w:r>
    </w:p>
    <w:p w:rsidR="001F1D28" w:rsidRPr="000F2FD2" w:rsidRDefault="001F1D28" w:rsidP="001F1D28">
      <w:pPr>
        <w:rPr>
          <w:sz w:val="24"/>
          <w:szCs w:val="24"/>
        </w:rPr>
      </w:pPr>
    </w:p>
    <w:p w:rsidR="000F2FD2" w:rsidRPr="000F2FD2" w:rsidRDefault="001F1D28" w:rsidP="001F1D28">
      <w:pPr>
        <w:numPr>
          <w:ilvl w:val="0"/>
          <w:numId w:val="1"/>
        </w:numPr>
        <w:spacing w:line="360" w:lineRule="auto"/>
        <w:ind w:left="0" w:firstLine="927"/>
        <w:rPr>
          <w:sz w:val="24"/>
          <w:szCs w:val="24"/>
        </w:rPr>
      </w:pPr>
      <w:r w:rsidRPr="000F2FD2">
        <w:rPr>
          <w:sz w:val="24"/>
          <w:szCs w:val="24"/>
        </w:rPr>
        <w:t xml:space="preserve">Уповноважити державного реєстратора </w:t>
      </w:r>
      <w:proofErr w:type="spellStart"/>
      <w:r w:rsidRPr="000F2FD2">
        <w:rPr>
          <w:sz w:val="24"/>
          <w:szCs w:val="24"/>
        </w:rPr>
        <w:t>Смолінської</w:t>
      </w:r>
      <w:proofErr w:type="spellEnd"/>
      <w:r w:rsidRPr="000F2FD2">
        <w:rPr>
          <w:sz w:val="24"/>
          <w:szCs w:val="24"/>
        </w:rPr>
        <w:t xml:space="preserve"> селищної ради </w:t>
      </w:r>
      <w:proofErr w:type="spellStart"/>
      <w:r w:rsidRPr="000F2FD2">
        <w:rPr>
          <w:sz w:val="24"/>
          <w:szCs w:val="24"/>
        </w:rPr>
        <w:t>Войцик</w:t>
      </w:r>
      <w:proofErr w:type="spellEnd"/>
      <w:r w:rsidRPr="000F2FD2">
        <w:rPr>
          <w:sz w:val="24"/>
          <w:szCs w:val="24"/>
        </w:rPr>
        <w:t xml:space="preserve"> А.Г. на підготовку документів для повідомної реєстрації колективних договорів та угод.</w:t>
      </w:r>
    </w:p>
    <w:p w:rsidR="001F1D28" w:rsidRPr="000F2FD2" w:rsidRDefault="000F2FD2" w:rsidP="001F1D28">
      <w:pPr>
        <w:numPr>
          <w:ilvl w:val="0"/>
          <w:numId w:val="1"/>
        </w:numPr>
        <w:spacing w:line="360" w:lineRule="auto"/>
        <w:ind w:left="0" w:firstLine="927"/>
        <w:rPr>
          <w:sz w:val="24"/>
          <w:szCs w:val="24"/>
        </w:rPr>
      </w:pPr>
      <w:r w:rsidRPr="000F2FD2">
        <w:rPr>
          <w:sz w:val="24"/>
          <w:szCs w:val="24"/>
        </w:rPr>
        <w:t xml:space="preserve">Затвердити Порядок </w:t>
      </w:r>
      <w:r w:rsidR="001F1D28" w:rsidRPr="000F2FD2">
        <w:rPr>
          <w:sz w:val="24"/>
          <w:szCs w:val="24"/>
        </w:rPr>
        <w:t xml:space="preserve"> </w:t>
      </w:r>
      <w:r w:rsidRPr="000F2FD2">
        <w:rPr>
          <w:sz w:val="24"/>
          <w:szCs w:val="24"/>
        </w:rPr>
        <w:t>повідомної реєстрації галузевих (міжгалузевих) і територіальних угод, колективни</w:t>
      </w:r>
      <w:r w:rsidR="00CD47EB">
        <w:rPr>
          <w:sz w:val="24"/>
          <w:szCs w:val="24"/>
        </w:rPr>
        <w:t>х договорів (додається).</w:t>
      </w:r>
    </w:p>
    <w:p w:rsidR="001F1D28" w:rsidRPr="000F2FD2" w:rsidRDefault="001F1D28" w:rsidP="001F1D28">
      <w:pPr>
        <w:numPr>
          <w:ilvl w:val="0"/>
          <w:numId w:val="1"/>
        </w:numPr>
        <w:spacing w:line="360" w:lineRule="auto"/>
        <w:ind w:left="0" w:firstLine="927"/>
        <w:rPr>
          <w:sz w:val="24"/>
          <w:szCs w:val="24"/>
        </w:rPr>
      </w:pPr>
      <w:r w:rsidRPr="000F2FD2">
        <w:rPr>
          <w:sz w:val="24"/>
          <w:szCs w:val="24"/>
          <w:lang w:eastAsia="en-US"/>
        </w:rPr>
        <w:t xml:space="preserve">Контроль за виконанням даного рішення покласти на заступника селищного голови з питань діяльності виконавчих органів </w:t>
      </w:r>
      <w:proofErr w:type="spellStart"/>
      <w:r w:rsidRPr="000F2FD2">
        <w:rPr>
          <w:sz w:val="24"/>
          <w:szCs w:val="24"/>
          <w:lang w:eastAsia="en-US"/>
        </w:rPr>
        <w:t>Смолінської</w:t>
      </w:r>
      <w:proofErr w:type="spellEnd"/>
      <w:r w:rsidRPr="000F2FD2">
        <w:rPr>
          <w:sz w:val="24"/>
          <w:szCs w:val="24"/>
          <w:lang w:eastAsia="en-US"/>
        </w:rPr>
        <w:t xml:space="preserve"> селищної ради Бойка В.В. </w:t>
      </w:r>
    </w:p>
    <w:p w:rsidR="001F1D28" w:rsidRPr="000F2FD2" w:rsidRDefault="001F1D28" w:rsidP="001F1D28">
      <w:pPr>
        <w:tabs>
          <w:tab w:val="left" w:pos="851"/>
        </w:tabs>
        <w:jc w:val="both"/>
        <w:rPr>
          <w:sz w:val="24"/>
          <w:szCs w:val="24"/>
        </w:rPr>
      </w:pPr>
    </w:p>
    <w:p w:rsidR="001F1D28" w:rsidRPr="000F2FD2" w:rsidRDefault="001F1D28" w:rsidP="001F1D28">
      <w:pPr>
        <w:tabs>
          <w:tab w:val="left" w:pos="851"/>
        </w:tabs>
        <w:jc w:val="both"/>
        <w:rPr>
          <w:sz w:val="24"/>
          <w:szCs w:val="24"/>
        </w:rPr>
      </w:pPr>
    </w:p>
    <w:p w:rsidR="001F1D28" w:rsidRPr="000F2FD2" w:rsidRDefault="001F1D28" w:rsidP="001F1D28">
      <w:pPr>
        <w:tabs>
          <w:tab w:val="left" w:pos="851"/>
        </w:tabs>
        <w:jc w:val="both"/>
        <w:rPr>
          <w:sz w:val="24"/>
          <w:szCs w:val="24"/>
        </w:rPr>
      </w:pPr>
    </w:p>
    <w:p w:rsidR="001F1D28" w:rsidRPr="000F2FD2" w:rsidRDefault="001F1D28" w:rsidP="001F1D28">
      <w:pPr>
        <w:tabs>
          <w:tab w:val="left" w:pos="851"/>
        </w:tabs>
        <w:jc w:val="both"/>
        <w:rPr>
          <w:sz w:val="24"/>
          <w:szCs w:val="24"/>
        </w:rPr>
      </w:pPr>
    </w:p>
    <w:p w:rsidR="001F1D28" w:rsidRPr="000F2FD2" w:rsidRDefault="001F1D28" w:rsidP="001F1D28">
      <w:pPr>
        <w:jc w:val="both"/>
        <w:rPr>
          <w:sz w:val="24"/>
          <w:szCs w:val="24"/>
        </w:rPr>
      </w:pPr>
      <w:r w:rsidRPr="000F2FD2">
        <w:rPr>
          <w:sz w:val="24"/>
          <w:szCs w:val="24"/>
        </w:rPr>
        <w:t xml:space="preserve">Селищний голова </w:t>
      </w:r>
      <w:r w:rsidRPr="000F2FD2">
        <w:rPr>
          <w:sz w:val="24"/>
          <w:szCs w:val="24"/>
        </w:rPr>
        <w:tab/>
      </w:r>
      <w:r w:rsidRPr="000F2FD2">
        <w:rPr>
          <w:sz w:val="24"/>
          <w:szCs w:val="24"/>
        </w:rPr>
        <w:tab/>
      </w:r>
      <w:r w:rsidRPr="000F2FD2">
        <w:rPr>
          <w:sz w:val="24"/>
          <w:szCs w:val="24"/>
        </w:rPr>
        <w:tab/>
      </w:r>
      <w:r w:rsidRPr="000F2FD2">
        <w:rPr>
          <w:sz w:val="24"/>
          <w:szCs w:val="24"/>
        </w:rPr>
        <w:tab/>
      </w:r>
      <w:r w:rsidRPr="000F2FD2">
        <w:rPr>
          <w:sz w:val="24"/>
          <w:szCs w:val="24"/>
        </w:rPr>
        <w:tab/>
        <w:t xml:space="preserve">Микола МАЗУРА </w:t>
      </w:r>
    </w:p>
    <w:p w:rsidR="00490C49" w:rsidRPr="000F2FD2" w:rsidRDefault="00490C49">
      <w:pPr>
        <w:rPr>
          <w:sz w:val="24"/>
          <w:szCs w:val="24"/>
        </w:rPr>
      </w:pPr>
    </w:p>
    <w:sectPr w:rsidR="00490C49" w:rsidRPr="000F2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D28"/>
    <w:rsid w:val="00017A4F"/>
    <w:rsid w:val="000F2FD2"/>
    <w:rsid w:val="001F1D28"/>
    <w:rsid w:val="00490C49"/>
    <w:rsid w:val="00AB147B"/>
    <w:rsid w:val="00CD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D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D28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D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D2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2021-05-14T07:59:00Z</cp:lastPrinted>
  <dcterms:created xsi:type="dcterms:W3CDTF">2021-04-30T08:56:00Z</dcterms:created>
  <dcterms:modified xsi:type="dcterms:W3CDTF">2021-05-14T09:54:00Z</dcterms:modified>
</cp:coreProperties>
</file>