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F5" w:rsidRDefault="00456B22">
      <w:pPr>
        <w:pStyle w:val="a3"/>
        <w:spacing w:before="60"/>
        <w:ind w:left="5856" w:right="2622"/>
      </w:pPr>
      <w:r>
        <w:t>Затверджено рішенням</w:t>
      </w:r>
      <w:r>
        <w:rPr>
          <w:spacing w:val="-3"/>
        </w:rPr>
        <w:t xml:space="preserve"> </w:t>
      </w:r>
      <w:r>
        <w:t>Смолінської</w:t>
      </w:r>
    </w:p>
    <w:p w:rsidR="00BA1FF5" w:rsidRDefault="00456B22">
      <w:pPr>
        <w:pStyle w:val="a3"/>
        <w:ind w:left="5856"/>
      </w:pPr>
      <w:proofErr w:type="gramStart"/>
      <w:r>
        <w:t>об’єднаної</w:t>
      </w:r>
      <w:proofErr w:type="gramEnd"/>
      <w:r>
        <w:t xml:space="preserve"> територіальної громади</w:t>
      </w:r>
    </w:p>
    <w:p w:rsidR="00BA1FF5" w:rsidRPr="006E6488" w:rsidRDefault="00456B22">
      <w:pPr>
        <w:pStyle w:val="a3"/>
        <w:ind w:left="5856" w:right="1786"/>
      </w:pPr>
      <w:r w:rsidRPr="006E6488">
        <w:t xml:space="preserve">№ 223 </w:t>
      </w:r>
      <w:r w:rsidRPr="00456B22">
        <w:rPr>
          <w:lang w:val="ru-RU"/>
        </w:rPr>
        <w:t>від</w:t>
      </w:r>
      <w:r w:rsidRPr="006E6488">
        <w:t xml:space="preserve"> 21 </w:t>
      </w:r>
      <w:r w:rsidRPr="00456B22">
        <w:rPr>
          <w:lang w:val="ru-RU"/>
        </w:rPr>
        <w:t>грудня</w:t>
      </w:r>
      <w:r w:rsidRPr="006E6488">
        <w:t xml:space="preserve"> 2018 </w:t>
      </w:r>
      <w:r w:rsidRPr="00456B22">
        <w:rPr>
          <w:lang w:val="ru-RU"/>
        </w:rPr>
        <w:t>року</w:t>
      </w:r>
      <w:r w:rsidRPr="006E6488">
        <w:t xml:space="preserve"> </w:t>
      </w:r>
      <w:r w:rsidRPr="00456B22">
        <w:rPr>
          <w:lang w:val="ru-RU"/>
        </w:rPr>
        <w:t>в</w:t>
      </w:r>
      <w:r w:rsidRPr="006E6488">
        <w:t xml:space="preserve"> </w:t>
      </w:r>
      <w:r w:rsidRPr="00456B22">
        <w:rPr>
          <w:lang w:val="ru-RU"/>
        </w:rPr>
        <w:t>редакції</w:t>
      </w:r>
      <w:r w:rsidRPr="006E6488">
        <w:t xml:space="preserve"> </w:t>
      </w:r>
      <w:r w:rsidRPr="00456B22">
        <w:rPr>
          <w:lang w:val="ru-RU"/>
        </w:rPr>
        <w:t>рішення</w:t>
      </w:r>
      <w:r w:rsidRPr="006E6488">
        <w:t xml:space="preserve"> № 481</w:t>
      </w:r>
    </w:p>
    <w:p w:rsidR="00BA1FF5" w:rsidRPr="00456B22" w:rsidRDefault="00456B22">
      <w:pPr>
        <w:pStyle w:val="a3"/>
        <w:ind w:left="5856"/>
        <w:rPr>
          <w:lang w:val="ru-RU"/>
        </w:rPr>
      </w:pPr>
      <w:r w:rsidRPr="00456B22">
        <w:rPr>
          <w:lang w:val="ru-RU"/>
        </w:rPr>
        <w:t>від 31 серпня 2020 року</w:t>
      </w: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ind w:left="0"/>
        <w:rPr>
          <w:sz w:val="26"/>
          <w:lang w:val="ru-RU"/>
        </w:rPr>
      </w:pPr>
    </w:p>
    <w:p w:rsidR="00BA1FF5" w:rsidRPr="00456B22" w:rsidRDefault="00BA1FF5">
      <w:pPr>
        <w:pStyle w:val="a3"/>
        <w:spacing w:before="6"/>
        <w:ind w:left="0"/>
        <w:rPr>
          <w:sz w:val="28"/>
          <w:lang w:val="ru-RU"/>
        </w:rPr>
      </w:pPr>
    </w:p>
    <w:p w:rsidR="00BA1FF5" w:rsidRPr="00456B22" w:rsidRDefault="00456B22">
      <w:pPr>
        <w:pStyle w:val="1"/>
        <w:rPr>
          <w:lang w:val="ru-RU"/>
        </w:rPr>
      </w:pPr>
      <w:r w:rsidRPr="00456B22">
        <w:rPr>
          <w:lang w:val="ru-RU"/>
        </w:rPr>
        <w:t>Програма</w:t>
      </w:r>
    </w:p>
    <w:p w:rsidR="00BA1FF5" w:rsidRPr="00456B22" w:rsidRDefault="00456B22">
      <w:pPr>
        <w:spacing w:before="1"/>
        <w:ind w:left="824" w:right="1041"/>
        <w:jc w:val="center"/>
        <w:rPr>
          <w:b/>
          <w:sz w:val="40"/>
          <w:lang w:val="ru-RU"/>
        </w:rPr>
      </w:pPr>
      <w:r w:rsidRPr="00456B22">
        <w:rPr>
          <w:b/>
          <w:sz w:val="40"/>
          <w:lang w:val="ru-RU"/>
        </w:rPr>
        <w:t xml:space="preserve">охорони навколишнього природного середовища Смолінської об’єднаної територіальної </w:t>
      </w:r>
      <w:proofErr w:type="gramStart"/>
      <w:r w:rsidRPr="00456B22">
        <w:rPr>
          <w:b/>
          <w:sz w:val="40"/>
          <w:lang w:val="ru-RU"/>
        </w:rPr>
        <w:t>громади</w:t>
      </w:r>
      <w:r w:rsidR="004721CD">
        <w:rPr>
          <w:b/>
          <w:sz w:val="40"/>
          <w:lang w:val="ru-RU"/>
        </w:rPr>
        <w:t xml:space="preserve"> на</w:t>
      </w:r>
      <w:proofErr w:type="gramEnd"/>
      <w:r w:rsidR="004721CD">
        <w:rPr>
          <w:b/>
          <w:sz w:val="40"/>
          <w:lang w:val="ru-RU"/>
        </w:rPr>
        <w:t xml:space="preserve"> 2019 – 202</w:t>
      </w:r>
      <w:r w:rsidR="004721CD" w:rsidRPr="004721CD">
        <w:rPr>
          <w:b/>
          <w:sz w:val="40"/>
          <w:lang w:val="ru-RU"/>
        </w:rPr>
        <w:t>4</w:t>
      </w:r>
      <w:r w:rsidRPr="00456B22">
        <w:rPr>
          <w:b/>
          <w:sz w:val="40"/>
          <w:lang w:val="ru-RU"/>
        </w:rPr>
        <w:t xml:space="preserve"> роки</w:t>
      </w:r>
    </w:p>
    <w:p w:rsidR="00BA1FF5" w:rsidRPr="00456B22" w:rsidRDefault="00BA1FF5">
      <w:pPr>
        <w:jc w:val="center"/>
        <w:rPr>
          <w:sz w:val="40"/>
          <w:lang w:val="ru-RU"/>
        </w:rPr>
        <w:sectPr w:rsidR="00BA1FF5" w:rsidRPr="00456B22">
          <w:type w:val="continuous"/>
          <w:pgSz w:w="11910" w:h="16840"/>
          <w:pgMar w:top="480" w:right="160" w:bottom="280" w:left="940" w:header="720" w:footer="720" w:gutter="0"/>
          <w:cols w:space="720"/>
        </w:sectPr>
      </w:pPr>
    </w:p>
    <w:p w:rsidR="00BA1FF5" w:rsidRDefault="00456B22" w:rsidP="004721CD">
      <w:pPr>
        <w:pStyle w:val="2"/>
        <w:numPr>
          <w:ilvl w:val="0"/>
          <w:numId w:val="5"/>
        </w:numPr>
        <w:tabs>
          <w:tab w:val="left" w:pos="4523"/>
          <w:tab w:val="left" w:pos="10773"/>
        </w:tabs>
        <w:spacing w:before="65"/>
        <w:ind w:right="37"/>
        <w:jc w:val="left"/>
      </w:pPr>
      <w:proofErr w:type="gramStart"/>
      <w:r>
        <w:lastRenderedPageBreak/>
        <w:t>Загальні</w:t>
      </w:r>
      <w:r>
        <w:rPr>
          <w:spacing w:val="-1"/>
        </w:rPr>
        <w:t xml:space="preserve"> </w:t>
      </w:r>
      <w:r>
        <w:t>положення.</w:t>
      </w:r>
      <w:proofErr w:type="gramEnd"/>
    </w:p>
    <w:p w:rsidR="00BA1FF5" w:rsidRDefault="00BA1FF5">
      <w:pPr>
        <w:pStyle w:val="a3"/>
        <w:spacing w:before="7"/>
        <w:ind w:left="0"/>
        <w:rPr>
          <w:b/>
          <w:sz w:val="23"/>
        </w:rPr>
      </w:pPr>
    </w:p>
    <w:p w:rsidR="00BA1FF5" w:rsidRPr="00456B22" w:rsidRDefault="00456B22">
      <w:pPr>
        <w:pStyle w:val="a3"/>
        <w:ind w:right="403" w:firstLine="708"/>
        <w:jc w:val="both"/>
        <w:rPr>
          <w:lang w:val="ru-RU"/>
        </w:rPr>
      </w:pPr>
      <w:r w:rsidRPr="00456B22">
        <w:rPr>
          <w:lang w:val="ru-RU"/>
        </w:rPr>
        <w:t xml:space="preserve">Програма охорони навколишнього природного середовища Смолінської </w:t>
      </w:r>
      <w:r w:rsidR="004721CD">
        <w:rPr>
          <w:lang w:val="ru-RU"/>
        </w:rPr>
        <w:t>селищної</w:t>
      </w:r>
      <w:r w:rsidRPr="00456B22">
        <w:rPr>
          <w:lang w:val="ru-RU"/>
        </w:rPr>
        <w:t xml:space="preserve"> терит</w:t>
      </w:r>
      <w:r w:rsidR="004721CD">
        <w:rPr>
          <w:lang w:val="ru-RU"/>
        </w:rPr>
        <w:t>оріальної громади на 2019 – 2024</w:t>
      </w:r>
      <w:r w:rsidRPr="00456B22">
        <w:rPr>
          <w:lang w:val="ru-RU"/>
        </w:rPr>
        <w:t xml:space="preserve"> роки (далі - Програма) розроблена виконавчим органом Смолінської </w:t>
      </w:r>
      <w:r w:rsidR="004721CD">
        <w:rPr>
          <w:lang w:val="ru-RU"/>
        </w:rPr>
        <w:t>селищної</w:t>
      </w:r>
      <w:r w:rsidRPr="00456B22">
        <w:rPr>
          <w:lang w:val="ru-RU"/>
        </w:rPr>
        <w:t xml:space="preserve"> територіальної громади відповідно до вимог Закону України «Про охорону навколишнього природного середовища» від 25.06.1991</w:t>
      </w:r>
      <w:proofErr w:type="gramStart"/>
      <w:r w:rsidRPr="00456B22">
        <w:rPr>
          <w:lang w:val="ru-RU"/>
        </w:rPr>
        <w:t>р</w:t>
      </w:r>
      <w:proofErr w:type="gramEnd"/>
      <w:r w:rsidRPr="00456B22">
        <w:rPr>
          <w:lang w:val="ru-RU"/>
        </w:rPr>
        <w:t xml:space="preserve">; Постанови КМУ </w:t>
      </w:r>
      <w:r w:rsidRPr="00456B22">
        <w:rPr>
          <w:spacing w:val="-3"/>
          <w:lang w:val="ru-RU"/>
        </w:rPr>
        <w:t xml:space="preserve">«Про </w:t>
      </w:r>
      <w:r w:rsidRPr="00456B22">
        <w:rPr>
          <w:lang w:val="ru-RU"/>
        </w:rPr>
        <w:t>затвердження переліку видів діяльності, що належать до природоохоронних заході</w:t>
      </w:r>
      <w:proofErr w:type="gramStart"/>
      <w:r w:rsidRPr="00456B22">
        <w:rPr>
          <w:lang w:val="ru-RU"/>
        </w:rPr>
        <w:t>в</w:t>
      </w:r>
      <w:proofErr w:type="gramEnd"/>
      <w:r w:rsidRPr="00456B22">
        <w:rPr>
          <w:lang w:val="ru-RU"/>
        </w:rPr>
        <w:t>» від 17 вересня 1996р. №</w:t>
      </w:r>
      <w:r w:rsidRPr="00456B22">
        <w:rPr>
          <w:spacing w:val="-2"/>
          <w:lang w:val="ru-RU"/>
        </w:rPr>
        <w:t xml:space="preserve"> </w:t>
      </w:r>
      <w:r w:rsidRPr="00456B22">
        <w:rPr>
          <w:lang w:val="ru-RU"/>
        </w:rPr>
        <w:t>1147</w:t>
      </w:r>
    </w:p>
    <w:p w:rsidR="00BA1FF5" w:rsidRPr="00456B22" w:rsidRDefault="00456B22">
      <w:pPr>
        <w:pStyle w:val="a3"/>
        <w:ind w:right="403" w:firstLine="708"/>
        <w:jc w:val="both"/>
        <w:rPr>
          <w:lang w:val="ru-RU"/>
        </w:rPr>
      </w:pPr>
      <w:proofErr w:type="gramStart"/>
      <w:r w:rsidRPr="00456B22">
        <w:rPr>
          <w:lang w:val="ru-RU"/>
        </w:rPr>
        <w:t>П</w:t>
      </w:r>
      <w:proofErr w:type="gramEnd"/>
      <w:r w:rsidRPr="00456B22">
        <w:rPr>
          <w:lang w:val="ru-RU"/>
        </w:rPr>
        <w:t>ідставою для розроблення Програми є існування певних екологічних проблем на підвідомчій території ради, розв'язання яких потребує залучення бюджетних коштів, координації спільних дій органу самоврядування, підприємств, установ, організацій та населення.</w:t>
      </w:r>
    </w:p>
    <w:p w:rsidR="00BA1FF5" w:rsidRPr="00456B22" w:rsidRDefault="00BA1FF5">
      <w:pPr>
        <w:pStyle w:val="a3"/>
        <w:spacing w:before="5"/>
        <w:ind w:left="0"/>
        <w:rPr>
          <w:lang w:val="ru-RU"/>
        </w:rPr>
      </w:pPr>
    </w:p>
    <w:p w:rsidR="00BA1FF5" w:rsidRDefault="00456B22">
      <w:pPr>
        <w:pStyle w:val="2"/>
        <w:numPr>
          <w:ilvl w:val="0"/>
          <w:numId w:val="5"/>
        </w:numPr>
        <w:tabs>
          <w:tab w:val="left" w:pos="4787"/>
        </w:tabs>
        <w:ind w:left="4786"/>
        <w:jc w:val="left"/>
      </w:pPr>
      <w:r>
        <w:t>Мета</w:t>
      </w:r>
      <w:r>
        <w:rPr>
          <w:spacing w:val="-1"/>
        </w:rPr>
        <w:t xml:space="preserve"> </w:t>
      </w:r>
      <w:r>
        <w:t>Програми</w:t>
      </w:r>
    </w:p>
    <w:p w:rsidR="00BA1FF5" w:rsidRDefault="00BA1FF5">
      <w:pPr>
        <w:pStyle w:val="a3"/>
        <w:spacing w:before="7"/>
        <w:ind w:left="0"/>
        <w:rPr>
          <w:b/>
          <w:sz w:val="23"/>
        </w:rPr>
      </w:pPr>
    </w:p>
    <w:p w:rsidR="00BA1FF5" w:rsidRDefault="00456B22">
      <w:pPr>
        <w:pStyle w:val="a3"/>
        <w:ind w:right="404" w:firstLine="708"/>
        <w:jc w:val="both"/>
      </w:pPr>
      <w:proofErr w:type="gramStart"/>
      <w:r>
        <w:t>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roofErr w:type="gramEnd"/>
    </w:p>
    <w:p w:rsidR="00BA1FF5" w:rsidRDefault="00456B22">
      <w:pPr>
        <w:pStyle w:val="a3"/>
        <w:ind w:left="900"/>
      </w:pPr>
      <w:r>
        <w:t>Метою Програми є:</w:t>
      </w:r>
    </w:p>
    <w:p w:rsidR="00BA1FF5" w:rsidRDefault="00456B22">
      <w:pPr>
        <w:pStyle w:val="a4"/>
        <w:numPr>
          <w:ilvl w:val="0"/>
          <w:numId w:val="4"/>
        </w:numPr>
        <w:tabs>
          <w:tab w:val="left" w:pos="500"/>
        </w:tabs>
        <w:ind w:right="402" w:firstLine="0"/>
        <w:jc w:val="both"/>
        <w:rPr>
          <w:sz w:val="24"/>
        </w:rPr>
      </w:pPr>
      <w:r>
        <w:rPr>
          <w:sz w:val="24"/>
        </w:rPr>
        <w:t>поліпшення стану довкілля в громаді шляхом зменшення викидів забруднюючих речовин в атмосферне повітря, зменшення скидів забруднених стічних вод та зменшення негативного впливу промислових і побутових відходів на довкілля;</w:t>
      </w:r>
    </w:p>
    <w:p w:rsidR="00BA1FF5" w:rsidRDefault="00456B22">
      <w:pPr>
        <w:pStyle w:val="a4"/>
        <w:numPr>
          <w:ilvl w:val="0"/>
          <w:numId w:val="4"/>
        </w:numPr>
        <w:tabs>
          <w:tab w:val="left" w:pos="613"/>
        </w:tabs>
        <w:ind w:right="402" w:firstLine="0"/>
        <w:jc w:val="both"/>
        <w:rPr>
          <w:sz w:val="24"/>
        </w:rPr>
      </w:pPr>
      <w:r>
        <w:rPr>
          <w:sz w:val="24"/>
        </w:rPr>
        <w:t>забезпечення екологічної безпеки території громади,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та фінансових ресурсів, координація заходів органів місцевого самоврядування та господарчих суб’єктів, залучення громадськості до природоохоронних дій через екологічне інформування та освіту</w:t>
      </w:r>
      <w:r>
        <w:rPr>
          <w:spacing w:val="-9"/>
          <w:sz w:val="24"/>
        </w:rPr>
        <w:t xml:space="preserve"> </w:t>
      </w:r>
      <w:r>
        <w:rPr>
          <w:sz w:val="24"/>
        </w:rPr>
        <w:t>населення.</w:t>
      </w:r>
    </w:p>
    <w:p w:rsidR="00BA1FF5" w:rsidRDefault="00BA1FF5">
      <w:pPr>
        <w:pStyle w:val="a3"/>
        <w:spacing w:before="5"/>
        <w:ind w:left="0"/>
      </w:pPr>
    </w:p>
    <w:p w:rsidR="00BA1FF5" w:rsidRPr="00456B22" w:rsidRDefault="00456B22">
      <w:pPr>
        <w:pStyle w:val="2"/>
        <w:numPr>
          <w:ilvl w:val="0"/>
          <w:numId w:val="5"/>
        </w:numPr>
        <w:tabs>
          <w:tab w:val="left" w:pos="2296"/>
        </w:tabs>
        <w:ind w:left="2295"/>
        <w:jc w:val="left"/>
        <w:rPr>
          <w:lang w:val="ru-RU"/>
        </w:rPr>
      </w:pPr>
      <w:r w:rsidRPr="00456B22">
        <w:rPr>
          <w:lang w:val="ru-RU"/>
        </w:rPr>
        <w:t>Обґрунтування необхідності розробки та реалізації</w:t>
      </w:r>
      <w:r w:rsidRPr="00456B22">
        <w:rPr>
          <w:spacing w:val="-8"/>
          <w:lang w:val="ru-RU"/>
        </w:rPr>
        <w:t xml:space="preserve"> </w:t>
      </w:r>
      <w:r w:rsidRPr="00456B22">
        <w:rPr>
          <w:lang w:val="ru-RU"/>
        </w:rPr>
        <w:t>Програми</w:t>
      </w:r>
    </w:p>
    <w:p w:rsidR="00BA1FF5" w:rsidRPr="00456B22" w:rsidRDefault="00BA1FF5">
      <w:pPr>
        <w:pStyle w:val="a3"/>
        <w:spacing w:before="6"/>
        <w:ind w:left="0"/>
        <w:rPr>
          <w:b/>
          <w:sz w:val="23"/>
          <w:lang w:val="ru-RU"/>
        </w:rPr>
      </w:pPr>
    </w:p>
    <w:p w:rsidR="00BA1FF5" w:rsidRPr="00456B22" w:rsidRDefault="00456B22">
      <w:pPr>
        <w:pStyle w:val="a3"/>
        <w:spacing w:before="1"/>
        <w:ind w:firstLine="540"/>
        <w:rPr>
          <w:lang w:val="ru-RU"/>
        </w:rPr>
      </w:pPr>
      <w:r w:rsidRPr="00456B22">
        <w:rPr>
          <w:lang w:val="ru-RU"/>
        </w:rPr>
        <w:t xml:space="preserve">Екологічна ситуація на території Смолінської </w:t>
      </w:r>
      <w:r w:rsidR="004721CD">
        <w:rPr>
          <w:lang w:val="ru-RU"/>
        </w:rPr>
        <w:t>селищної</w:t>
      </w:r>
      <w:r w:rsidRPr="00456B22">
        <w:rPr>
          <w:lang w:val="ru-RU"/>
        </w:rPr>
        <w:t xml:space="preserve"> територіальної громади потребує вирішення ряду питань:</w:t>
      </w:r>
    </w:p>
    <w:p w:rsidR="00BA1FF5" w:rsidRPr="00456B22" w:rsidRDefault="00456B22">
      <w:pPr>
        <w:pStyle w:val="a4"/>
        <w:numPr>
          <w:ilvl w:val="0"/>
          <w:numId w:val="3"/>
        </w:numPr>
        <w:tabs>
          <w:tab w:val="left" w:pos="731"/>
        </w:tabs>
        <w:ind w:right="404" w:firstLine="0"/>
        <w:jc w:val="both"/>
        <w:rPr>
          <w:sz w:val="24"/>
          <w:lang w:val="ru-RU"/>
        </w:rPr>
      </w:pPr>
      <w:r w:rsidRPr="00456B22">
        <w:rPr>
          <w:sz w:val="24"/>
          <w:lang w:val="ru-RU"/>
        </w:rPr>
        <w:t xml:space="preserve">Залишається проблемою несанкціоноване розміщення твердих побутових відходів населення в лісозахисних смугах впродовж автомобільних доріг, в лісонасадженнях та поблизу </w:t>
      </w:r>
      <w:proofErr w:type="gramStart"/>
      <w:r w:rsidRPr="00456B22">
        <w:rPr>
          <w:sz w:val="24"/>
          <w:lang w:val="ru-RU"/>
        </w:rPr>
        <w:t>р</w:t>
      </w:r>
      <w:proofErr w:type="gramEnd"/>
      <w:r w:rsidRPr="00456B22">
        <w:rPr>
          <w:sz w:val="24"/>
          <w:lang w:val="ru-RU"/>
        </w:rPr>
        <w:t xml:space="preserve">ічок, відсутність культури поводження мешканців при поводженні з ТПВ біля встановлених контейнерів та сміттєзбірників є суттєвим чинником негативного впливу на земельні, водні та лісові ресурси селищної </w:t>
      </w:r>
      <w:proofErr w:type="gramStart"/>
      <w:r w:rsidRPr="00456B22">
        <w:rPr>
          <w:sz w:val="24"/>
          <w:lang w:val="ru-RU"/>
        </w:rPr>
        <w:t>ради</w:t>
      </w:r>
      <w:proofErr w:type="gramEnd"/>
      <w:r w:rsidRPr="00456B22">
        <w:rPr>
          <w:sz w:val="24"/>
          <w:lang w:val="ru-RU"/>
        </w:rPr>
        <w:t xml:space="preserve"> і </w:t>
      </w:r>
      <w:proofErr w:type="gramStart"/>
      <w:r w:rsidRPr="00456B22">
        <w:rPr>
          <w:sz w:val="24"/>
          <w:lang w:val="ru-RU"/>
        </w:rPr>
        <w:t>здоров</w:t>
      </w:r>
      <w:proofErr w:type="gramEnd"/>
      <w:r w:rsidRPr="00456B22">
        <w:rPr>
          <w:sz w:val="24"/>
          <w:lang w:val="ru-RU"/>
        </w:rPr>
        <w:t>'я людей.</w:t>
      </w:r>
    </w:p>
    <w:p w:rsidR="00BA1FF5" w:rsidRPr="00456B22" w:rsidRDefault="00456B22">
      <w:pPr>
        <w:pStyle w:val="a3"/>
        <w:ind w:right="403" w:firstLine="708"/>
        <w:jc w:val="both"/>
        <w:rPr>
          <w:lang w:val="ru-RU"/>
        </w:rPr>
      </w:pPr>
      <w:proofErr w:type="gramStart"/>
      <w:r w:rsidRPr="00456B22">
        <w:rPr>
          <w:lang w:val="ru-RU"/>
        </w:rPr>
        <w:t>Іншою стороною даного питання є необхідність проведення роз’яснювальної роботи серед населення, використання відео та фото фіксації порушень у сфері благоустрою та при поводженні з ТПВ, застосування штрафних санкцій за засмічення територій благоустрою, покращення питання роздільного збирання твердих побутових відходів, вирішення питання сортування та забезпечення комплексної переробки твердих побутових</w:t>
      </w:r>
      <w:r w:rsidRPr="00456B22">
        <w:rPr>
          <w:spacing w:val="-3"/>
          <w:lang w:val="ru-RU"/>
        </w:rPr>
        <w:t xml:space="preserve"> </w:t>
      </w:r>
      <w:r w:rsidRPr="00456B22">
        <w:rPr>
          <w:lang w:val="ru-RU"/>
        </w:rPr>
        <w:t>в</w:t>
      </w:r>
      <w:proofErr w:type="gramEnd"/>
      <w:r w:rsidRPr="00456B22">
        <w:rPr>
          <w:lang w:val="ru-RU"/>
        </w:rPr>
        <w:t>ідходів.</w:t>
      </w:r>
    </w:p>
    <w:p w:rsidR="00BA1FF5" w:rsidRPr="00456B22" w:rsidRDefault="00BA1FF5">
      <w:pPr>
        <w:pStyle w:val="a3"/>
        <w:spacing w:before="9"/>
        <w:ind w:left="0"/>
        <w:rPr>
          <w:sz w:val="23"/>
          <w:lang w:val="ru-RU"/>
        </w:rPr>
      </w:pPr>
    </w:p>
    <w:p w:rsidR="00BA1FF5" w:rsidRPr="00456B22" w:rsidRDefault="00456B22">
      <w:pPr>
        <w:pStyle w:val="a4"/>
        <w:numPr>
          <w:ilvl w:val="0"/>
          <w:numId w:val="3"/>
        </w:numPr>
        <w:tabs>
          <w:tab w:val="left" w:pos="748"/>
        </w:tabs>
        <w:ind w:right="404" w:firstLine="0"/>
        <w:jc w:val="both"/>
        <w:rPr>
          <w:sz w:val="24"/>
          <w:lang w:val="ru-RU"/>
        </w:rPr>
      </w:pPr>
      <w:r w:rsidRPr="00456B22">
        <w:rPr>
          <w:sz w:val="24"/>
          <w:lang w:val="ru-RU"/>
        </w:rPr>
        <w:t xml:space="preserve">Потребує вирішення питання очищення технічної води, яка </w:t>
      </w:r>
      <w:proofErr w:type="gramStart"/>
      <w:r w:rsidRPr="00456B22">
        <w:rPr>
          <w:sz w:val="24"/>
          <w:lang w:val="ru-RU"/>
        </w:rPr>
        <w:t>подається</w:t>
      </w:r>
      <w:proofErr w:type="gramEnd"/>
      <w:r w:rsidRPr="00456B22">
        <w:rPr>
          <w:sz w:val="24"/>
          <w:lang w:val="ru-RU"/>
        </w:rPr>
        <w:t xml:space="preserve"> по водогону на вул. Спаська та вул. Молодіжна в с. Березівка та доведення її до стандартів питної, також гостро стоїть питання якості води у вуличних колодязях, де в більшості </w:t>
      </w:r>
      <w:proofErr w:type="gramStart"/>
      <w:r w:rsidRPr="00456B22">
        <w:rPr>
          <w:sz w:val="24"/>
          <w:lang w:val="ru-RU"/>
        </w:rPr>
        <w:t>п</w:t>
      </w:r>
      <w:proofErr w:type="gramEnd"/>
      <w:r w:rsidRPr="00456B22">
        <w:rPr>
          <w:sz w:val="24"/>
          <w:lang w:val="ru-RU"/>
        </w:rPr>
        <w:t>ідвищений рівень</w:t>
      </w:r>
      <w:r w:rsidRPr="00456B22">
        <w:rPr>
          <w:spacing w:val="-12"/>
          <w:sz w:val="24"/>
          <w:lang w:val="ru-RU"/>
        </w:rPr>
        <w:t xml:space="preserve"> </w:t>
      </w:r>
      <w:r w:rsidRPr="00456B22">
        <w:rPr>
          <w:sz w:val="24"/>
          <w:lang w:val="ru-RU"/>
        </w:rPr>
        <w:t>нітратів.</w:t>
      </w:r>
    </w:p>
    <w:p w:rsidR="00BA1FF5" w:rsidRPr="00456B22" w:rsidRDefault="00456B22">
      <w:pPr>
        <w:pStyle w:val="a4"/>
        <w:numPr>
          <w:ilvl w:val="0"/>
          <w:numId w:val="3"/>
        </w:numPr>
        <w:tabs>
          <w:tab w:val="left" w:pos="666"/>
        </w:tabs>
        <w:ind w:right="403" w:firstLine="0"/>
        <w:jc w:val="both"/>
        <w:rPr>
          <w:sz w:val="24"/>
          <w:lang w:val="ru-RU"/>
        </w:rPr>
      </w:pPr>
      <w:r w:rsidRPr="00456B22">
        <w:rPr>
          <w:sz w:val="24"/>
          <w:lang w:val="ru-RU"/>
        </w:rPr>
        <w:t>За період експлуатації обладнання очисних споруд та каналізаційних насосних станцій морально застарі</w:t>
      </w:r>
      <w:proofErr w:type="gramStart"/>
      <w:r w:rsidRPr="00456B22">
        <w:rPr>
          <w:sz w:val="24"/>
          <w:lang w:val="ru-RU"/>
        </w:rPr>
        <w:t>ло та</w:t>
      </w:r>
      <w:proofErr w:type="gramEnd"/>
      <w:r w:rsidRPr="00456B22">
        <w:rPr>
          <w:sz w:val="24"/>
          <w:lang w:val="ru-RU"/>
        </w:rPr>
        <w:t xml:space="preserve"> амортизувалось, а іноді і частково вийшло з ладу. Знаходячись в такому стані очисні споруди не в змозі забезпечити якісну очистку </w:t>
      </w:r>
      <w:proofErr w:type="gramStart"/>
      <w:r w:rsidRPr="00456B22">
        <w:rPr>
          <w:sz w:val="24"/>
          <w:lang w:val="ru-RU"/>
        </w:rPr>
        <w:t>ст</w:t>
      </w:r>
      <w:proofErr w:type="gramEnd"/>
      <w:r w:rsidRPr="00456B22">
        <w:rPr>
          <w:sz w:val="24"/>
          <w:lang w:val="ru-RU"/>
        </w:rPr>
        <w:t xml:space="preserve">ічних вод, а каналізаційні насосні – в повній мірі виконувати свої функції, що приводить до перевищення ГДК. Вирішення проблеми можливе будівництвом станції біохімічної очистки господарчо-побутових </w:t>
      </w:r>
      <w:proofErr w:type="gramStart"/>
      <w:r w:rsidRPr="00456B22">
        <w:rPr>
          <w:sz w:val="24"/>
          <w:lang w:val="ru-RU"/>
        </w:rPr>
        <w:t>ст</w:t>
      </w:r>
      <w:proofErr w:type="gramEnd"/>
      <w:r w:rsidRPr="00456B22">
        <w:rPr>
          <w:sz w:val="24"/>
          <w:lang w:val="ru-RU"/>
        </w:rPr>
        <w:t>ічних вод серії ЕРШ</w:t>
      </w:r>
      <w:r>
        <w:rPr>
          <w:sz w:val="24"/>
          <w:vertAlign w:val="superscript"/>
        </w:rPr>
        <w:t>R</w:t>
      </w:r>
      <w:r w:rsidRPr="00456B22">
        <w:rPr>
          <w:sz w:val="24"/>
          <w:vertAlign w:val="superscript"/>
          <w:lang w:val="ru-RU"/>
        </w:rPr>
        <w:t>,</w:t>
      </w:r>
      <w:r w:rsidRPr="00456B22">
        <w:rPr>
          <w:sz w:val="24"/>
          <w:lang w:val="ru-RU"/>
        </w:rPr>
        <w:t xml:space="preserve"> блочно-модульного виконання в повному заводському виготовленні марки “Е-1000БХ” продуктивністю 1000 м</w:t>
      </w:r>
      <w:r w:rsidRPr="00456B22">
        <w:rPr>
          <w:sz w:val="24"/>
          <w:vertAlign w:val="superscript"/>
          <w:lang w:val="ru-RU"/>
        </w:rPr>
        <w:t>3</w:t>
      </w:r>
      <w:r w:rsidRPr="00456B22">
        <w:rPr>
          <w:sz w:val="24"/>
          <w:lang w:val="ru-RU"/>
        </w:rPr>
        <w:t>/добу та проведення капітальних ремонтів каналізаційних насосних станцій з установкою сучасного</w:t>
      </w:r>
      <w:r w:rsidRPr="00456B22">
        <w:rPr>
          <w:spacing w:val="-1"/>
          <w:sz w:val="24"/>
          <w:lang w:val="ru-RU"/>
        </w:rPr>
        <w:t xml:space="preserve"> </w:t>
      </w:r>
      <w:r w:rsidRPr="00456B22">
        <w:rPr>
          <w:sz w:val="24"/>
          <w:lang w:val="ru-RU"/>
        </w:rPr>
        <w:t>обладнання.</w:t>
      </w:r>
    </w:p>
    <w:p w:rsidR="00BA1FF5" w:rsidRPr="00456B22" w:rsidRDefault="00BA1FF5">
      <w:pPr>
        <w:jc w:val="both"/>
        <w:rPr>
          <w:sz w:val="24"/>
          <w:lang w:val="ru-RU"/>
        </w:rPr>
        <w:sectPr w:rsidR="00BA1FF5" w:rsidRPr="00456B22">
          <w:pgSz w:w="11910" w:h="16840"/>
          <w:pgMar w:top="940" w:right="160" w:bottom="280" w:left="940" w:header="720" w:footer="720" w:gutter="0"/>
          <w:cols w:space="720"/>
        </w:sectPr>
      </w:pPr>
    </w:p>
    <w:p w:rsidR="00BA1FF5" w:rsidRPr="00456B22" w:rsidRDefault="00456B22">
      <w:pPr>
        <w:pStyle w:val="a4"/>
        <w:numPr>
          <w:ilvl w:val="0"/>
          <w:numId w:val="3"/>
        </w:numPr>
        <w:tabs>
          <w:tab w:val="left" w:pos="616"/>
        </w:tabs>
        <w:spacing w:before="60"/>
        <w:ind w:right="404" w:firstLine="0"/>
        <w:jc w:val="both"/>
        <w:rPr>
          <w:sz w:val="24"/>
          <w:lang w:val="ru-RU"/>
        </w:rPr>
      </w:pPr>
      <w:r w:rsidRPr="00456B22">
        <w:rPr>
          <w:sz w:val="24"/>
          <w:lang w:val="ru-RU"/>
        </w:rPr>
        <w:lastRenderedPageBreak/>
        <w:t xml:space="preserve">Потребують вирішення питання і водойми громади. Так на них відсутні паспорти, недостатньо проводяться роботи </w:t>
      </w:r>
      <w:proofErr w:type="gramStart"/>
      <w:r w:rsidRPr="00456B22">
        <w:rPr>
          <w:sz w:val="24"/>
          <w:lang w:val="ru-RU"/>
        </w:rPr>
        <w:t>по</w:t>
      </w:r>
      <w:proofErr w:type="gramEnd"/>
      <w:r w:rsidRPr="00456B22">
        <w:rPr>
          <w:sz w:val="24"/>
          <w:lang w:val="ru-RU"/>
        </w:rPr>
        <w:t xml:space="preserve"> благоустрою водойм </w:t>
      </w:r>
      <w:proofErr w:type="gramStart"/>
      <w:r w:rsidRPr="00456B22">
        <w:rPr>
          <w:sz w:val="24"/>
          <w:lang w:val="ru-RU"/>
        </w:rPr>
        <w:t>та</w:t>
      </w:r>
      <w:proofErr w:type="gramEnd"/>
      <w:r w:rsidRPr="00456B22">
        <w:rPr>
          <w:sz w:val="24"/>
          <w:lang w:val="ru-RU"/>
        </w:rPr>
        <w:t xml:space="preserve"> поліпшенню їхнього технічного стану. Гідротехнічні споруди (дамби, містки) не </w:t>
      </w:r>
      <w:proofErr w:type="gramStart"/>
      <w:r w:rsidRPr="00456B22">
        <w:rPr>
          <w:sz w:val="24"/>
          <w:lang w:val="ru-RU"/>
        </w:rPr>
        <w:t>паспортизован</w:t>
      </w:r>
      <w:proofErr w:type="gramEnd"/>
      <w:r w:rsidRPr="00456B22">
        <w:rPr>
          <w:sz w:val="24"/>
          <w:lang w:val="ru-RU"/>
        </w:rPr>
        <w:t>і та потребують виконання ремонтних робіт.</w:t>
      </w:r>
    </w:p>
    <w:p w:rsidR="00BA1FF5" w:rsidRPr="00456B22" w:rsidRDefault="00BA1FF5">
      <w:pPr>
        <w:pStyle w:val="a3"/>
        <w:ind w:left="0"/>
        <w:rPr>
          <w:lang w:val="ru-RU"/>
        </w:rPr>
      </w:pPr>
    </w:p>
    <w:p w:rsidR="00BA1FF5" w:rsidRPr="00456B22" w:rsidRDefault="00456B22">
      <w:pPr>
        <w:pStyle w:val="a4"/>
        <w:numPr>
          <w:ilvl w:val="0"/>
          <w:numId w:val="3"/>
        </w:numPr>
        <w:tabs>
          <w:tab w:val="left" w:pos="553"/>
        </w:tabs>
        <w:ind w:right="402" w:firstLine="0"/>
        <w:rPr>
          <w:sz w:val="24"/>
          <w:lang w:val="ru-RU"/>
        </w:rPr>
      </w:pPr>
      <w:r w:rsidRPr="00456B22">
        <w:rPr>
          <w:sz w:val="24"/>
          <w:lang w:val="ru-RU"/>
        </w:rPr>
        <w:t>Стан озеленення на території громади потребує подальшого розширення та коригування. Зелені насадження впродовж доріг та в житловому секторі переважно тополі, висаджені в 70-80 –х роках ХХ століття досягли вікової межі і потребують негайної заміни в зв'язку із тим, що більшість із них знаходяться в аварійному стані, загрожують безпеці людей, будівель та автотранспорту.</w:t>
      </w:r>
    </w:p>
    <w:p w:rsidR="00BA1FF5" w:rsidRPr="00456B22" w:rsidRDefault="00456B22">
      <w:pPr>
        <w:pStyle w:val="a3"/>
        <w:ind w:right="404" w:firstLine="708"/>
        <w:jc w:val="both"/>
        <w:rPr>
          <w:lang w:val="ru-RU"/>
        </w:rPr>
      </w:pPr>
      <w:r w:rsidRPr="00456B22">
        <w:rPr>
          <w:lang w:val="ru-RU"/>
        </w:rPr>
        <w:t>Розвиток зеленого господарства повинен виконуватися переважно за рахунок створення локальних зелених зон: паркових насаджень, сквері</w:t>
      </w:r>
      <w:proofErr w:type="gramStart"/>
      <w:r w:rsidRPr="00456B22">
        <w:rPr>
          <w:lang w:val="ru-RU"/>
        </w:rPr>
        <w:t>в</w:t>
      </w:r>
      <w:proofErr w:type="gramEnd"/>
      <w:r w:rsidRPr="00456B22">
        <w:rPr>
          <w:lang w:val="ru-RU"/>
        </w:rPr>
        <w:t>.</w:t>
      </w:r>
    </w:p>
    <w:p w:rsidR="00BA1FF5" w:rsidRPr="00456B22" w:rsidRDefault="00456B22">
      <w:pPr>
        <w:pStyle w:val="a3"/>
        <w:ind w:right="403" w:firstLine="708"/>
        <w:jc w:val="both"/>
        <w:rPr>
          <w:lang w:val="ru-RU"/>
        </w:rPr>
      </w:pPr>
      <w:proofErr w:type="gramStart"/>
      <w:r w:rsidRPr="00456B22">
        <w:rPr>
          <w:lang w:val="ru-RU"/>
        </w:rPr>
        <w:t>Актуально на сьогодні: продовжити роботу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roofErr w:type="gramEnd"/>
    </w:p>
    <w:p w:rsidR="00BA1FF5" w:rsidRPr="00456B22" w:rsidRDefault="00BA1FF5">
      <w:pPr>
        <w:pStyle w:val="a3"/>
        <w:ind w:left="0"/>
        <w:rPr>
          <w:lang w:val="ru-RU"/>
        </w:rPr>
      </w:pPr>
    </w:p>
    <w:p w:rsidR="00BA1FF5" w:rsidRPr="00456B22" w:rsidRDefault="00456B22">
      <w:pPr>
        <w:pStyle w:val="a4"/>
        <w:numPr>
          <w:ilvl w:val="0"/>
          <w:numId w:val="3"/>
        </w:numPr>
        <w:tabs>
          <w:tab w:val="left" w:pos="646"/>
          <w:tab w:val="left" w:pos="647"/>
        </w:tabs>
        <w:ind w:right="406" w:firstLine="0"/>
        <w:rPr>
          <w:sz w:val="24"/>
          <w:lang w:val="ru-RU"/>
        </w:rPr>
      </w:pPr>
      <w:r w:rsidRPr="00456B22">
        <w:rPr>
          <w:sz w:val="24"/>
          <w:lang w:val="ru-RU"/>
        </w:rPr>
        <w:t xml:space="preserve">Періодично виникає необхідність ліквідації наслідків буреломів та вітровалів, що також частково </w:t>
      </w:r>
      <w:proofErr w:type="gramStart"/>
      <w:r w:rsidRPr="00456B22">
        <w:rPr>
          <w:sz w:val="24"/>
          <w:lang w:val="ru-RU"/>
        </w:rPr>
        <w:t>пов’язано</w:t>
      </w:r>
      <w:proofErr w:type="gramEnd"/>
      <w:r w:rsidRPr="00456B22">
        <w:rPr>
          <w:sz w:val="24"/>
          <w:lang w:val="ru-RU"/>
        </w:rPr>
        <w:t xml:space="preserve"> із виконанням п.4 даної</w:t>
      </w:r>
      <w:r w:rsidRPr="00456B22">
        <w:rPr>
          <w:spacing w:val="-1"/>
          <w:sz w:val="24"/>
          <w:lang w:val="ru-RU"/>
        </w:rPr>
        <w:t xml:space="preserve"> </w:t>
      </w:r>
      <w:r w:rsidRPr="00456B22">
        <w:rPr>
          <w:sz w:val="24"/>
          <w:lang w:val="ru-RU"/>
        </w:rPr>
        <w:t>програми.</w:t>
      </w:r>
    </w:p>
    <w:p w:rsidR="00BA1FF5" w:rsidRPr="00456B22" w:rsidRDefault="00BA1FF5">
      <w:pPr>
        <w:pStyle w:val="a3"/>
        <w:ind w:left="0"/>
        <w:rPr>
          <w:lang w:val="ru-RU"/>
        </w:rPr>
      </w:pPr>
    </w:p>
    <w:p w:rsidR="00BA1FF5" w:rsidRPr="00456B22" w:rsidRDefault="00456B22">
      <w:pPr>
        <w:pStyle w:val="a4"/>
        <w:numPr>
          <w:ilvl w:val="0"/>
          <w:numId w:val="3"/>
        </w:numPr>
        <w:tabs>
          <w:tab w:val="left" w:pos="661"/>
        </w:tabs>
        <w:ind w:right="404" w:firstLine="0"/>
        <w:jc w:val="both"/>
        <w:rPr>
          <w:sz w:val="24"/>
          <w:lang w:val="ru-RU"/>
        </w:rPr>
      </w:pPr>
      <w:r w:rsidRPr="00456B22">
        <w:rPr>
          <w:sz w:val="24"/>
          <w:lang w:val="ru-RU"/>
        </w:rPr>
        <w:t xml:space="preserve">Значний вплив на екологію довкілля дає природна есхаляція радону, у зв'язку із наявністю масивів </w:t>
      </w:r>
      <w:proofErr w:type="gramStart"/>
      <w:r w:rsidRPr="00456B22">
        <w:rPr>
          <w:sz w:val="24"/>
          <w:lang w:val="ru-RU"/>
        </w:rPr>
        <w:t>г</w:t>
      </w:r>
      <w:proofErr w:type="gramEnd"/>
      <w:r w:rsidRPr="00456B22">
        <w:rPr>
          <w:sz w:val="24"/>
          <w:lang w:val="ru-RU"/>
        </w:rPr>
        <w:t>ірських порід гранітоноїдного складу з високим кларковим вмістом розсіяних радіоактивних елементів урано-торієвого ряду та безпосередньо сам урано-добувний</w:t>
      </w:r>
      <w:r w:rsidRPr="00456B22">
        <w:rPr>
          <w:spacing w:val="-10"/>
          <w:sz w:val="24"/>
          <w:lang w:val="ru-RU"/>
        </w:rPr>
        <w:t xml:space="preserve"> </w:t>
      </w:r>
      <w:r w:rsidRPr="00456B22">
        <w:rPr>
          <w:sz w:val="24"/>
          <w:lang w:val="ru-RU"/>
        </w:rPr>
        <w:t>комплекс.</w:t>
      </w:r>
    </w:p>
    <w:p w:rsidR="00BA1FF5" w:rsidRPr="00456B22" w:rsidRDefault="00BA1FF5">
      <w:pPr>
        <w:pStyle w:val="a3"/>
        <w:ind w:left="0"/>
        <w:rPr>
          <w:lang w:val="ru-RU"/>
        </w:rPr>
      </w:pPr>
    </w:p>
    <w:p w:rsidR="00BA1FF5" w:rsidRPr="00456B22" w:rsidRDefault="00456B22">
      <w:pPr>
        <w:pStyle w:val="a3"/>
        <w:ind w:left="900"/>
        <w:rPr>
          <w:lang w:val="ru-RU"/>
        </w:rPr>
      </w:pPr>
      <w:r w:rsidRPr="00456B22">
        <w:rPr>
          <w:lang w:val="ru-RU"/>
        </w:rPr>
        <w:t>Актуальним в цьому плані</w:t>
      </w:r>
      <w:proofErr w:type="gramStart"/>
      <w:r w:rsidRPr="00456B22">
        <w:rPr>
          <w:lang w:val="ru-RU"/>
        </w:rPr>
        <w:t xml:space="preserve"> є:</w:t>
      </w:r>
      <w:proofErr w:type="gramEnd"/>
    </w:p>
    <w:p w:rsidR="00BA1FF5" w:rsidRPr="00456B22" w:rsidRDefault="00456B22">
      <w:pPr>
        <w:pStyle w:val="a4"/>
        <w:numPr>
          <w:ilvl w:val="0"/>
          <w:numId w:val="2"/>
        </w:numPr>
        <w:tabs>
          <w:tab w:val="left" w:pos="529"/>
        </w:tabs>
        <w:ind w:right="1103" w:firstLine="0"/>
        <w:rPr>
          <w:sz w:val="24"/>
          <w:lang w:val="ru-RU"/>
        </w:rPr>
      </w:pPr>
      <w:r w:rsidRPr="00456B22">
        <w:rPr>
          <w:sz w:val="24"/>
          <w:lang w:val="ru-RU"/>
        </w:rPr>
        <w:t>зменшення</w:t>
      </w:r>
      <w:r w:rsidRPr="00456B22">
        <w:rPr>
          <w:spacing w:val="-6"/>
          <w:sz w:val="24"/>
          <w:lang w:val="ru-RU"/>
        </w:rPr>
        <w:t xml:space="preserve"> </w:t>
      </w:r>
      <w:r w:rsidRPr="00456B22">
        <w:rPr>
          <w:sz w:val="24"/>
          <w:lang w:val="ru-RU"/>
        </w:rPr>
        <w:t>пилоутворення</w:t>
      </w:r>
      <w:r w:rsidRPr="00456B22">
        <w:rPr>
          <w:spacing w:val="-6"/>
          <w:sz w:val="24"/>
          <w:lang w:val="ru-RU"/>
        </w:rPr>
        <w:t xml:space="preserve"> </w:t>
      </w:r>
      <w:r w:rsidRPr="00456B22">
        <w:rPr>
          <w:sz w:val="24"/>
          <w:lang w:val="ru-RU"/>
        </w:rPr>
        <w:t>на</w:t>
      </w:r>
      <w:r w:rsidRPr="00456B22">
        <w:rPr>
          <w:spacing w:val="-6"/>
          <w:sz w:val="24"/>
          <w:lang w:val="ru-RU"/>
        </w:rPr>
        <w:t xml:space="preserve"> </w:t>
      </w:r>
      <w:r w:rsidRPr="00456B22">
        <w:rPr>
          <w:sz w:val="24"/>
          <w:lang w:val="ru-RU"/>
        </w:rPr>
        <w:t>території</w:t>
      </w:r>
      <w:r w:rsidRPr="00456B22">
        <w:rPr>
          <w:spacing w:val="-5"/>
          <w:sz w:val="24"/>
          <w:lang w:val="ru-RU"/>
        </w:rPr>
        <w:t xml:space="preserve"> </w:t>
      </w:r>
      <w:r w:rsidRPr="00456B22">
        <w:rPr>
          <w:sz w:val="24"/>
          <w:lang w:val="ru-RU"/>
        </w:rPr>
        <w:t>Смолінської</w:t>
      </w:r>
      <w:r w:rsidRPr="00456B22">
        <w:rPr>
          <w:spacing w:val="-5"/>
          <w:sz w:val="24"/>
          <w:lang w:val="ru-RU"/>
        </w:rPr>
        <w:t xml:space="preserve"> </w:t>
      </w:r>
      <w:r w:rsidRPr="00456B22">
        <w:rPr>
          <w:sz w:val="24"/>
          <w:lang w:val="ru-RU"/>
        </w:rPr>
        <w:t>шахти</w:t>
      </w:r>
      <w:r w:rsidRPr="00456B22">
        <w:rPr>
          <w:spacing w:val="-6"/>
          <w:sz w:val="24"/>
          <w:lang w:val="ru-RU"/>
        </w:rPr>
        <w:t xml:space="preserve"> </w:t>
      </w:r>
      <w:r w:rsidRPr="00456B22">
        <w:rPr>
          <w:sz w:val="24"/>
          <w:lang w:val="ru-RU"/>
        </w:rPr>
        <w:t>та</w:t>
      </w:r>
      <w:r w:rsidRPr="00456B22">
        <w:rPr>
          <w:spacing w:val="-5"/>
          <w:sz w:val="24"/>
          <w:lang w:val="ru-RU"/>
        </w:rPr>
        <w:t xml:space="preserve"> </w:t>
      </w:r>
      <w:r w:rsidRPr="00456B22">
        <w:rPr>
          <w:sz w:val="24"/>
          <w:lang w:val="ru-RU"/>
        </w:rPr>
        <w:t>безпосередньо</w:t>
      </w:r>
      <w:r w:rsidRPr="00456B22">
        <w:rPr>
          <w:spacing w:val="-5"/>
          <w:sz w:val="24"/>
          <w:lang w:val="ru-RU"/>
        </w:rPr>
        <w:t xml:space="preserve"> </w:t>
      </w:r>
      <w:r w:rsidRPr="00456B22">
        <w:rPr>
          <w:sz w:val="24"/>
          <w:lang w:val="ru-RU"/>
        </w:rPr>
        <w:t>в</w:t>
      </w:r>
      <w:r w:rsidRPr="00456B22">
        <w:rPr>
          <w:spacing w:val="-6"/>
          <w:sz w:val="24"/>
          <w:lang w:val="ru-RU"/>
        </w:rPr>
        <w:t xml:space="preserve"> </w:t>
      </w:r>
      <w:r w:rsidRPr="00456B22">
        <w:rPr>
          <w:sz w:val="24"/>
          <w:lang w:val="ru-RU"/>
        </w:rPr>
        <w:t xml:space="preserve">населених </w:t>
      </w:r>
      <w:r w:rsidRPr="00456B22">
        <w:rPr>
          <w:spacing w:val="-7"/>
          <w:sz w:val="24"/>
          <w:lang w:val="ru-RU"/>
        </w:rPr>
        <w:t>пунктах;</w:t>
      </w:r>
    </w:p>
    <w:p w:rsidR="00BA1FF5" w:rsidRPr="00456B22" w:rsidRDefault="00456B22">
      <w:pPr>
        <w:pStyle w:val="a4"/>
        <w:numPr>
          <w:ilvl w:val="0"/>
          <w:numId w:val="2"/>
        </w:numPr>
        <w:tabs>
          <w:tab w:val="left" w:pos="529"/>
        </w:tabs>
        <w:ind w:right="847" w:firstLine="0"/>
        <w:rPr>
          <w:sz w:val="24"/>
          <w:lang w:val="ru-RU"/>
        </w:rPr>
      </w:pPr>
      <w:r w:rsidRPr="00456B22">
        <w:rPr>
          <w:sz w:val="24"/>
          <w:lang w:val="ru-RU"/>
        </w:rPr>
        <w:t>удосконалення</w:t>
      </w:r>
      <w:r w:rsidRPr="00456B22">
        <w:rPr>
          <w:spacing w:val="-10"/>
          <w:sz w:val="24"/>
          <w:lang w:val="ru-RU"/>
        </w:rPr>
        <w:t xml:space="preserve"> </w:t>
      </w:r>
      <w:r w:rsidRPr="00456B22">
        <w:rPr>
          <w:sz w:val="24"/>
          <w:lang w:val="ru-RU"/>
        </w:rPr>
        <w:t>існуючої</w:t>
      </w:r>
      <w:r w:rsidRPr="00456B22">
        <w:rPr>
          <w:spacing w:val="-10"/>
          <w:sz w:val="24"/>
          <w:lang w:val="ru-RU"/>
        </w:rPr>
        <w:t xml:space="preserve"> </w:t>
      </w:r>
      <w:r w:rsidRPr="00456B22">
        <w:rPr>
          <w:sz w:val="24"/>
          <w:lang w:val="ru-RU"/>
        </w:rPr>
        <w:t>системи</w:t>
      </w:r>
      <w:r w:rsidRPr="00456B22">
        <w:rPr>
          <w:spacing w:val="-10"/>
          <w:sz w:val="24"/>
          <w:lang w:val="ru-RU"/>
        </w:rPr>
        <w:t xml:space="preserve"> </w:t>
      </w:r>
      <w:r w:rsidRPr="00456B22">
        <w:rPr>
          <w:sz w:val="24"/>
          <w:lang w:val="ru-RU"/>
        </w:rPr>
        <w:t>спостережень</w:t>
      </w:r>
      <w:r w:rsidRPr="00456B22">
        <w:rPr>
          <w:spacing w:val="-11"/>
          <w:sz w:val="24"/>
          <w:lang w:val="ru-RU"/>
        </w:rPr>
        <w:t xml:space="preserve"> </w:t>
      </w:r>
      <w:r w:rsidRPr="00456B22">
        <w:rPr>
          <w:sz w:val="24"/>
          <w:lang w:val="ru-RU"/>
        </w:rPr>
        <w:t>за</w:t>
      </w:r>
      <w:r w:rsidRPr="00456B22">
        <w:rPr>
          <w:spacing w:val="-10"/>
          <w:sz w:val="24"/>
          <w:lang w:val="ru-RU"/>
        </w:rPr>
        <w:t xml:space="preserve"> </w:t>
      </w:r>
      <w:r w:rsidRPr="00456B22">
        <w:rPr>
          <w:sz w:val="24"/>
          <w:lang w:val="ru-RU"/>
        </w:rPr>
        <w:t>станом</w:t>
      </w:r>
      <w:r w:rsidRPr="00456B22">
        <w:rPr>
          <w:spacing w:val="-10"/>
          <w:sz w:val="24"/>
          <w:lang w:val="ru-RU"/>
        </w:rPr>
        <w:t xml:space="preserve"> </w:t>
      </w:r>
      <w:proofErr w:type="gramStart"/>
      <w:r w:rsidRPr="00456B22">
        <w:rPr>
          <w:sz w:val="24"/>
          <w:lang w:val="ru-RU"/>
        </w:rPr>
        <w:t>атмосферного</w:t>
      </w:r>
      <w:proofErr w:type="gramEnd"/>
      <w:r w:rsidRPr="00456B22">
        <w:rPr>
          <w:spacing w:val="-10"/>
          <w:sz w:val="24"/>
          <w:lang w:val="ru-RU"/>
        </w:rPr>
        <w:t xml:space="preserve"> </w:t>
      </w:r>
      <w:r w:rsidRPr="00456B22">
        <w:rPr>
          <w:sz w:val="24"/>
          <w:lang w:val="ru-RU"/>
        </w:rPr>
        <w:t>повітря</w:t>
      </w:r>
      <w:r w:rsidRPr="00456B22">
        <w:rPr>
          <w:spacing w:val="-11"/>
          <w:sz w:val="24"/>
          <w:lang w:val="ru-RU"/>
        </w:rPr>
        <w:t xml:space="preserve"> </w:t>
      </w:r>
      <w:r w:rsidRPr="00456B22">
        <w:rPr>
          <w:sz w:val="24"/>
          <w:lang w:val="ru-RU"/>
        </w:rPr>
        <w:t>в</w:t>
      </w:r>
      <w:r w:rsidRPr="00456B22">
        <w:rPr>
          <w:spacing w:val="-10"/>
          <w:sz w:val="24"/>
          <w:lang w:val="ru-RU"/>
        </w:rPr>
        <w:t xml:space="preserve"> </w:t>
      </w:r>
      <w:r w:rsidRPr="00456B22">
        <w:rPr>
          <w:sz w:val="24"/>
          <w:lang w:val="ru-RU"/>
        </w:rPr>
        <w:t xml:space="preserve">населених </w:t>
      </w:r>
      <w:r w:rsidRPr="00456B22">
        <w:rPr>
          <w:spacing w:val="-7"/>
          <w:sz w:val="24"/>
          <w:lang w:val="ru-RU"/>
        </w:rPr>
        <w:t>пунктах;</w:t>
      </w:r>
    </w:p>
    <w:p w:rsidR="00BA1FF5" w:rsidRPr="00456B22" w:rsidRDefault="00456B22">
      <w:pPr>
        <w:pStyle w:val="a4"/>
        <w:numPr>
          <w:ilvl w:val="0"/>
          <w:numId w:val="2"/>
        </w:numPr>
        <w:tabs>
          <w:tab w:val="left" w:pos="529"/>
        </w:tabs>
        <w:ind w:right="458" w:firstLine="0"/>
        <w:rPr>
          <w:sz w:val="24"/>
          <w:lang w:val="ru-RU"/>
        </w:rPr>
      </w:pPr>
      <w:r w:rsidRPr="00456B22">
        <w:rPr>
          <w:sz w:val="24"/>
          <w:lang w:val="ru-RU"/>
        </w:rPr>
        <w:t xml:space="preserve">поліпшення контролю за якістю </w:t>
      </w:r>
      <w:proofErr w:type="gramStart"/>
      <w:r w:rsidRPr="00456B22">
        <w:rPr>
          <w:sz w:val="24"/>
          <w:lang w:val="ru-RU"/>
        </w:rPr>
        <w:t>атмосферного</w:t>
      </w:r>
      <w:proofErr w:type="gramEnd"/>
      <w:r w:rsidRPr="00456B22">
        <w:rPr>
          <w:sz w:val="24"/>
          <w:lang w:val="ru-RU"/>
        </w:rPr>
        <w:t xml:space="preserve"> повітря і повітряного середовища в житлових та громадських</w:t>
      </w:r>
      <w:r w:rsidRPr="00456B22">
        <w:rPr>
          <w:spacing w:val="-2"/>
          <w:sz w:val="24"/>
          <w:lang w:val="ru-RU"/>
        </w:rPr>
        <w:t xml:space="preserve"> </w:t>
      </w:r>
      <w:r w:rsidRPr="00456B22">
        <w:rPr>
          <w:sz w:val="24"/>
          <w:lang w:val="ru-RU"/>
        </w:rPr>
        <w:t>приміщеннях.</w:t>
      </w:r>
    </w:p>
    <w:p w:rsidR="00BA1FF5" w:rsidRPr="00456B22" w:rsidRDefault="00456B22">
      <w:pPr>
        <w:pStyle w:val="a4"/>
        <w:numPr>
          <w:ilvl w:val="0"/>
          <w:numId w:val="2"/>
        </w:numPr>
        <w:tabs>
          <w:tab w:val="left" w:pos="529"/>
        </w:tabs>
        <w:ind w:firstLine="0"/>
        <w:rPr>
          <w:sz w:val="24"/>
          <w:lang w:val="ru-RU"/>
        </w:rPr>
      </w:pPr>
      <w:r w:rsidRPr="00456B22">
        <w:rPr>
          <w:sz w:val="24"/>
          <w:lang w:val="ru-RU"/>
        </w:rPr>
        <w:t>Розробка та виконання схеми очистки населених пунктів</w:t>
      </w:r>
      <w:r w:rsidRPr="00456B22">
        <w:rPr>
          <w:spacing w:val="-9"/>
          <w:sz w:val="24"/>
          <w:lang w:val="ru-RU"/>
        </w:rPr>
        <w:t xml:space="preserve"> </w:t>
      </w:r>
      <w:r w:rsidRPr="00456B22">
        <w:rPr>
          <w:sz w:val="24"/>
          <w:lang w:val="ru-RU"/>
        </w:rPr>
        <w:t>громади.</w:t>
      </w:r>
    </w:p>
    <w:p w:rsidR="00BA1FF5" w:rsidRPr="00456B22" w:rsidRDefault="00456B22">
      <w:pPr>
        <w:pStyle w:val="a4"/>
        <w:numPr>
          <w:ilvl w:val="0"/>
          <w:numId w:val="2"/>
        </w:numPr>
        <w:tabs>
          <w:tab w:val="left" w:pos="529"/>
        </w:tabs>
        <w:ind w:firstLine="0"/>
        <w:rPr>
          <w:sz w:val="24"/>
          <w:lang w:val="ru-RU"/>
        </w:rPr>
      </w:pPr>
      <w:r w:rsidRPr="00456B22">
        <w:rPr>
          <w:sz w:val="24"/>
          <w:lang w:val="ru-RU"/>
        </w:rPr>
        <w:t xml:space="preserve">виконання робіт з доведення кратності вентиляції приміщень </w:t>
      </w:r>
      <w:proofErr w:type="gramStart"/>
      <w:r w:rsidRPr="00456B22">
        <w:rPr>
          <w:sz w:val="24"/>
          <w:lang w:val="ru-RU"/>
        </w:rPr>
        <w:t>до</w:t>
      </w:r>
      <w:proofErr w:type="gramEnd"/>
      <w:r w:rsidRPr="00456B22">
        <w:rPr>
          <w:sz w:val="24"/>
          <w:lang w:val="ru-RU"/>
        </w:rPr>
        <w:t xml:space="preserve"> </w:t>
      </w:r>
      <w:proofErr w:type="gramStart"/>
      <w:r w:rsidRPr="00456B22">
        <w:rPr>
          <w:sz w:val="24"/>
          <w:lang w:val="ru-RU"/>
        </w:rPr>
        <w:t>сан</w:t>
      </w:r>
      <w:proofErr w:type="gramEnd"/>
      <w:r w:rsidRPr="00456B22">
        <w:rPr>
          <w:sz w:val="24"/>
          <w:lang w:val="ru-RU"/>
        </w:rPr>
        <w:t>ітарних</w:t>
      </w:r>
      <w:r w:rsidRPr="00456B22">
        <w:rPr>
          <w:spacing w:val="-11"/>
          <w:sz w:val="24"/>
          <w:lang w:val="ru-RU"/>
        </w:rPr>
        <w:t xml:space="preserve"> </w:t>
      </w:r>
      <w:r w:rsidRPr="00456B22">
        <w:rPr>
          <w:sz w:val="24"/>
          <w:lang w:val="ru-RU"/>
        </w:rPr>
        <w:t>норм;</w:t>
      </w:r>
    </w:p>
    <w:p w:rsidR="00BA1FF5" w:rsidRPr="00456B22" w:rsidRDefault="00DE1296">
      <w:pPr>
        <w:pStyle w:val="a4"/>
        <w:numPr>
          <w:ilvl w:val="0"/>
          <w:numId w:val="2"/>
        </w:numPr>
        <w:tabs>
          <w:tab w:val="left" w:pos="529"/>
        </w:tabs>
        <w:spacing w:after="9"/>
        <w:ind w:right="364" w:firstLine="0"/>
        <w:rPr>
          <w:sz w:val="24"/>
          <w:lang w:val="ru-RU"/>
        </w:rPr>
      </w:pPr>
      <w:r w:rsidRPr="00DE1296">
        <w:pict>
          <v:shapetype id="_x0000_t202" coordsize="21600,21600" o:spt="202" path="m,l,21600r21600,l21600,xe">
            <v:stroke joinstyle="miter"/>
            <v:path gradientshapeok="t" o:connecttype="rect"/>
          </v:shapetype>
          <v:shape id="_x0000_s1032" type="#_x0000_t202" style="position:absolute;left:0;text-align:left;margin-left:56.65pt;margin-top:41.9pt;width:271.8pt;height:13.3pt;z-index:-18664;mso-position-horizontal-relative:page" filled="f" stroked="f">
            <v:textbox style="mso-next-textbox:#_x0000_s1032" inset="0,0,0,0">
              <w:txbxContent>
                <w:p w:rsidR="00BA1FF5" w:rsidRPr="00456B22" w:rsidRDefault="00456B22">
                  <w:pPr>
                    <w:pStyle w:val="a3"/>
                    <w:spacing w:line="266" w:lineRule="exact"/>
                    <w:ind w:left="0"/>
                    <w:rPr>
                      <w:lang w:val="ru-RU"/>
                    </w:rPr>
                  </w:pPr>
                  <w:r w:rsidRPr="00456B22">
                    <w:rPr>
                      <w:lang w:val="ru-RU"/>
                    </w:rPr>
                    <w:t>7) інформування населення з вищевказаних питань;</w:t>
                  </w:r>
                </w:p>
              </w:txbxContent>
            </v:textbox>
            <w10:wrap anchorx="page"/>
          </v:shape>
        </w:pict>
      </w:r>
      <w:r w:rsidR="00456B22" w:rsidRPr="00456B22">
        <w:rPr>
          <w:sz w:val="24"/>
          <w:lang w:val="ru-RU"/>
        </w:rPr>
        <w:t>розвиток системи оповіщення і реагування на забруднення атмосфери в результаті промислових аварій, стихійних лих або знищення природних ресурсів, інших надзвичайних ситуацій екологічного спрямування;</w:t>
      </w:r>
    </w:p>
    <w:p w:rsidR="00BA1FF5" w:rsidRDefault="00DE1296">
      <w:pPr>
        <w:pStyle w:val="a3"/>
        <w:ind w:left="164"/>
        <w:rPr>
          <w:sz w:val="20"/>
        </w:rPr>
      </w:pPr>
      <w:r w:rsidRPr="00DE1296">
        <w:rPr>
          <w:sz w:val="20"/>
        </w:rPr>
      </w:r>
      <w:r>
        <w:rPr>
          <w:sz w:val="20"/>
        </w:rPr>
        <w:pict>
          <v:group id="_x0000_s1030" style="width:513.15pt;height:13.8pt;mso-position-horizontal-relative:char;mso-position-vertical-relative:line" coordsize="10263,276">
            <v:rect id="_x0000_s1031" style="position:absolute;width:10263;height:276" stroked="f"/>
            <w10:wrap type="none"/>
            <w10:anchorlock/>
          </v:group>
        </w:pict>
      </w:r>
    </w:p>
    <w:p w:rsidR="00BA1FF5" w:rsidRPr="00456B22" w:rsidRDefault="00456B22">
      <w:pPr>
        <w:pStyle w:val="2"/>
        <w:spacing w:line="239" w:lineRule="exact"/>
        <w:ind w:left="3977"/>
        <w:rPr>
          <w:lang w:val="ru-RU"/>
        </w:rPr>
      </w:pPr>
      <w:r w:rsidRPr="00456B22">
        <w:rPr>
          <w:lang w:val="ru-RU"/>
        </w:rPr>
        <w:t>4. Основні завдання Програми</w:t>
      </w:r>
    </w:p>
    <w:p w:rsidR="00BA1FF5" w:rsidRPr="00456B22" w:rsidRDefault="00BA1FF5">
      <w:pPr>
        <w:pStyle w:val="a3"/>
        <w:spacing w:before="6"/>
        <w:ind w:left="0"/>
        <w:rPr>
          <w:b/>
          <w:sz w:val="23"/>
          <w:lang w:val="ru-RU"/>
        </w:rPr>
      </w:pPr>
    </w:p>
    <w:p w:rsidR="00BA1FF5" w:rsidRPr="00456B22" w:rsidRDefault="00456B22">
      <w:pPr>
        <w:pStyle w:val="a3"/>
        <w:ind w:right="403" w:firstLine="708"/>
        <w:jc w:val="both"/>
        <w:rPr>
          <w:lang w:val="ru-RU"/>
        </w:rPr>
      </w:pPr>
      <w:r w:rsidRPr="00456B22">
        <w:rPr>
          <w:lang w:val="ru-RU"/>
        </w:rPr>
        <w:t>Враховуючи реальний стан довкілля, який сформувався на території</w:t>
      </w:r>
      <w:r w:rsidR="004721CD">
        <w:rPr>
          <w:lang w:val="ru-RU"/>
        </w:rPr>
        <w:t>, основними завданнями П</w:t>
      </w:r>
      <w:r w:rsidRPr="00456B22">
        <w:rPr>
          <w:lang w:val="ru-RU"/>
        </w:rPr>
        <w:t xml:space="preserve">рограми та </w:t>
      </w:r>
      <w:proofErr w:type="gramStart"/>
      <w:r w:rsidRPr="00456B22">
        <w:rPr>
          <w:lang w:val="ru-RU"/>
        </w:rPr>
        <w:t>пр</w:t>
      </w:r>
      <w:proofErr w:type="gramEnd"/>
      <w:r w:rsidRPr="00456B22">
        <w:rPr>
          <w:lang w:val="ru-RU"/>
        </w:rPr>
        <w:t>іоритетними напрямками екологічної політики громади</w:t>
      </w:r>
      <w:r w:rsidRPr="00456B22">
        <w:rPr>
          <w:spacing w:val="2"/>
          <w:lang w:val="ru-RU"/>
        </w:rPr>
        <w:t xml:space="preserve"> </w:t>
      </w:r>
      <w:r w:rsidRPr="00456B22">
        <w:rPr>
          <w:spacing w:val="-3"/>
          <w:lang w:val="ru-RU"/>
        </w:rPr>
        <w:t>є:</w:t>
      </w:r>
    </w:p>
    <w:p w:rsidR="00BA1FF5" w:rsidRPr="00456B22" w:rsidRDefault="00456B22">
      <w:pPr>
        <w:pStyle w:val="a4"/>
        <w:numPr>
          <w:ilvl w:val="0"/>
          <w:numId w:val="1"/>
        </w:numPr>
        <w:tabs>
          <w:tab w:val="left" w:pos="912"/>
          <w:tab w:val="left" w:pos="913"/>
        </w:tabs>
        <w:spacing w:before="1"/>
        <w:ind w:firstLine="0"/>
        <w:rPr>
          <w:sz w:val="24"/>
          <w:lang w:val="ru-RU"/>
        </w:rPr>
      </w:pPr>
      <w:r w:rsidRPr="00456B22">
        <w:rPr>
          <w:sz w:val="24"/>
          <w:lang w:val="ru-RU"/>
        </w:rPr>
        <w:t>Удосконалення системи збору, сортування та забезпечення комплексної переробки</w:t>
      </w:r>
      <w:r w:rsidRPr="00456B22">
        <w:rPr>
          <w:spacing w:val="-24"/>
          <w:sz w:val="24"/>
          <w:lang w:val="ru-RU"/>
        </w:rPr>
        <w:t xml:space="preserve"> </w:t>
      </w:r>
      <w:r w:rsidRPr="00456B22">
        <w:rPr>
          <w:sz w:val="24"/>
          <w:lang w:val="ru-RU"/>
        </w:rPr>
        <w:t>ТПВ.</w: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 xml:space="preserve">Доведення </w:t>
      </w:r>
      <w:proofErr w:type="gramStart"/>
      <w:r w:rsidRPr="00456B22">
        <w:rPr>
          <w:sz w:val="24"/>
          <w:lang w:val="ru-RU"/>
        </w:rPr>
        <w:t>до</w:t>
      </w:r>
      <w:proofErr w:type="gramEnd"/>
      <w:r w:rsidRPr="00456B22">
        <w:rPr>
          <w:sz w:val="24"/>
          <w:lang w:val="ru-RU"/>
        </w:rPr>
        <w:t xml:space="preserve"> стандартів питної воду в с.</w:t>
      </w:r>
      <w:r w:rsidRPr="00456B22">
        <w:rPr>
          <w:spacing w:val="-7"/>
          <w:sz w:val="24"/>
          <w:lang w:val="ru-RU"/>
        </w:rPr>
        <w:t xml:space="preserve"> </w:t>
      </w:r>
      <w:r w:rsidRPr="00456B22">
        <w:rPr>
          <w:sz w:val="24"/>
          <w:lang w:val="ru-RU"/>
        </w:rPr>
        <w:t>Березівка.</w:t>
      </w:r>
    </w:p>
    <w:p w:rsidR="00BA1FF5" w:rsidRPr="00456B22" w:rsidRDefault="00456B22">
      <w:pPr>
        <w:pStyle w:val="a4"/>
        <w:numPr>
          <w:ilvl w:val="0"/>
          <w:numId w:val="1"/>
        </w:numPr>
        <w:tabs>
          <w:tab w:val="left" w:pos="912"/>
          <w:tab w:val="left" w:pos="913"/>
        </w:tabs>
        <w:ind w:right="1148" w:firstLine="0"/>
        <w:rPr>
          <w:sz w:val="24"/>
          <w:lang w:val="ru-RU"/>
        </w:rPr>
      </w:pPr>
      <w:r w:rsidRPr="00456B22">
        <w:rPr>
          <w:sz w:val="24"/>
          <w:lang w:val="ru-RU"/>
        </w:rPr>
        <w:t>Розробка та введення в дію схеми санітарної очистки населених пункті</w:t>
      </w:r>
      <w:proofErr w:type="gramStart"/>
      <w:r w:rsidRPr="00456B22">
        <w:rPr>
          <w:sz w:val="24"/>
          <w:lang w:val="ru-RU"/>
        </w:rPr>
        <w:t>в</w:t>
      </w:r>
      <w:proofErr w:type="gramEnd"/>
      <w:r w:rsidRPr="00456B22">
        <w:rPr>
          <w:sz w:val="24"/>
          <w:lang w:val="ru-RU"/>
        </w:rPr>
        <w:t xml:space="preserve"> Смолінської </w:t>
      </w:r>
      <w:r w:rsidR="004721CD">
        <w:rPr>
          <w:sz w:val="24"/>
          <w:lang w:val="ru-RU"/>
        </w:rPr>
        <w:t xml:space="preserve">селищної </w:t>
      </w:r>
      <w:r w:rsidRPr="00456B22">
        <w:rPr>
          <w:sz w:val="24"/>
          <w:lang w:val="ru-RU"/>
        </w:rPr>
        <w:t>територіальної</w:t>
      </w:r>
      <w:r w:rsidRPr="00456B22">
        <w:rPr>
          <w:spacing w:val="-1"/>
          <w:sz w:val="24"/>
          <w:lang w:val="ru-RU"/>
        </w:rPr>
        <w:t xml:space="preserve"> </w:t>
      </w:r>
      <w:r w:rsidRPr="00456B22">
        <w:rPr>
          <w:sz w:val="24"/>
          <w:lang w:val="ru-RU"/>
        </w:rPr>
        <w:t>громади.</w: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Зменшення кількості нітраті</w:t>
      </w:r>
      <w:proofErr w:type="gramStart"/>
      <w:r w:rsidRPr="00456B22">
        <w:rPr>
          <w:sz w:val="24"/>
          <w:lang w:val="ru-RU"/>
        </w:rPr>
        <w:t>в</w:t>
      </w:r>
      <w:proofErr w:type="gramEnd"/>
      <w:r w:rsidRPr="00456B22">
        <w:rPr>
          <w:sz w:val="24"/>
          <w:lang w:val="ru-RU"/>
        </w:rPr>
        <w:t xml:space="preserve"> у колодязній</w:t>
      </w:r>
      <w:r w:rsidRPr="00456B22">
        <w:rPr>
          <w:spacing w:val="-2"/>
          <w:sz w:val="24"/>
          <w:lang w:val="ru-RU"/>
        </w:rPr>
        <w:t xml:space="preserve"> </w:t>
      </w:r>
      <w:r w:rsidRPr="00456B22">
        <w:rPr>
          <w:sz w:val="24"/>
          <w:lang w:val="ru-RU"/>
        </w:rPr>
        <w:t>воді.</w: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 xml:space="preserve">Забезпечення якісної очистки </w:t>
      </w:r>
      <w:proofErr w:type="gramStart"/>
      <w:r w:rsidRPr="00456B22">
        <w:rPr>
          <w:sz w:val="24"/>
          <w:lang w:val="ru-RU"/>
        </w:rPr>
        <w:t>ст</w:t>
      </w:r>
      <w:proofErr w:type="gramEnd"/>
      <w:r w:rsidRPr="00456B22">
        <w:rPr>
          <w:sz w:val="24"/>
          <w:lang w:val="ru-RU"/>
        </w:rPr>
        <w:t>ічних</w:t>
      </w:r>
      <w:r w:rsidRPr="00456B22">
        <w:rPr>
          <w:spacing w:val="-1"/>
          <w:sz w:val="24"/>
          <w:lang w:val="ru-RU"/>
        </w:rPr>
        <w:t xml:space="preserve"> </w:t>
      </w:r>
      <w:r w:rsidRPr="00456B22">
        <w:rPr>
          <w:sz w:val="24"/>
          <w:lang w:val="ru-RU"/>
        </w:rPr>
        <w:t>вод.</w: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Покращення санітарно-екологічного стану водних</w:t>
      </w:r>
      <w:r w:rsidRPr="00456B22">
        <w:rPr>
          <w:spacing w:val="-3"/>
          <w:sz w:val="24"/>
          <w:lang w:val="ru-RU"/>
        </w:rPr>
        <w:t xml:space="preserve"> </w:t>
      </w:r>
      <w:r w:rsidRPr="00456B22">
        <w:rPr>
          <w:sz w:val="24"/>
          <w:lang w:val="ru-RU"/>
        </w:rPr>
        <w:t>об'єкті</w:t>
      </w:r>
      <w:proofErr w:type="gramStart"/>
      <w:r w:rsidRPr="00456B22">
        <w:rPr>
          <w:sz w:val="24"/>
          <w:lang w:val="ru-RU"/>
        </w:rPr>
        <w:t>в</w:t>
      </w:r>
      <w:proofErr w:type="gramEnd"/>
      <w:r w:rsidRPr="00456B22">
        <w:rPr>
          <w:sz w:val="24"/>
          <w:lang w:val="ru-RU"/>
        </w:rPr>
        <w:t>.</w:t>
      </w:r>
    </w:p>
    <w:p w:rsidR="00BA1FF5" w:rsidRPr="00456B22" w:rsidRDefault="00456B22">
      <w:pPr>
        <w:pStyle w:val="a4"/>
        <w:numPr>
          <w:ilvl w:val="0"/>
          <w:numId w:val="1"/>
        </w:numPr>
        <w:tabs>
          <w:tab w:val="left" w:pos="912"/>
          <w:tab w:val="left" w:pos="913"/>
        </w:tabs>
        <w:ind w:right="622" w:firstLine="0"/>
        <w:rPr>
          <w:sz w:val="24"/>
          <w:lang w:val="ru-RU"/>
        </w:rPr>
      </w:pPr>
      <w:proofErr w:type="gramStart"/>
      <w:r w:rsidRPr="00456B22">
        <w:rPr>
          <w:sz w:val="24"/>
          <w:lang w:val="ru-RU"/>
        </w:rPr>
        <w:t>Озеленення, продовження роботи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w:t>
      </w:r>
      <w:r w:rsidRPr="00456B22">
        <w:rPr>
          <w:spacing w:val="-13"/>
          <w:sz w:val="24"/>
          <w:lang w:val="ru-RU"/>
        </w:rPr>
        <w:t xml:space="preserve"> </w:t>
      </w:r>
      <w:r w:rsidRPr="00456B22">
        <w:rPr>
          <w:sz w:val="24"/>
          <w:lang w:val="ru-RU"/>
        </w:rPr>
        <w:t>насаджень.</w:t>
      </w:r>
      <w:proofErr w:type="gramEnd"/>
    </w:p>
    <w:p w:rsidR="00BA1FF5" w:rsidRPr="00456B22" w:rsidRDefault="00456B22">
      <w:pPr>
        <w:pStyle w:val="a4"/>
        <w:numPr>
          <w:ilvl w:val="0"/>
          <w:numId w:val="1"/>
        </w:numPr>
        <w:tabs>
          <w:tab w:val="left" w:pos="912"/>
          <w:tab w:val="left" w:pos="913"/>
        </w:tabs>
        <w:ind w:right="1008" w:firstLine="0"/>
        <w:rPr>
          <w:sz w:val="24"/>
          <w:lang w:val="ru-RU"/>
        </w:rPr>
      </w:pPr>
      <w:r w:rsidRPr="00456B22">
        <w:rPr>
          <w:sz w:val="24"/>
          <w:lang w:val="ru-RU"/>
        </w:rPr>
        <w:t>Забезпечення</w:t>
      </w:r>
      <w:r w:rsidRPr="00456B22">
        <w:rPr>
          <w:spacing w:val="-11"/>
          <w:sz w:val="24"/>
          <w:lang w:val="ru-RU"/>
        </w:rPr>
        <w:t xml:space="preserve"> </w:t>
      </w:r>
      <w:r w:rsidRPr="00456B22">
        <w:rPr>
          <w:sz w:val="24"/>
          <w:lang w:val="ru-RU"/>
        </w:rPr>
        <w:t>при</w:t>
      </w:r>
      <w:r w:rsidRPr="00456B22">
        <w:rPr>
          <w:spacing w:val="-11"/>
          <w:sz w:val="24"/>
          <w:lang w:val="ru-RU"/>
        </w:rPr>
        <w:t xml:space="preserve"> </w:t>
      </w:r>
      <w:r w:rsidRPr="00456B22">
        <w:rPr>
          <w:sz w:val="24"/>
          <w:lang w:val="ru-RU"/>
        </w:rPr>
        <w:t>необхідності</w:t>
      </w:r>
      <w:r w:rsidRPr="00456B22">
        <w:rPr>
          <w:spacing w:val="-11"/>
          <w:sz w:val="24"/>
          <w:lang w:val="ru-RU"/>
        </w:rPr>
        <w:t xml:space="preserve"> </w:t>
      </w:r>
      <w:r w:rsidRPr="00456B22">
        <w:rPr>
          <w:sz w:val="24"/>
          <w:lang w:val="ru-RU"/>
        </w:rPr>
        <w:t>ліквідації</w:t>
      </w:r>
      <w:r w:rsidRPr="00456B22">
        <w:rPr>
          <w:spacing w:val="-11"/>
          <w:sz w:val="24"/>
          <w:lang w:val="ru-RU"/>
        </w:rPr>
        <w:t xml:space="preserve"> </w:t>
      </w:r>
      <w:r w:rsidRPr="00456B22">
        <w:rPr>
          <w:sz w:val="24"/>
          <w:lang w:val="ru-RU"/>
        </w:rPr>
        <w:t>наслідків</w:t>
      </w:r>
      <w:r w:rsidRPr="00456B22">
        <w:rPr>
          <w:spacing w:val="-11"/>
          <w:sz w:val="24"/>
          <w:lang w:val="ru-RU"/>
        </w:rPr>
        <w:t xml:space="preserve"> </w:t>
      </w:r>
      <w:r w:rsidRPr="00456B22">
        <w:rPr>
          <w:sz w:val="24"/>
          <w:lang w:val="ru-RU"/>
        </w:rPr>
        <w:t>буреломів</w:t>
      </w:r>
      <w:r w:rsidRPr="00456B22">
        <w:rPr>
          <w:spacing w:val="-11"/>
          <w:sz w:val="24"/>
          <w:lang w:val="ru-RU"/>
        </w:rPr>
        <w:t xml:space="preserve"> </w:t>
      </w:r>
      <w:r w:rsidRPr="00456B22">
        <w:rPr>
          <w:sz w:val="24"/>
          <w:lang w:val="ru-RU"/>
        </w:rPr>
        <w:t>та</w:t>
      </w:r>
      <w:r w:rsidRPr="00456B22">
        <w:rPr>
          <w:spacing w:val="-11"/>
          <w:sz w:val="24"/>
          <w:lang w:val="ru-RU"/>
        </w:rPr>
        <w:t xml:space="preserve"> </w:t>
      </w:r>
      <w:r w:rsidRPr="00456B22">
        <w:rPr>
          <w:sz w:val="24"/>
          <w:lang w:val="ru-RU"/>
        </w:rPr>
        <w:t>вітровалів,</w:t>
      </w:r>
      <w:r w:rsidRPr="00456B22">
        <w:rPr>
          <w:spacing w:val="-11"/>
          <w:sz w:val="24"/>
          <w:lang w:val="ru-RU"/>
        </w:rPr>
        <w:t xml:space="preserve"> </w:t>
      </w:r>
      <w:r w:rsidRPr="00456B22">
        <w:rPr>
          <w:sz w:val="24"/>
          <w:lang w:val="ru-RU"/>
        </w:rPr>
        <w:t xml:space="preserve">зменшення можливих ризиків виникнення </w:t>
      </w:r>
      <w:proofErr w:type="gramStart"/>
      <w:r w:rsidRPr="00456B22">
        <w:rPr>
          <w:sz w:val="24"/>
          <w:lang w:val="ru-RU"/>
        </w:rPr>
        <w:t>таких</w:t>
      </w:r>
      <w:proofErr w:type="gramEnd"/>
      <w:r w:rsidRPr="00456B22">
        <w:rPr>
          <w:spacing w:val="8"/>
          <w:sz w:val="24"/>
          <w:lang w:val="ru-RU"/>
        </w:rPr>
        <w:t xml:space="preserve"> </w:t>
      </w:r>
      <w:r w:rsidRPr="00456B22">
        <w:rPr>
          <w:sz w:val="24"/>
          <w:lang w:val="ru-RU"/>
        </w:rPr>
        <w:t>ситуацій.</w: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 xml:space="preserve">Зменшення викидів забруднюючих речовин та покращення стану </w:t>
      </w:r>
      <w:proofErr w:type="gramStart"/>
      <w:r w:rsidRPr="00456B22">
        <w:rPr>
          <w:sz w:val="24"/>
          <w:lang w:val="ru-RU"/>
        </w:rPr>
        <w:t>атмосферного</w:t>
      </w:r>
      <w:proofErr w:type="gramEnd"/>
      <w:r w:rsidRPr="00456B22">
        <w:rPr>
          <w:spacing w:val="10"/>
          <w:sz w:val="24"/>
          <w:lang w:val="ru-RU"/>
        </w:rPr>
        <w:t xml:space="preserve"> </w:t>
      </w:r>
      <w:r w:rsidRPr="00456B22">
        <w:rPr>
          <w:sz w:val="24"/>
          <w:lang w:val="ru-RU"/>
        </w:rPr>
        <w:t>повітря.</w:t>
      </w:r>
    </w:p>
    <w:p w:rsidR="00BA1FF5" w:rsidRPr="00456B22" w:rsidRDefault="00DE1296">
      <w:pPr>
        <w:pStyle w:val="a4"/>
        <w:numPr>
          <w:ilvl w:val="0"/>
          <w:numId w:val="1"/>
        </w:numPr>
        <w:tabs>
          <w:tab w:val="left" w:pos="912"/>
          <w:tab w:val="left" w:pos="913"/>
        </w:tabs>
        <w:spacing w:after="8"/>
        <w:ind w:firstLine="0"/>
        <w:rPr>
          <w:sz w:val="24"/>
          <w:lang w:val="ru-RU"/>
        </w:rPr>
      </w:pPr>
      <w:r w:rsidRPr="00DE1296">
        <w:pict>
          <v:shape id="_x0000_s1029" type="#_x0000_t202" style="position:absolute;left:0;text-align:left;margin-left:56.65pt;margin-top:14.3pt;width:295.55pt;height:13.3pt;z-index:-18640;mso-position-horizontal-relative:page" filled="f" stroked="f">
            <v:textbox style="mso-next-textbox:#_x0000_s1029" inset="0,0,0,0">
              <w:txbxContent>
                <w:p w:rsidR="00BA1FF5" w:rsidRPr="00456B22" w:rsidRDefault="00456B22">
                  <w:pPr>
                    <w:pStyle w:val="a3"/>
                    <w:spacing w:line="266" w:lineRule="exact"/>
                    <w:ind w:left="0"/>
                    <w:rPr>
                      <w:lang w:val="ru-RU"/>
                    </w:rPr>
                  </w:pPr>
                  <w:r w:rsidRPr="00456B22">
                    <w:rPr>
                      <w:lang w:val="ru-RU"/>
                    </w:rPr>
                    <w:t>небезпечних об’єктів, розташованих на території селища.</w:t>
                  </w:r>
                </w:p>
              </w:txbxContent>
            </v:textbox>
            <w10:wrap anchorx="page"/>
          </v:shape>
        </w:pict>
      </w:r>
      <w:r w:rsidR="00456B22" w:rsidRPr="00456B22">
        <w:rPr>
          <w:sz w:val="24"/>
          <w:lang w:val="ru-RU"/>
        </w:rPr>
        <w:t>Зменшення впливу на екологію довкілля природної есхаляції радону та</w:t>
      </w:r>
      <w:r w:rsidR="00456B22" w:rsidRPr="00456B22">
        <w:rPr>
          <w:spacing w:val="-11"/>
          <w:sz w:val="24"/>
          <w:lang w:val="ru-RU"/>
        </w:rPr>
        <w:t xml:space="preserve"> </w:t>
      </w:r>
      <w:r w:rsidR="00456B22" w:rsidRPr="00456B22">
        <w:rPr>
          <w:sz w:val="24"/>
          <w:lang w:val="ru-RU"/>
        </w:rPr>
        <w:t>екологічно-</w:t>
      </w:r>
    </w:p>
    <w:p w:rsidR="00BA1FF5" w:rsidRDefault="00DE1296">
      <w:pPr>
        <w:pStyle w:val="a3"/>
        <w:ind w:left="164"/>
        <w:rPr>
          <w:sz w:val="20"/>
        </w:rPr>
      </w:pPr>
      <w:r w:rsidRPr="00DE1296">
        <w:rPr>
          <w:sz w:val="20"/>
        </w:rPr>
      </w:r>
      <w:r>
        <w:rPr>
          <w:sz w:val="20"/>
        </w:rPr>
        <w:pict>
          <v:group id="_x0000_s1027" style="width:513.15pt;height:13.8pt;mso-position-horizontal-relative:char;mso-position-vertical-relative:line" coordsize="10263,276">
            <v:rect id="_x0000_s1028" style="position:absolute;width:10263;height:276" stroked="f"/>
            <w10:wrap type="none"/>
            <w10:anchorlock/>
          </v:group>
        </w:pict>
      </w:r>
    </w:p>
    <w:p w:rsidR="00BA1FF5" w:rsidRPr="00456B22" w:rsidRDefault="00456B22">
      <w:pPr>
        <w:pStyle w:val="a4"/>
        <w:numPr>
          <w:ilvl w:val="0"/>
          <w:numId w:val="1"/>
        </w:numPr>
        <w:tabs>
          <w:tab w:val="left" w:pos="912"/>
          <w:tab w:val="left" w:pos="913"/>
        </w:tabs>
        <w:ind w:firstLine="0"/>
        <w:rPr>
          <w:sz w:val="24"/>
          <w:lang w:val="ru-RU"/>
        </w:rPr>
      </w:pPr>
      <w:r w:rsidRPr="00456B22">
        <w:rPr>
          <w:sz w:val="24"/>
          <w:lang w:val="ru-RU"/>
        </w:rPr>
        <w:t>Екологічна освіта і виховання</w:t>
      </w:r>
      <w:r w:rsidRPr="00456B22">
        <w:rPr>
          <w:spacing w:val="-2"/>
          <w:sz w:val="24"/>
          <w:lang w:val="ru-RU"/>
        </w:rPr>
        <w:t xml:space="preserve"> </w:t>
      </w:r>
      <w:r w:rsidRPr="00456B22">
        <w:rPr>
          <w:sz w:val="24"/>
          <w:lang w:val="ru-RU"/>
        </w:rPr>
        <w:t>населення.</w:t>
      </w:r>
    </w:p>
    <w:p w:rsidR="00BA1FF5" w:rsidRPr="00456B22" w:rsidRDefault="00BA1FF5">
      <w:pPr>
        <w:rPr>
          <w:sz w:val="24"/>
          <w:lang w:val="ru-RU"/>
        </w:rPr>
        <w:sectPr w:rsidR="00BA1FF5" w:rsidRPr="00456B22">
          <w:pgSz w:w="11910" w:h="16840"/>
          <w:pgMar w:top="480" w:right="160" w:bottom="280" w:left="940" w:header="720" w:footer="720" w:gutter="0"/>
          <w:cols w:space="720"/>
        </w:sectPr>
      </w:pPr>
    </w:p>
    <w:p w:rsidR="00BA1FF5" w:rsidRPr="006E6488" w:rsidRDefault="004721CD" w:rsidP="004721CD">
      <w:pPr>
        <w:pStyle w:val="2"/>
        <w:tabs>
          <w:tab w:val="left" w:pos="3229"/>
        </w:tabs>
        <w:spacing w:before="64"/>
        <w:ind w:left="2988"/>
        <w:rPr>
          <w:lang w:val="ru-RU"/>
        </w:rPr>
      </w:pPr>
      <w:r>
        <w:rPr>
          <w:lang w:val="uk-UA"/>
        </w:rPr>
        <w:lastRenderedPageBreak/>
        <w:t xml:space="preserve">5. </w:t>
      </w:r>
      <w:r w:rsidR="00456B22" w:rsidRPr="006E6488">
        <w:rPr>
          <w:lang w:val="ru-RU"/>
        </w:rPr>
        <w:t>Очікувані результати заходів</w:t>
      </w:r>
      <w:r w:rsidR="00456B22" w:rsidRPr="006E6488">
        <w:rPr>
          <w:spacing w:val="-2"/>
          <w:lang w:val="ru-RU"/>
        </w:rPr>
        <w:t xml:space="preserve"> </w:t>
      </w:r>
      <w:r w:rsidR="00456B22" w:rsidRPr="006E6488">
        <w:rPr>
          <w:lang w:val="ru-RU"/>
        </w:rPr>
        <w:t>Програми</w:t>
      </w:r>
    </w:p>
    <w:p w:rsidR="00BA1FF5" w:rsidRPr="006E6488" w:rsidRDefault="00BA1FF5">
      <w:pPr>
        <w:pStyle w:val="a3"/>
        <w:spacing w:before="7"/>
        <w:ind w:left="0"/>
        <w:rPr>
          <w:b/>
          <w:sz w:val="23"/>
          <w:lang w:val="ru-RU"/>
        </w:rPr>
      </w:pPr>
    </w:p>
    <w:p w:rsidR="00BA1FF5" w:rsidRPr="00456B22" w:rsidRDefault="00456B22">
      <w:pPr>
        <w:pStyle w:val="a3"/>
        <w:ind w:left="900"/>
        <w:rPr>
          <w:lang w:val="ru-RU"/>
        </w:rPr>
      </w:pPr>
      <w:r w:rsidRPr="00456B22">
        <w:rPr>
          <w:lang w:val="ru-RU"/>
        </w:rPr>
        <w:t>Виконання Програми надасть можливість забезпечити:</w:t>
      </w:r>
    </w:p>
    <w:p w:rsidR="00BA1FF5" w:rsidRPr="00456B22" w:rsidRDefault="00456B22">
      <w:pPr>
        <w:pStyle w:val="a3"/>
        <w:ind w:right="93"/>
        <w:rPr>
          <w:lang w:val="ru-RU"/>
        </w:rPr>
      </w:pPr>
      <w:r w:rsidRPr="00456B22">
        <w:rPr>
          <w:lang w:val="ru-RU"/>
        </w:rPr>
        <w:t>1.Реалізацію державної політики у сфері охорони навколишнього середовища: поліпшення екологічної ситуації, екологічного балансу населених пунктів громади та навколишньої території. 2.Досягнення покращення екологічної ситуації на території буде проводитись в двох напрямках:</w:t>
      </w:r>
    </w:p>
    <w:p w:rsidR="00BA1FF5" w:rsidRPr="00456B22" w:rsidRDefault="00456B22">
      <w:pPr>
        <w:pStyle w:val="a3"/>
        <w:ind w:right="404"/>
        <w:jc w:val="both"/>
        <w:rPr>
          <w:lang w:val="ru-RU"/>
        </w:rPr>
      </w:pPr>
      <w:r w:rsidRPr="00456B22">
        <w:rPr>
          <w:lang w:val="ru-RU"/>
        </w:rPr>
        <w:t>а) впровадження заходів, спрямованих на зменшення прямого та опосередкованого впливу людей і господарств на природу в цілому та (або) окремі її елемент</w:t>
      </w:r>
      <w:proofErr w:type="gramStart"/>
      <w:r w:rsidRPr="00456B22">
        <w:rPr>
          <w:lang w:val="ru-RU"/>
        </w:rPr>
        <w:t>и(</w:t>
      </w:r>
      <w:proofErr w:type="gramEnd"/>
      <w:r w:rsidRPr="00456B22">
        <w:rPr>
          <w:lang w:val="ru-RU"/>
        </w:rPr>
        <w:t>зменшення антропогенного навантаження на природу);</w:t>
      </w:r>
    </w:p>
    <w:p w:rsidR="00BA1FF5" w:rsidRPr="00456B22" w:rsidRDefault="00456B22">
      <w:pPr>
        <w:pStyle w:val="a3"/>
        <w:rPr>
          <w:lang w:val="ru-RU"/>
        </w:rPr>
      </w:pPr>
      <w:r w:rsidRPr="00456B22">
        <w:rPr>
          <w:lang w:val="ru-RU"/>
        </w:rPr>
        <w:t xml:space="preserve">б) впровадження заходів, спрямованих на </w:t>
      </w:r>
      <w:proofErr w:type="gramStart"/>
      <w:r w:rsidRPr="00456B22">
        <w:rPr>
          <w:lang w:val="ru-RU"/>
        </w:rPr>
        <w:t>п</w:t>
      </w:r>
      <w:proofErr w:type="gramEnd"/>
      <w:r w:rsidRPr="00456B22">
        <w:rPr>
          <w:lang w:val="ru-RU"/>
        </w:rPr>
        <w:t>ідвищення екологічного рівня території.</w:t>
      </w:r>
    </w:p>
    <w:p w:rsidR="00BA1FF5" w:rsidRPr="00456B22" w:rsidRDefault="00BA1FF5">
      <w:pPr>
        <w:pStyle w:val="a3"/>
        <w:spacing w:before="5"/>
        <w:ind w:left="0"/>
        <w:rPr>
          <w:lang w:val="ru-RU"/>
        </w:rPr>
      </w:pPr>
    </w:p>
    <w:p w:rsidR="00BA1FF5" w:rsidRDefault="004721CD" w:rsidP="004721CD">
      <w:pPr>
        <w:pStyle w:val="2"/>
        <w:tabs>
          <w:tab w:val="left" w:pos="3160"/>
        </w:tabs>
        <w:ind w:left="2988"/>
      </w:pPr>
      <w:r>
        <w:rPr>
          <w:lang w:val="uk-UA"/>
        </w:rPr>
        <w:t>6.</w:t>
      </w:r>
      <w:r w:rsidR="00456B22">
        <w:t>Джерела фінансування заходів</w:t>
      </w:r>
      <w:r w:rsidR="00456B22">
        <w:rPr>
          <w:spacing w:val="-1"/>
        </w:rPr>
        <w:t xml:space="preserve"> </w:t>
      </w:r>
      <w:r w:rsidR="00456B22">
        <w:t>Програми</w:t>
      </w:r>
    </w:p>
    <w:p w:rsidR="00BA1FF5" w:rsidRDefault="00BA1FF5">
      <w:pPr>
        <w:pStyle w:val="a3"/>
        <w:spacing w:before="7"/>
        <w:ind w:left="0"/>
        <w:rPr>
          <w:b/>
          <w:sz w:val="23"/>
        </w:rPr>
      </w:pPr>
    </w:p>
    <w:p w:rsidR="00BA1FF5" w:rsidRPr="00456B22" w:rsidRDefault="00456B22">
      <w:pPr>
        <w:pStyle w:val="a3"/>
        <w:ind w:right="409" w:firstLine="708"/>
        <w:jc w:val="both"/>
        <w:rPr>
          <w:lang w:val="ru-RU"/>
        </w:rPr>
      </w:pPr>
      <w:r w:rsidRPr="00456B22">
        <w:rPr>
          <w:lang w:val="ru-RU"/>
        </w:rPr>
        <w:t xml:space="preserve">Основним джерелом фінансування Програми є кошти спеціального фонду </w:t>
      </w:r>
      <w:proofErr w:type="gramStart"/>
      <w:r w:rsidRPr="00456B22">
        <w:rPr>
          <w:lang w:val="ru-RU"/>
        </w:rPr>
        <w:t>м</w:t>
      </w:r>
      <w:proofErr w:type="gramEnd"/>
      <w:r w:rsidRPr="00456B22">
        <w:rPr>
          <w:lang w:val="ru-RU"/>
        </w:rPr>
        <w:t>ісцевого бюджету та інші джерела фінансування, не заборонені законодавством.</w:t>
      </w:r>
    </w:p>
    <w:p w:rsidR="00BA1FF5" w:rsidRPr="00456B22" w:rsidRDefault="00456B22">
      <w:pPr>
        <w:pStyle w:val="a3"/>
        <w:ind w:right="407" w:firstLine="708"/>
        <w:jc w:val="both"/>
        <w:rPr>
          <w:lang w:val="ru-RU"/>
        </w:rPr>
      </w:pPr>
      <w:r w:rsidRPr="00456B22">
        <w:rPr>
          <w:lang w:val="ru-RU"/>
        </w:rPr>
        <w:t>Кошториси витрат на реалізацію Програми складаються по мі</w:t>
      </w:r>
      <w:proofErr w:type="gramStart"/>
      <w:r w:rsidRPr="00456B22">
        <w:rPr>
          <w:lang w:val="ru-RU"/>
        </w:rPr>
        <w:t>р</w:t>
      </w:r>
      <w:proofErr w:type="gramEnd"/>
      <w:r w:rsidRPr="00456B22">
        <w:rPr>
          <w:lang w:val="ru-RU"/>
        </w:rPr>
        <w:t>і потреб та затверджуються на сесіях селищної ради.</w:t>
      </w:r>
    </w:p>
    <w:p w:rsidR="00BA1FF5" w:rsidRPr="00456B22" w:rsidRDefault="00BA1FF5">
      <w:pPr>
        <w:pStyle w:val="a3"/>
        <w:spacing w:before="5"/>
        <w:ind w:left="0"/>
        <w:rPr>
          <w:lang w:val="ru-RU"/>
        </w:rPr>
      </w:pPr>
    </w:p>
    <w:p w:rsidR="00BA1FF5" w:rsidRDefault="00456B22">
      <w:pPr>
        <w:pStyle w:val="2"/>
        <w:numPr>
          <w:ilvl w:val="1"/>
          <w:numId w:val="1"/>
        </w:numPr>
        <w:tabs>
          <w:tab w:val="left" w:pos="3476"/>
        </w:tabs>
        <w:ind w:left="3476"/>
        <w:jc w:val="left"/>
      </w:pPr>
      <w:r>
        <w:t>Термін реалізації заходів</w:t>
      </w:r>
      <w:r>
        <w:rPr>
          <w:spacing w:val="-2"/>
        </w:rPr>
        <w:t xml:space="preserve"> </w:t>
      </w:r>
      <w:r>
        <w:t>Програми</w:t>
      </w:r>
    </w:p>
    <w:p w:rsidR="00BA1FF5" w:rsidRDefault="00BA1FF5">
      <w:pPr>
        <w:pStyle w:val="a3"/>
        <w:spacing w:before="6"/>
        <w:ind w:left="0"/>
        <w:rPr>
          <w:b/>
          <w:sz w:val="23"/>
        </w:rPr>
      </w:pPr>
    </w:p>
    <w:p w:rsidR="00BA1FF5" w:rsidRPr="00456B22" w:rsidRDefault="00456B22">
      <w:pPr>
        <w:pStyle w:val="a3"/>
        <w:spacing w:before="1"/>
        <w:ind w:right="404" w:firstLine="708"/>
        <w:jc w:val="both"/>
        <w:rPr>
          <w:lang w:val="ru-RU"/>
        </w:rPr>
      </w:pPr>
      <w:r w:rsidRPr="00456B22">
        <w:rPr>
          <w:lang w:val="ru-RU"/>
        </w:rPr>
        <w:t xml:space="preserve">Реалізація Програми Смолінської </w:t>
      </w:r>
      <w:r w:rsidR="004721CD">
        <w:rPr>
          <w:lang w:val="ru-RU"/>
        </w:rPr>
        <w:t>селищної</w:t>
      </w:r>
      <w:r w:rsidRPr="00456B22">
        <w:rPr>
          <w:lang w:val="ru-RU"/>
        </w:rPr>
        <w:t xml:space="preserve"> територіальної громади передбачена шляхом виконання заходів наведених в додатку 1 до Програми</w:t>
      </w:r>
    </w:p>
    <w:p w:rsidR="00BA1FF5" w:rsidRPr="00456B22" w:rsidRDefault="00BA1FF5">
      <w:pPr>
        <w:pStyle w:val="a3"/>
        <w:ind w:left="0"/>
        <w:rPr>
          <w:sz w:val="20"/>
          <w:lang w:val="ru-RU"/>
        </w:rPr>
      </w:pPr>
    </w:p>
    <w:p w:rsidR="00BA1FF5" w:rsidRPr="00456B22" w:rsidRDefault="00BA1FF5">
      <w:pPr>
        <w:pStyle w:val="a3"/>
        <w:ind w:left="0"/>
        <w:rPr>
          <w:sz w:val="20"/>
          <w:lang w:val="ru-RU"/>
        </w:rPr>
      </w:pPr>
    </w:p>
    <w:p w:rsidR="00BA1FF5" w:rsidRPr="00456B22" w:rsidRDefault="00BA1FF5">
      <w:pPr>
        <w:pStyle w:val="a3"/>
        <w:ind w:left="0"/>
        <w:rPr>
          <w:sz w:val="20"/>
          <w:lang w:val="ru-RU"/>
        </w:rPr>
      </w:pPr>
    </w:p>
    <w:p w:rsidR="00BA1FF5" w:rsidRPr="00456B22" w:rsidRDefault="00BA1FF5">
      <w:pPr>
        <w:pStyle w:val="a3"/>
        <w:ind w:left="0"/>
        <w:rPr>
          <w:sz w:val="20"/>
          <w:lang w:val="ru-RU"/>
        </w:rPr>
      </w:pPr>
    </w:p>
    <w:p w:rsidR="00BA1FF5" w:rsidRPr="00456B22" w:rsidRDefault="00DE1296">
      <w:pPr>
        <w:pStyle w:val="a3"/>
        <w:spacing w:before="8"/>
        <w:ind w:left="0"/>
        <w:rPr>
          <w:sz w:val="11"/>
          <w:lang w:val="ru-RU"/>
        </w:rPr>
      </w:pPr>
      <w:r w:rsidRPr="00DE1296">
        <w:pict>
          <v:line id="_x0000_s1026" style="position:absolute;z-index:1120;mso-wrap-distance-left:0;mso-wrap-distance-right:0;mso-position-horizontal-relative:page" from="233.75pt,8.95pt" to="389.75pt,8.95pt" strokeweight=".48pt">
            <w10:wrap type="topAndBottom" anchorx="page"/>
          </v:line>
        </w:pict>
      </w:r>
    </w:p>
    <w:p w:rsidR="00BA1FF5" w:rsidRPr="00456B22" w:rsidRDefault="00BA1FF5">
      <w:pPr>
        <w:rPr>
          <w:sz w:val="11"/>
          <w:lang w:val="ru-RU"/>
        </w:rPr>
        <w:sectPr w:rsidR="00BA1FF5" w:rsidRPr="00456B22">
          <w:pgSz w:w="11910" w:h="16840"/>
          <w:pgMar w:top="480" w:right="160" w:bottom="280" w:left="940" w:header="720" w:footer="720" w:gutter="0"/>
          <w:cols w:space="720"/>
        </w:sectPr>
      </w:pPr>
    </w:p>
    <w:p w:rsidR="00BA1FF5" w:rsidRPr="00456B22" w:rsidRDefault="00456B22">
      <w:pPr>
        <w:pStyle w:val="2"/>
        <w:spacing w:before="60" w:line="274" w:lineRule="exact"/>
        <w:ind w:left="5148"/>
        <w:rPr>
          <w:lang w:val="ru-RU"/>
        </w:rPr>
      </w:pPr>
      <w:r w:rsidRPr="00456B22">
        <w:rPr>
          <w:lang w:val="ru-RU"/>
        </w:rPr>
        <w:lastRenderedPageBreak/>
        <w:t>Додаток 1</w:t>
      </w:r>
    </w:p>
    <w:p w:rsidR="00BA1FF5" w:rsidRPr="00456B22" w:rsidRDefault="00456B22">
      <w:pPr>
        <w:pStyle w:val="a3"/>
        <w:ind w:left="5148" w:right="1750"/>
        <w:rPr>
          <w:lang w:val="ru-RU"/>
        </w:rPr>
      </w:pPr>
      <w:r w:rsidRPr="00456B22">
        <w:rPr>
          <w:lang w:val="ru-RU"/>
        </w:rPr>
        <w:t>до Програми охорони навколишнього природного середовища</w:t>
      </w:r>
    </w:p>
    <w:p w:rsidR="006E6488" w:rsidRDefault="00456B22">
      <w:pPr>
        <w:pStyle w:val="a3"/>
        <w:ind w:left="5148"/>
        <w:rPr>
          <w:lang w:val="ru-RU"/>
        </w:rPr>
      </w:pPr>
      <w:r w:rsidRPr="00456B22">
        <w:rPr>
          <w:lang w:val="ru-RU"/>
        </w:rPr>
        <w:t xml:space="preserve">Смолінської </w:t>
      </w:r>
      <w:r w:rsidR="006E6488">
        <w:rPr>
          <w:lang w:val="ru-RU"/>
        </w:rPr>
        <w:t>селищної територіальної громади</w:t>
      </w:r>
    </w:p>
    <w:p w:rsidR="00BA1FF5" w:rsidRPr="00456B22" w:rsidRDefault="006E6488">
      <w:pPr>
        <w:pStyle w:val="a3"/>
        <w:ind w:left="5148"/>
        <w:rPr>
          <w:lang w:val="ru-RU"/>
        </w:rPr>
      </w:pPr>
      <w:r>
        <w:rPr>
          <w:lang w:val="ru-RU"/>
        </w:rPr>
        <w:t>на 2019 – 2024</w:t>
      </w:r>
      <w:r w:rsidR="00456B22" w:rsidRPr="00456B22">
        <w:rPr>
          <w:lang w:val="ru-RU"/>
        </w:rPr>
        <w:t xml:space="preserve"> роки</w:t>
      </w:r>
    </w:p>
    <w:p w:rsidR="00BA1FF5" w:rsidRPr="00456B22" w:rsidRDefault="00BA1FF5">
      <w:pPr>
        <w:pStyle w:val="a3"/>
        <w:ind w:left="0"/>
        <w:rPr>
          <w:sz w:val="20"/>
          <w:lang w:val="ru-RU"/>
        </w:rPr>
      </w:pPr>
    </w:p>
    <w:p w:rsidR="00BA1FF5" w:rsidRPr="00456B22" w:rsidRDefault="00BA1FF5">
      <w:pPr>
        <w:pStyle w:val="a3"/>
        <w:spacing w:before="5"/>
        <w:ind w:left="0"/>
        <w:rPr>
          <w:sz w:val="20"/>
          <w:lang w:val="ru-RU"/>
        </w:rPr>
      </w:pPr>
    </w:p>
    <w:p w:rsidR="00BA1FF5" w:rsidRPr="00456B22" w:rsidRDefault="00456B22">
      <w:pPr>
        <w:pStyle w:val="2"/>
        <w:spacing w:before="90"/>
        <w:ind w:right="1037"/>
        <w:jc w:val="center"/>
        <w:rPr>
          <w:lang w:val="ru-RU"/>
        </w:rPr>
      </w:pPr>
      <w:r w:rsidRPr="00456B22">
        <w:rPr>
          <w:lang w:val="ru-RU"/>
        </w:rPr>
        <w:t>ЗАХОДИ</w:t>
      </w:r>
    </w:p>
    <w:p w:rsidR="00BA1FF5" w:rsidRPr="00456B22" w:rsidRDefault="00456B22">
      <w:pPr>
        <w:ind w:left="2031" w:right="2247"/>
        <w:jc w:val="center"/>
        <w:rPr>
          <w:b/>
          <w:sz w:val="24"/>
          <w:lang w:val="ru-RU"/>
        </w:rPr>
      </w:pPr>
      <w:r w:rsidRPr="00456B22">
        <w:rPr>
          <w:b/>
          <w:sz w:val="24"/>
          <w:lang w:val="ru-RU"/>
        </w:rPr>
        <w:t xml:space="preserve">Програми охорони навколишнього </w:t>
      </w:r>
      <w:proofErr w:type="gramStart"/>
      <w:r w:rsidRPr="00456B22">
        <w:rPr>
          <w:b/>
          <w:sz w:val="24"/>
          <w:lang w:val="ru-RU"/>
        </w:rPr>
        <w:t>природного</w:t>
      </w:r>
      <w:proofErr w:type="gramEnd"/>
      <w:r w:rsidRPr="00456B22">
        <w:rPr>
          <w:b/>
          <w:sz w:val="24"/>
          <w:lang w:val="ru-RU"/>
        </w:rPr>
        <w:t xml:space="preserve"> середовища Смолінської </w:t>
      </w:r>
      <w:r w:rsidR="006E6488">
        <w:rPr>
          <w:b/>
          <w:sz w:val="24"/>
          <w:lang w:val="ru-RU"/>
        </w:rPr>
        <w:t>селищної</w:t>
      </w:r>
      <w:r w:rsidRPr="00456B22">
        <w:rPr>
          <w:b/>
          <w:sz w:val="24"/>
          <w:lang w:val="ru-RU"/>
        </w:rPr>
        <w:t xml:space="preserve"> територіальної громади</w:t>
      </w:r>
    </w:p>
    <w:p w:rsidR="00BA1FF5" w:rsidRDefault="006E6488">
      <w:pPr>
        <w:ind w:left="824" w:right="1038"/>
        <w:jc w:val="center"/>
        <w:rPr>
          <w:b/>
          <w:sz w:val="24"/>
        </w:rPr>
      </w:pPr>
      <w:proofErr w:type="gramStart"/>
      <w:r>
        <w:rPr>
          <w:b/>
          <w:sz w:val="24"/>
        </w:rPr>
        <w:t>на</w:t>
      </w:r>
      <w:proofErr w:type="gramEnd"/>
      <w:r>
        <w:rPr>
          <w:b/>
          <w:sz w:val="24"/>
        </w:rPr>
        <w:t xml:space="preserve"> 2019 – 202</w:t>
      </w:r>
      <w:r>
        <w:rPr>
          <w:b/>
          <w:sz w:val="24"/>
          <w:lang w:val="uk-UA"/>
        </w:rPr>
        <w:t>4</w:t>
      </w:r>
      <w:r w:rsidR="00456B22">
        <w:rPr>
          <w:b/>
          <w:sz w:val="24"/>
        </w:rPr>
        <w:t xml:space="preserve"> роки</w:t>
      </w:r>
    </w:p>
    <w:p w:rsidR="00BA1FF5" w:rsidRDefault="00BA1FF5">
      <w:pPr>
        <w:pStyle w:val="a3"/>
        <w:spacing w:before="3"/>
        <w:ind w:left="0"/>
        <w:rPr>
          <w:b/>
        </w:rPr>
      </w:pPr>
    </w:p>
    <w:tbl>
      <w:tblPr>
        <w:tblStyle w:val="TableNormal"/>
        <w:tblW w:w="4663" w:type="pc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9"/>
        <w:gridCol w:w="17"/>
        <w:gridCol w:w="3590"/>
        <w:gridCol w:w="92"/>
        <w:gridCol w:w="8"/>
        <w:gridCol w:w="1274"/>
        <w:gridCol w:w="136"/>
        <w:gridCol w:w="1758"/>
        <w:gridCol w:w="179"/>
        <w:gridCol w:w="47"/>
        <w:gridCol w:w="2271"/>
      </w:tblGrid>
      <w:tr w:rsidR="00BA1FF5" w:rsidTr="00533B60">
        <w:trPr>
          <w:trHeight w:val="671"/>
        </w:trPr>
        <w:tc>
          <w:tcPr>
            <w:tcW w:w="736" w:type="dxa"/>
            <w:gridSpan w:val="2"/>
          </w:tcPr>
          <w:p w:rsidR="00BA1FF5" w:rsidRDefault="00456B22">
            <w:pPr>
              <w:pStyle w:val="TableParagraph"/>
              <w:ind w:left="74" w:right="290"/>
              <w:rPr>
                <w:sz w:val="24"/>
              </w:rPr>
            </w:pPr>
            <w:r>
              <w:rPr>
                <w:sz w:val="24"/>
              </w:rPr>
              <w:t>№ п/п</w:t>
            </w:r>
          </w:p>
        </w:tc>
        <w:tc>
          <w:tcPr>
            <w:tcW w:w="3690" w:type="dxa"/>
            <w:gridSpan w:val="3"/>
          </w:tcPr>
          <w:p w:rsidR="00BA1FF5" w:rsidRDefault="00456B22">
            <w:pPr>
              <w:pStyle w:val="TableParagraph"/>
              <w:ind w:left="1127"/>
              <w:rPr>
                <w:sz w:val="24"/>
              </w:rPr>
            </w:pPr>
            <w:r>
              <w:rPr>
                <w:sz w:val="24"/>
              </w:rPr>
              <w:t>Зміст заходів</w:t>
            </w:r>
          </w:p>
        </w:tc>
        <w:tc>
          <w:tcPr>
            <w:tcW w:w="1410" w:type="dxa"/>
            <w:gridSpan w:val="2"/>
          </w:tcPr>
          <w:p w:rsidR="00BA1FF5" w:rsidRDefault="00456B22">
            <w:pPr>
              <w:pStyle w:val="TableParagraph"/>
              <w:ind w:left="75" w:right="188"/>
              <w:rPr>
                <w:sz w:val="24"/>
              </w:rPr>
            </w:pPr>
            <w:r>
              <w:rPr>
                <w:sz w:val="24"/>
              </w:rPr>
              <w:t>Термін виконання</w:t>
            </w:r>
          </w:p>
        </w:tc>
        <w:tc>
          <w:tcPr>
            <w:tcW w:w="1937" w:type="dxa"/>
            <w:gridSpan w:val="2"/>
          </w:tcPr>
          <w:p w:rsidR="00BA1FF5" w:rsidRDefault="00456B22">
            <w:pPr>
              <w:pStyle w:val="TableParagraph"/>
              <w:ind w:left="244" w:right="221" w:firstLine="9"/>
              <w:rPr>
                <w:sz w:val="24"/>
              </w:rPr>
            </w:pPr>
            <w:r>
              <w:rPr>
                <w:sz w:val="24"/>
              </w:rPr>
              <w:t>Джерело фінансування</w:t>
            </w:r>
          </w:p>
        </w:tc>
        <w:tc>
          <w:tcPr>
            <w:tcW w:w="2318" w:type="dxa"/>
            <w:gridSpan w:val="2"/>
          </w:tcPr>
          <w:p w:rsidR="00BA1FF5" w:rsidRDefault="00456B22">
            <w:pPr>
              <w:pStyle w:val="TableParagraph"/>
              <w:ind w:left="70" w:right="1444"/>
              <w:rPr>
                <w:sz w:val="24"/>
              </w:rPr>
            </w:pPr>
            <w:r>
              <w:rPr>
                <w:sz w:val="24"/>
              </w:rPr>
              <w:t>Відповідальні виконавці</w:t>
            </w:r>
          </w:p>
        </w:tc>
      </w:tr>
      <w:tr w:rsidR="00BA1FF5" w:rsidRPr="005649A8" w:rsidTr="00533B60">
        <w:trPr>
          <w:trHeight w:val="395"/>
        </w:trPr>
        <w:tc>
          <w:tcPr>
            <w:tcW w:w="736" w:type="dxa"/>
            <w:gridSpan w:val="2"/>
          </w:tcPr>
          <w:p w:rsidR="00BA1FF5" w:rsidRDefault="00456B22">
            <w:pPr>
              <w:pStyle w:val="TableParagraph"/>
              <w:spacing w:before="56"/>
              <w:ind w:left="74"/>
              <w:rPr>
                <w:b/>
                <w:sz w:val="24"/>
              </w:rPr>
            </w:pPr>
            <w:r>
              <w:rPr>
                <w:b/>
                <w:sz w:val="24"/>
              </w:rPr>
              <w:t>1</w:t>
            </w:r>
          </w:p>
        </w:tc>
        <w:tc>
          <w:tcPr>
            <w:tcW w:w="9355" w:type="dxa"/>
            <w:gridSpan w:val="9"/>
          </w:tcPr>
          <w:p w:rsidR="00BA1FF5" w:rsidRPr="00456B22" w:rsidRDefault="00456B22">
            <w:pPr>
              <w:pStyle w:val="TableParagraph"/>
              <w:spacing w:before="56"/>
              <w:rPr>
                <w:b/>
                <w:sz w:val="24"/>
                <w:lang w:val="ru-RU"/>
              </w:rPr>
            </w:pPr>
            <w:r w:rsidRPr="00456B22">
              <w:rPr>
                <w:b/>
                <w:sz w:val="24"/>
                <w:lang w:val="ru-RU"/>
              </w:rPr>
              <w:t>Охорона і раціональне використання водних ресурсі</w:t>
            </w:r>
            <w:proofErr w:type="gramStart"/>
            <w:r w:rsidRPr="00456B22">
              <w:rPr>
                <w:b/>
                <w:sz w:val="24"/>
                <w:lang w:val="ru-RU"/>
              </w:rPr>
              <w:t>в</w:t>
            </w:r>
            <w:proofErr w:type="gramEnd"/>
          </w:p>
        </w:tc>
      </w:tr>
      <w:tr w:rsidR="00BA1FF5" w:rsidRPr="005649A8" w:rsidTr="00533B60">
        <w:trPr>
          <w:trHeight w:val="1778"/>
        </w:trPr>
        <w:tc>
          <w:tcPr>
            <w:tcW w:w="736" w:type="dxa"/>
            <w:gridSpan w:val="2"/>
          </w:tcPr>
          <w:p w:rsidR="00BA1FF5" w:rsidRDefault="00456B22">
            <w:pPr>
              <w:pStyle w:val="TableParagraph"/>
              <w:spacing w:before="54"/>
              <w:ind w:left="74"/>
              <w:rPr>
                <w:sz w:val="24"/>
              </w:rPr>
            </w:pPr>
            <w:r>
              <w:rPr>
                <w:sz w:val="24"/>
              </w:rPr>
              <w:t>1.1</w:t>
            </w:r>
          </w:p>
        </w:tc>
        <w:tc>
          <w:tcPr>
            <w:tcW w:w="3690" w:type="dxa"/>
            <w:gridSpan w:val="3"/>
          </w:tcPr>
          <w:p w:rsidR="00BA1FF5" w:rsidRDefault="00456B22">
            <w:pPr>
              <w:pStyle w:val="TableParagraph"/>
              <w:spacing w:before="54"/>
              <w:ind w:right="216"/>
              <w:rPr>
                <w:sz w:val="24"/>
              </w:rPr>
            </w:pPr>
            <w:r>
              <w:rPr>
                <w:sz w:val="24"/>
              </w:rPr>
              <w:t>Виготовлення паспортів водних об’єктів</w:t>
            </w:r>
          </w:p>
        </w:tc>
        <w:tc>
          <w:tcPr>
            <w:tcW w:w="1410" w:type="dxa"/>
            <w:gridSpan w:val="2"/>
          </w:tcPr>
          <w:p w:rsidR="00BA1FF5" w:rsidRDefault="00456B22">
            <w:pPr>
              <w:pStyle w:val="TableParagraph"/>
              <w:spacing w:before="54"/>
              <w:ind w:left="75"/>
              <w:rPr>
                <w:sz w:val="24"/>
              </w:rPr>
            </w:pPr>
            <w:r>
              <w:rPr>
                <w:sz w:val="24"/>
              </w:rPr>
              <w:t>2019 – 2020</w:t>
            </w:r>
          </w:p>
        </w:tc>
        <w:tc>
          <w:tcPr>
            <w:tcW w:w="1937" w:type="dxa"/>
            <w:gridSpan w:val="2"/>
          </w:tcPr>
          <w:p w:rsidR="00BA1FF5" w:rsidRDefault="00456B22">
            <w:pPr>
              <w:pStyle w:val="TableParagraph"/>
              <w:spacing w:before="54"/>
              <w:ind w:left="544" w:right="455" w:hanging="65"/>
              <w:rPr>
                <w:sz w:val="24"/>
              </w:rPr>
            </w:pPr>
            <w:r>
              <w:rPr>
                <w:sz w:val="24"/>
              </w:rPr>
              <w:t>місцевий бюджет</w:t>
            </w:r>
          </w:p>
        </w:tc>
        <w:tc>
          <w:tcPr>
            <w:tcW w:w="2318" w:type="dxa"/>
            <w:gridSpan w:val="2"/>
          </w:tcPr>
          <w:p w:rsidR="00BA1FF5" w:rsidRPr="00456B22" w:rsidRDefault="006F4BDE">
            <w:pPr>
              <w:pStyle w:val="TableParagraph"/>
              <w:spacing w:before="54"/>
              <w:ind w:left="70" w:right="139"/>
              <w:rPr>
                <w:sz w:val="24"/>
                <w:lang w:val="ru-RU"/>
              </w:rPr>
            </w:pPr>
            <w:r w:rsidRPr="00E42D99">
              <w:rPr>
                <w:sz w:val="24"/>
                <w:lang w:val="ru-RU"/>
              </w:rPr>
              <w:t xml:space="preserve">Начальник відділу ЖКГ, </w:t>
            </w:r>
            <w:proofErr w:type="gramStart"/>
            <w:r w:rsidRPr="00E42D99">
              <w:rPr>
                <w:sz w:val="24"/>
                <w:lang w:val="ru-RU"/>
              </w:rPr>
              <w:t>арх</w:t>
            </w:r>
            <w:proofErr w:type="gramEnd"/>
            <w:r w:rsidRPr="00E42D99">
              <w:rPr>
                <w:sz w:val="24"/>
                <w:lang w:val="ru-RU"/>
              </w:rPr>
              <w:t>ітектури, земельного господарства та благоустрою</w:t>
            </w:r>
            <w:r w:rsidR="00456B22" w:rsidRPr="00456B22">
              <w:rPr>
                <w:sz w:val="24"/>
                <w:lang w:val="ru-RU"/>
              </w:rPr>
              <w:t>, голови громадських організацій риболовів- любителів</w:t>
            </w:r>
          </w:p>
        </w:tc>
      </w:tr>
      <w:tr w:rsidR="00BA1FF5" w:rsidRPr="005649A8" w:rsidTr="00533B60">
        <w:trPr>
          <w:trHeight w:val="1775"/>
        </w:trPr>
        <w:tc>
          <w:tcPr>
            <w:tcW w:w="736" w:type="dxa"/>
            <w:gridSpan w:val="2"/>
          </w:tcPr>
          <w:p w:rsidR="00BA1FF5" w:rsidRDefault="00456B22">
            <w:pPr>
              <w:pStyle w:val="TableParagraph"/>
              <w:ind w:left="74"/>
              <w:rPr>
                <w:sz w:val="24"/>
              </w:rPr>
            </w:pPr>
            <w:r>
              <w:rPr>
                <w:sz w:val="24"/>
              </w:rPr>
              <w:t>1.2</w:t>
            </w:r>
          </w:p>
        </w:tc>
        <w:tc>
          <w:tcPr>
            <w:tcW w:w="3690" w:type="dxa"/>
            <w:gridSpan w:val="3"/>
          </w:tcPr>
          <w:p w:rsidR="00BA1FF5" w:rsidRPr="00456B22" w:rsidRDefault="00456B22">
            <w:pPr>
              <w:pStyle w:val="TableParagraph"/>
              <w:ind w:right="214"/>
              <w:rPr>
                <w:sz w:val="24"/>
                <w:lang w:val="ru-RU"/>
              </w:rPr>
            </w:pPr>
            <w:r w:rsidRPr="00456B22">
              <w:rPr>
                <w:sz w:val="24"/>
                <w:lang w:val="ru-RU"/>
              </w:rPr>
              <w:t xml:space="preserve">Проведення робіт </w:t>
            </w:r>
            <w:proofErr w:type="gramStart"/>
            <w:r w:rsidRPr="00456B22">
              <w:rPr>
                <w:sz w:val="24"/>
                <w:lang w:val="ru-RU"/>
              </w:rPr>
              <w:t>по</w:t>
            </w:r>
            <w:proofErr w:type="gramEnd"/>
            <w:r w:rsidRPr="00456B22">
              <w:rPr>
                <w:sz w:val="24"/>
                <w:lang w:val="ru-RU"/>
              </w:rPr>
              <w:t xml:space="preserve"> благоустрою водойм </w:t>
            </w:r>
            <w:proofErr w:type="gramStart"/>
            <w:r w:rsidRPr="00456B22">
              <w:rPr>
                <w:sz w:val="24"/>
                <w:lang w:val="ru-RU"/>
              </w:rPr>
              <w:t>та</w:t>
            </w:r>
            <w:proofErr w:type="gramEnd"/>
            <w:r w:rsidRPr="00456B22">
              <w:rPr>
                <w:sz w:val="24"/>
                <w:lang w:val="ru-RU"/>
              </w:rPr>
              <w:t xml:space="preserve"> поліпшенню їхнього технічного стану</w:t>
            </w:r>
          </w:p>
        </w:tc>
        <w:tc>
          <w:tcPr>
            <w:tcW w:w="1410" w:type="dxa"/>
            <w:gridSpan w:val="2"/>
          </w:tcPr>
          <w:p w:rsidR="00BA1FF5" w:rsidRDefault="00456B22">
            <w:pPr>
              <w:pStyle w:val="TableParagraph"/>
              <w:ind w:left="75"/>
              <w:rPr>
                <w:sz w:val="24"/>
              </w:rPr>
            </w:pPr>
            <w:r>
              <w:rPr>
                <w:sz w:val="24"/>
              </w:rPr>
              <w:t>2019 – 2023</w:t>
            </w:r>
          </w:p>
        </w:tc>
        <w:tc>
          <w:tcPr>
            <w:tcW w:w="1937"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інші джерела фінансування, не заборонені законодавством</w:t>
            </w:r>
          </w:p>
        </w:tc>
        <w:tc>
          <w:tcPr>
            <w:tcW w:w="2318" w:type="dxa"/>
            <w:gridSpan w:val="2"/>
          </w:tcPr>
          <w:p w:rsidR="00BA1FF5" w:rsidRPr="00456B22" w:rsidRDefault="00456B22">
            <w:pPr>
              <w:pStyle w:val="TableParagraph"/>
              <w:ind w:left="70"/>
              <w:rPr>
                <w:sz w:val="24"/>
                <w:lang w:val="ru-RU"/>
              </w:rPr>
            </w:pPr>
            <w:r w:rsidRPr="00456B22">
              <w:rPr>
                <w:sz w:val="24"/>
                <w:lang w:val="ru-RU"/>
              </w:rPr>
              <w:t xml:space="preserve">Виконавчий орган </w:t>
            </w:r>
            <w:proofErr w:type="gramStart"/>
            <w:r w:rsidRPr="00456B22">
              <w:rPr>
                <w:sz w:val="24"/>
                <w:lang w:val="ru-RU"/>
              </w:rPr>
              <w:t>ради</w:t>
            </w:r>
            <w:proofErr w:type="gramEnd"/>
            <w:r w:rsidRPr="00456B22">
              <w:rPr>
                <w:sz w:val="24"/>
                <w:lang w:val="ru-RU"/>
              </w:rPr>
              <w:t>,</w:t>
            </w:r>
          </w:p>
          <w:p w:rsidR="00BA1FF5" w:rsidRPr="00456B22" w:rsidRDefault="00456B22">
            <w:pPr>
              <w:pStyle w:val="TableParagraph"/>
              <w:spacing w:before="0"/>
              <w:ind w:left="70" w:right="204"/>
              <w:rPr>
                <w:sz w:val="24"/>
                <w:lang w:val="ru-RU"/>
              </w:rPr>
            </w:pPr>
            <w:r w:rsidRPr="00456B22">
              <w:rPr>
                <w:sz w:val="24"/>
                <w:lang w:val="ru-RU"/>
              </w:rPr>
              <w:t>«Смолінська громадська спілка риболові</w:t>
            </w:r>
            <w:proofErr w:type="gramStart"/>
            <w:r w:rsidRPr="00456B22">
              <w:rPr>
                <w:sz w:val="24"/>
                <w:lang w:val="ru-RU"/>
              </w:rPr>
              <w:t>в-</w:t>
            </w:r>
            <w:proofErr w:type="gramEnd"/>
            <w:r w:rsidRPr="00456B22">
              <w:rPr>
                <w:sz w:val="24"/>
                <w:lang w:val="ru-RU"/>
              </w:rPr>
              <w:t xml:space="preserve"> любителів» та громадська організація «Березівське товариство рибалок»</w:t>
            </w:r>
          </w:p>
        </w:tc>
      </w:tr>
      <w:tr w:rsidR="00BA1FF5" w:rsidRPr="00533B60" w:rsidTr="00533B60">
        <w:trPr>
          <w:trHeight w:val="2327"/>
        </w:trPr>
        <w:tc>
          <w:tcPr>
            <w:tcW w:w="736" w:type="dxa"/>
            <w:gridSpan w:val="2"/>
          </w:tcPr>
          <w:p w:rsidR="00BA1FF5" w:rsidRDefault="00456B22">
            <w:pPr>
              <w:pStyle w:val="TableParagraph"/>
              <w:ind w:left="74"/>
              <w:rPr>
                <w:sz w:val="24"/>
              </w:rPr>
            </w:pPr>
            <w:r>
              <w:rPr>
                <w:sz w:val="24"/>
              </w:rPr>
              <w:t>1.3</w:t>
            </w:r>
          </w:p>
        </w:tc>
        <w:tc>
          <w:tcPr>
            <w:tcW w:w="3690" w:type="dxa"/>
            <w:gridSpan w:val="3"/>
          </w:tcPr>
          <w:p w:rsidR="00BA1FF5" w:rsidRPr="00456B22" w:rsidRDefault="00456B22">
            <w:pPr>
              <w:pStyle w:val="TableParagraph"/>
              <w:ind w:right="91"/>
              <w:rPr>
                <w:sz w:val="24"/>
                <w:lang w:val="ru-RU"/>
              </w:rPr>
            </w:pPr>
            <w:r w:rsidRPr="00456B22">
              <w:rPr>
                <w:sz w:val="24"/>
                <w:lang w:val="ru-RU"/>
              </w:rPr>
              <w:t xml:space="preserve">Встановлення системи очищення технічної води, яка </w:t>
            </w:r>
            <w:proofErr w:type="gramStart"/>
            <w:r w:rsidRPr="00456B22">
              <w:rPr>
                <w:sz w:val="24"/>
                <w:lang w:val="ru-RU"/>
              </w:rPr>
              <w:t>подається</w:t>
            </w:r>
            <w:proofErr w:type="gramEnd"/>
            <w:r w:rsidRPr="00456B22">
              <w:rPr>
                <w:sz w:val="24"/>
                <w:lang w:val="ru-RU"/>
              </w:rPr>
              <w:t xml:space="preserve"> по водогону на вул. Спаська та вул. </w:t>
            </w:r>
            <w:proofErr w:type="gramStart"/>
            <w:r w:rsidRPr="00456B22">
              <w:rPr>
                <w:sz w:val="24"/>
                <w:lang w:val="ru-RU"/>
              </w:rPr>
              <w:t>Молодіжна в с. Березівка та доведення її до стандартів питної, проведення ремонтних робіт водогону</w:t>
            </w:r>
            <w:proofErr w:type="gramEnd"/>
          </w:p>
        </w:tc>
        <w:tc>
          <w:tcPr>
            <w:tcW w:w="1410" w:type="dxa"/>
            <w:gridSpan w:val="2"/>
          </w:tcPr>
          <w:p w:rsidR="00BA1FF5" w:rsidRDefault="00456B22">
            <w:pPr>
              <w:pStyle w:val="TableParagraph"/>
              <w:ind w:left="75"/>
              <w:rPr>
                <w:sz w:val="24"/>
              </w:rPr>
            </w:pPr>
            <w:r>
              <w:rPr>
                <w:sz w:val="24"/>
              </w:rPr>
              <w:t>2019-2023</w:t>
            </w:r>
          </w:p>
        </w:tc>
        <w:tc>
          <w:tcPr>
            <w:tcW w:w="1937"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державний бюджет, інші кошти, не заборонені чинним законодавством</w:t>
            </w:r>
          </w:p>
        </w:tc>
        <w:tc>
          <w:tcPr>
            <w:tcW w:w="2318" w:type="dxa"/>
            <w:gridSpan w:val="2"/>
          </w:tcPr>
          <w:p w:rsidR="00BA1FF5" w:rsidRPr="00456B22" w:rsidRDefault="00456B22">
            <w:pPr>
              <w:pStyle w:val="TableParagraph"/>
              <w:ind w:left="70"/>
              <w:rPr>
                <w:sz w:val="24"/>
                <w:lang w:val="ru-RU"/>
              </w:rPr>
            </w:pPr>
            <w:r w:rsidRPr="00456B22">
              <w:rPr>
                <w:sz w:val="24"/>
                <w:lang w:val="ru-RU"/>
              </w:rPr>
              <w:t>директор КП</w:t>
            </w:r>
          </w:p>
          <w:p w:rsidR="00BA1FF5" w:rsidRPr="00456B22" w:rsidRDefault="00456B22" w:rsidP="004B26ED">
            <w:pPr>
              <w:pStyle w:val="TableParagraph"/>
              <w:spacing w:before="0"/>
              <w:ind w:left="70" w:right="453"/>
              <w:rPr>
                <w:sz w:val="24"/>
                <w:lang w:val="ru-RU"/>
              </w:rPr>
            </w:pPr>
            <w:r w:rsidRPr="00E42D99">
              <w:rPr>
                <w:sz w:val="24"/>
                <w:lang w:val="ru-RU"/>
              </w:rPr>
              <w:t>«</w:t>
            </w:r>
            <w:r w:rsidR="004B26ED" w:rsidRPr="00E42D99">
              <w:rPr>
                <w:sz w:val="24"/>
                <w:lang w:val="ru-RU"/>
              </w:rPr>
              <w:t>Добробут</w:t>
            </w:r>
            <w:r w:rsidRPr="00E42D99">
              <w:rPr>
                <w:sz w:val="24"/>
                <w:lang w:val="ru-RU"/>
              </w:rPr>
              <w:t>»,</w:t>
            </w:r>
            <w:r w:rsidRPr="00456B22">
              <w:rPr>
                <w:sz w:val="24"/>
                <w:lang w:val="ru-RU"/>
              </w:rPr>
              <w:t xml:space="preserve"> Виконавчий орган </w:t>
            </w:r>
            <w:proofErr w:type="gramStart"/>
            <w:r w:rsidRPr="00456B22">
              <w:rPr>
                <w:sz w:val="24"/>
                <w:lang w:val="ru-RU"/>
              </w:rPr>
              <w:t>ради</w:t>
            </w:r>
            <w:proofErr w:type="gramEnd"/>
          </w:p>
        </w:tc>
      </w:tr>
      <w:tr w:rsidR="00BA1FF5" w:rsidTr="00533B60">
        <w:trPr>
          <w:trHeight w:val="1223"/>
        </w:trPr>
        <w:tc>
          <w:tcPr>
            <w:tcW w:w="736" w:type="dxa"/>
            <w:gridSpan w:val="2"/>
          </w:tcPr>
          <w:p w:rsidR="00BA1FF5" w:rsidRDefault="00456B22">
            <w:pPr>
              <w:pStyle w:val="TableParagraph"/>
              <w:ind w:left="74"/>
              <w:rPr>
                <w:sz w:val="24"/>
              </w:rPr>
            </w:pPr>
            <w:r>
              <w:rPr>
                <w:sz w:val="24"/>
              </w:rPr>
              <w:t>1.4</w:t>
            </w:r>
          </w:p>
        </w:tc>
        <w:tc>
          <w:tcPr>
            <w:tcW w:w="3690" w:type="dxa"/>
            <w:gridSpan w:val="3"/>
          </w:tcPr>
          <w:p w:rsidR="00BA1FF5" w:rsidRPr="00456B22" w:rsidRDefault="00456B22">
            <w:pPr>
              <w:pStyle w:val="TableParagraph"/>
              <w:ind w:right="323"/>
              <w:rPr>
                <w:sz w:val="24"/>
                <w:lang w:val="ru-RU"/>
              </w:rPr>
            </w:pPr>
            <w:r w:rsidRPr="00456B22">
              <w:rPr>
                <w:sz w:val="24"/>
                <w:lang w:val="ru-RU"/>
              </w:rPr>
              <w:t xml:space="preserve">Проведення комплексу заходів по доведенню якості води у колодязях </w:t>
            </w:r>
            <w:proofErr w:type="gramStart"/>
            <w:r w:rsidRPr="00456B22">
              <w:rPr>
                <w:sz w:val="24"/>
                <w:lang w:val="ru-RU"/>
              </w:rPr>
              <w:t>до</w:t>
            </w:r>
            <w:proofErr w:type="gramEnd"/>
            <w:r w:rsidRPr="00456B22">
              <w:rPr>
                <w:sz w:val="24"/>
                <w:lang w:val="ru-RU"/>
              </w:rPr>
              <w:t xml:space="preserve"> відповідних стандартів</w:t>
            </w:r>
          </w:p>
        </w:tc>
        <w:tc>
          <w:tcPr>
            <w:tcW w:w="1410" w:type="dxa"/>
            <w:gridSpan w:val="2"/>
          </w:tcPr>
          <w:p w:rsidR="00BA1FF5" w:rsidRDefault="00456B22">
            <w:pPr>
              <w:pStyle w:val="TableParagraph"/>
              <w:ind w:left="75"/>
              <w:rPr>
                <w:sz w:val="24"/>
              </w:rPr>
            </w:pPr>
            <w:r>
              <w:rPr>
                <w:sz w:val="24"/>
              </w:rPr>
              <w:t>2019-2023</w:t>
            </w:r>
          </w:p>
        </w:tc>
        <w:tc>
          <w:tcPr>
            <w:tcW w:w="1937" w:type="dxa"/>
            <w:gridSpan w:val="2"/>
          </w:tcPr>
          <w:p w:rsidR="00BA1FF5" w:rsidRDefault="00456B22">
            <w:pPr>
              <w:pStyle w:val="TableParagraph"/>
              <w:ind w:left="544" w:right="455" w:hanging="65"/>
              <w:rPr>
                <w:sz w:val="24"/>
              </w:rPr>
            </w:pPr>
            <w:r>
              <w:rPr>
                <w:sz w:val="24"/>
              </w:rPr>
              <w:t>місцевий бюджет</w:t>
            </w:r>
          </w:p>
        </w:tc>
        <w:tc>
          <w:tcPr>
            <w:tcW w:w="2318" w:type="dxa"/>
            <w:gridSpan w:val="2"/>
          </w:tcPr>
          <w:p w:rsidR="00BA1FF5" w:rsidRDefault="00456B22">
            <w:pPr>
              <w:pStyle w:val="TableParagraph"/>
              <w:ind w:left="70"/>
              <w:rPr>
                <w:sz w:val="24"/>
              </w:rPr>
            </w:pPr>
            <w:r>
              <w:rPr>
                <w:sz w:val="24"/>
              </w:rPr>
              <w:t>Виконавчий орган ради</w:t>
            </w:r>
          </w:p>
        </w:tc>
      </w:tr>
      <w:tr w:rsidR="00BA1FF5" w:rsidTr="00533B60">
        <w:trPr>
          <w:trHeight w:val="2327"/>
        </w:trPr>
        <w:tc>
          <w:tcPr>
            <w:tcW w:w="736" w:type="dxa"/>
            <w:gridSpan w:val="2"/>
          </w:tcPr>
          <w:p w:rsidR="00BA1FF5" w:rsidRDefault="00456B22">
            <w:pPr>
              <w:pStyle w:val="TableParagraph"/>
              <w:ind w:left="74"/>
              <w:rPr>
                <w:sz w:val="24"/>
              </w:rPr>
            </w:pPr>
            <w:r>
              <w:rPr>
                <w:sz w:val="24"/>
              </w:rPr>
              <w:lastRenderedPageBreak/>
              <w:t>1.5</w:t>
            </w:r>
          </w:p>
        </w:tc>
        <w:tc>
          <w:tcPr>
            <w:tcW w:w="3690" w:type="dxa"/>
            <w:gridSpan w:val="3"/>
          </w:tcPr>
          <w:p w:rsidR="00BA1FF5" w:rsidRPr="00456B22" w:rsidRDefault="00456B22">
            <w:pPr>
              <w:pStyle w:val="TableParagraph"/>
              <w:ind w:right="99"/>
              <w:rPr>
                <w:sz w:val="24"/>
                <w:lang w:val="ru-RU"/>
              </w:rPr>
            </w:pPr>
            <w:r w:rsidRPr="00456B22">
              <w:rPr>
                <w:sz w:val="24"/>
                <w:lang w:val="ru-RU"/>
              </w:rPr>
              <w:t>Обстеження гідротехнічних споруд ОТГ, проведення робіт по їх капітальному чи поточному ремонту та</w:t>
            </w:r>
            <w:r w:rsidRPr="00456B22">
              <w:rPr>
                <w:spacing w:val="-3"/>
                <w:sz w:val="24"/>
                <w:lang w:val="ru-RU"/>
              </w:rPr>
              <w:t xml:space="preserve"> </w:t>
            </w:r>
            <w:r w:rsidRPr="00456B22">
              <w:rPr>
                <w:sz w:val="24"/>
                <w:lang w:val="ru-RU"/>
              </w:rPr>
              <w:t>укріпленню.</w:t>
            </w:r>
          </w:p>
        </w:tc>
        <w:tc>
          <w:tcPr>
            <w:tcW w:w="1410" w:type="dxa"/>
            <w:gridSpan w:val="2"/>
          </w:tcPr>
          <w:p w:rsidR="00BA1FF5" w:rsidRDefault="00456B22">
            <w:pPr>
              <w:pStyle w:val="TableParagraph"/>
              <w:ind w:left="75"/>
              <w:rPr>
                <w:sz w:val="24"/>
              </w:rPr>
            </w:pPr>
            <w:r>
              <w:rPr>
                <w:sz w:val="24"/>
              </w:rPr>
              <w:t>2019-2023</w:t>
            </w:r>
          </w:p>
        </w:tc>
        <w:tc>
          <w:tcPr>
            <w:tcW w:w="1937"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державний бюджет, інші кошти, не заборонені чинним законодавством</w:t>
            </w:r>
          </w:p>
        </w:tc>
        <w:tc>
          <w:tcPr>
            <w:tcW w:w="2318" w:type="dxa"/>
            <w:gridSpan w:val="2"/>
          </w:tcPr>
          <w:p w:rsidR="00BA1FF5" w:rsidRDefault="00456B22">
            <w:pPr>
              <w:pStyle w:val="TableParagraph"/>
              <w:ind w:left="70"/>
              <w:rPr>
                <w:sz w:val="24"/>
              </w:rPr>
            </w:pPr>
            <w:r>
              <w:rPr>
                <w:sz w:val="24"/>
              </w:rPr>
              <w:t>Виконавчий орган ради</w:t>
            </w:r>
          </w:p>
        </w:tc>
      </w:tr>
      <w:tr w:rsidR="00BA1FF5" w:rsidRPr="005649A8" w:rsidTr="00533B60">
        <w:trPr>
          <w:trHeight w:val="1499"/>
        </w:trPr>
        <w:tc>
          <w:tcPr>
            <w:tcW w:w="736" w:type="dxa"/>
            <w:gridSpan w:val="2"/>
          </w:tcPr>
          <w:p w:rsidR="00BA1FF5" w:rsidRDefault="00456B22">
            <w:pPr>
              <w:pStyle w:val="TableParagraph"/>
              <w:ind w:left="74"/>
              <w:rPr>
                <w:sz w:val="24"/>
              </w:rPr>
            </w:pPr>
            <w:r>
              <w:rPr>
                <w:sz w:val="24"/>
              </w:rPr>
              <w:t>1.6</w:t>
            </w:r>
          </w:p>
        </w:tc>
        <w:tc>
          <w:tcPr>
            <w:tcW w:w="3690" w:type="dxa"/>
            <w:gridSpan w:val="3"/>
          </w:tcPr>
          <w:p w:rsidR="00BA1FF5" w:rsidRPr="00456B22" w:rsidRDefault="00456B22">
            <w:pPr>
              <w:pStyle w:val="TableParagraph"/>
              <w:ind w:right="135"/>
              <w:rPr>
                <w:sz w:val="24"/>
                <w:lang w:val="ru-RU"/>
              </w:rPr>
            </w:pPr>
            <w:r w:rsidRPr="00456B22">
              <w:rPr>
                <w:sz w:val="24"/>
                <w:lang w:val="ru-RU"/>
              </w:rPr>
              <w:t xml:space="preserve">Будівництво станції біохімічної очистки господарчо-побутових </w:t>
            </w:r>
            <w:proofErr w:type="gramStart"/>
            <w:r w:rsidRPr="00456B22">
              <w:rPr>
                <w:sz w:val="24"/>
                <w:lang w:val="ru-RU"/>
              </w:rPr>
              <w:t>ст</w:t>
            </w:r>
            <w:proofErr w:type="gramEnd"/>
            <w:r w:rsidRPr="00456B22">
              <w:rPr>
                <w:sz w:val="24"/>
                <w:lang w:val="ru-RU"/>
              </w:rPr>
              <w:t>ічних вод серії ЕРШ</w:t>
            </w:r>
            <w:r>
              <w:rPr>
                <w:sz w:val="24"/>
                <w:vertAlign w:val="superscript"/>
              </w:rPr>
              <w:t>R</w:t>
            </w:r>
            <w:r w:rsidRPr="00456B22">
              <w:rPr>
                <w:sz w:val="24"/>
                <w:vertAlign w:val="superscript"/>
                <w:lang w:val="ru-RU"/>
              </w:rPr>
              <w:t>,</w:t>
            </w:r>
            <w:r w:rsidRPr="00456B22">
              <w:rPr>
                <w:sz w:val="24"/>
                <w:lang w:val="ru-RU"/>
              </w:rPr>
              <w:t xml:space="preserve"> блочно- модульного виконання в повному заводському</w:t>
            </w:r>
          </w:p>
        </w:tc>
        <w:tc>
          <w:tcPr>
            <w:tcW w:w="1410" w:type="dxa"/>
            <w:gridSpan w:val="2"/>
          </w:tcPr>
          <w:p w:rsidR="00BA1FF5" w:rsidRDefault="00456B22">
            <w:pPr>
              <w:pStyle w:val="TableParagraph"/>
              <w:ind w:left="75"/>
              <w:rPr>
                <w:sz w:val="24"/>
              </w:rPr>
            </w:pPr>
            <w:r>
              <w:rPr>
                <w:sz w:val="24"/>
              </w:rPr>
              <w:t>2019-2023</w:t>
            </w:r>
          </w:p>
        </w:tc>
        <w:tc>
          <w:tcPr>
            <w:tcW w:w="1937" w:type="dxa"/>
            <w:gridSpan w:val="2"/>
          </w:tcPr>
          <w:p w:rsidR="00BA1FF5" w:rsidRPr="00456B22" w:rsidRDefault="00456B22">
            <w:pPr>
              <w:pStyle w:val="TableParagraph"/>
              <w:ind w:left="130" w:right="125"/>
              <w:jc w:val="center"/>
              <w:rPr>
                <w:sz w:val="24"/>
                <w:lang w:val="ru-RU"/>
              </w:rPr>
            </w:pPr>
            <w:r w:rsidRPr="00456B22">
              <w:rPr>
                <w:sz w:val="24"/>
                <w:lang w:val="ru-RU"/>
              </w:rPr>
              <w:t xml:space="preserve">Обласний бюджет, </w:t>
            </w:r>
            <w:proofErr w:type="gramStart"/>
            <w:r w:rsidRPr="00456B22">
              <w:rPr>
                <w:sz w:val="24"/>
                <w:lang w:val="ru-RU"/>
              </w:rPr>
              <w:t>м</w:t>
            </w:r>
            <w:proofErr w:type="gramEnd"/>
            <w:r w:rsidRPr="00456B22">
              <w:rPr>
                <w:sz w:val="24"/>
                <w:lang w:val="ru-RU"/>
              </w:rPr>
              <w:t>ісцевий бюджет, державний</w:t>
            </w:r>
          </w:p>
        </w:tc>
        <w:tc>
          <w:tcPr>
            <w:tcW w:w="2318" w:type="dxa"/>
            <w:gridSpan w:val="2"/>
          </w:tcPr>
          <w:p w:rsidR="00BA1FF5" w:rsidRPr="00456B22" w:rsidRDefault="00456B22">
            <w:pPr>
              <w:pStyle w:val="TableParagraph"/>
              <w:ind w:left="70" w:right="453"/>
              <w:rPr>
                <w:sz w:val="24"/>
                <w:lang w:val="ru-RU"/>
              </w:rPr>
            </w:pPr>
            <w:r w:rsidRPr="00456B22">
              <w:rPr>
                <w:sz w:val="24"/>
                <w:lang w:val="ru-RU"/>
              </w:rPr>
              <w:t>ОКВП «Дніпр</w:t>
            </w:r>
            <w:proofErr w:type="gramStart"/>
            <w:r w:rsidRPr="00456B22">
              <w:rPr>
                <w:sz w:val="24"/>
                <w:lang w:val="ru-RU"/>
              </w:rPr>
              <w:t>о-</w:t>
            </w:r>
            <w:proofErr w:type="gramEnd"/>
            <w:r w:rsidRPr="00456B22">
              <w:rPr>
                <w:sz w:val="24"/>
                <w:lang w:val="ru-RU"/>
              </w:rPr>
              <w:t xml:space="preserve"> Кіровоград» Виконавчий орган ради</w:t>
            </w:r>
          </w:p>
        </w:tc>
      </w:tr>
      <w:tr w:rsidR="00BA1FF5" w:rsidRPr="005649A8" w:rsidTr="00533B60">
        <w:trPr>
          <w:trHeight w:val="1499"/>
        </w:trPr>
        <w:tc>
          <w:tcPr>
            <w:tcW w:w="736" w:type="dxa"/>
            <w:gridSpan w:val="2"/>
          </w:tcPr>
          <w:p w:rsidR="00BA1FF5" w:rsidRPr="00456B22" w:rsidRDefault="00BA1FF5">
            <w:pPr>
              <w:pStyle w:val="TableParagraph"/>
              <w:spacing w:before="0"/>
              <w:ind w:left="0"/>
              <w:rPr>
                <w:sz w:val="24"/>
                <w:lang w:val="ru-RU"/>
              </w:rPr>
            </w:pPr>
          </w:p>
        </w:tc>
        <w:tc>
          <w:tcPr>
            <w:tcW w:w="3682" w:type="dxa"/>
            <w:gridSpan w:val="2"/>
          </w:tcPr>
          <w:p w:rsidR="00BA1FF5" w:rsidRPr="00456B22" w:rsidRDefault="00456B22">
            <w:pPr>
              <w:pStyle w:val="TableParagraph"/>
              <w:ind w:right="179"/>
              <w:rPr>
                <w:sz w:val="24"/>
                <w:lang w:val="ru-RU"/>
              </w:rPr>
            </w:pPr>
            <w:r w:rsidRPr="00456B22">
              <w:rPr>
                <w:sz w:val="24"/>
                <w:lang w:val="ru-RU"/>
              </w:rPr>
              <w:t>виготовленні марки “Е-1000БХ” продуктивністю 1000 м</w:t>
            </w:r>
            <w:r w:rsidRPr="00456B22">
              <w:rPr>
                <w:sz w:val="24"/>
                <w:vertAlign w:val="superscript"/>
                <w:lang w:val="ru-RU"/>
              </w:rPr>
              <w:t>3</w:t>
            </w:r>
            <w:r w:rsidRPr="00456B22">
              <w:rPr>
                <w:sz w:val="24"/>
                <w:lang w:val="ru-RU"/>
              </w:rPr>
              <w:t>/добу</w:t>
            </w:r>
          </w:p>
        </w:tc>
        <w:tc>
          <w:tcPr>
            <w:tcW w:w="1418" w:type="dxa"/>
            <w:gridSpan w:val="3"/>
          </w:tcPr>
          <w:p w:rsidR="00BA1FF5" w:rsidRPr="00456B22" w:rsidRDefault="00BA1FF5">
            <w:pPr>
              <w:pStyle w:val="TableParagraph"/>
              <w:spacing w:before="0"/>
              <w:ind w:left="0"/>
              <w:rPr>
                <w:sz w:val="24"/>
                <w:lang w:val="ru-RU"/>
              </w:rPr>
            </w:pPr>
          </w:p>
        </w:tc>
        <w:tc>
          <w:tcPr>
            <w:tcW w:w="1984" w:type="dxa"/>
            <w:gridSpan w:val="3"/>
          </w:tcPr>
          <w:p w:rsidR="00BA1FF5" w:rsidRPr="00456B22" w:rsidRDefault="00456B22">
            <w:pPr>
              <w:pStyle w:val="TableParagraph"/>
              <w:ind w:left="131" w:right="125" w:hanging="2"/>
              <w:jc w:val="center"/>
              <w:rPr>
                <w:sz w:val="24"/>
                <w:lang w:val="ru-RU"/>
              </w:rPr>
            </w:pPr>
            <w:r w:rsidRPr="00456B22">
              <w:rPr>
                <w:sz w:val="24"/>
                <w:lang w:val="ru-RU"/>
              </w:rPr>
              <w:t>бюджет, інші кошти, не заборонені чинним законодавством</w:t>
            </w:r>
          </w:p>
        </w:tc>
        <w:tc>
          <w:tcPr>
            <w:tcW w:w="2271" w:type="dxa"/>
          </w:tcPr>
          <w:p w:rsidR="00BA1FF5" w:rsidRPr="00456B22" w:rsidRDefault="00BA1FF5">
            <w:pPr>
              <w:pStyle w:val="TableParagraph"/>
              <w:spacing w:before="0"/>
              <w:ind w:left="0"/>
              <w:rPr>
                <w:sz w:val="24"/>
                <w:lang w:val="ru-RU"/>
              </w:rPr>
            </w:pPr>
          </w:p>
        </w:tc>
      </w:tr>
      <w:tr w:rsidR="00BA1FF5" w:rsidRPr="005649A8" w:rsidTr="00533B60">
        <w:trPr>
          <w:trHeight w:val="2879"/>
        </w:trPr>
        <w:tc>
          <w:tcPr>
            <w:tcW w:w="736" w:type="dxa"/>
            <w:gridSpan w:val="2"/>
          </w:tcPr>
          <w:p w:rsidR="00BA1FF5" w:rsidRDefault="00456B22">
            <w:pPr>
              <w:pStyle w:val="TableParagraph"/>
              <w:spacing w:before="54"/>
              <w:ind w:left="74"/>
              <w:rPr>
                <w:sz w:val="24"/>
              </w:rPr>
            </w:pPr>
            <w:r>
              <w:rPr>
                <w:sz w:val="24"/>
              </w:rPr>
              <w:t>1.7</w:t>
            </w:r>
          </w:p>
        </w:tc>
        <w:tc>
          <w:tcPr>
            <w:tcW w:w="3682" w:type="dxa"/>
            <w:gridSpan w:val="2"/>
          </w:tcPr>
          <w:p w:rsidR="00BA1FF5" w:rsidRPr="00456B22" w:rsidRDefault="00456B22">
            <w:pPr>
              <w:pStyle w:val="TableParagraph"/>
              <w:spacing w:before="54"/>
              <w:ind w:right="296"/>
              <w:rPr>
                <w:sz w:val="24"/>
                <w:lang w:val="ru-RU"/>
              </w:rPr>
            </w:pPr>
            <w:r w:rsidRPr="00456B22">
              <w:rPr>
                <w:sz w:val="24"/>
                <w:lang w:val="ru-RU"/>
              </w:rPr>
              <w:t>Проведення капітальних ремонтів каналізаційних насосних станцій з установкою сучасного обладнання</w:t>
            </w:r>
          </w:p>
        </w:tc>
        <w:tc>
          <w:tcPr>
            <w:tcW w:w="1418" w:type="dxa"/>
            <w:gridSpan w:val="3"/>
          </w:tcPr>
          <w:p w:rsidR="00BA1FF5" w:rsidRDefault="00456B22">
            <w:pPr>
              <w:pStyle w:val="TableParagraph"/>
              <w:spacing w:before="54"/>
              <w:ind w:left="75"/>
              <w:rPr>
                <w:sz w:val="24"/>
              </w:rPr>
            </w:pPr>
            <w:r>
              <w:rPr>
                <w:sz w:val="24"/>
              </w:rPr>
              <w:t>2019-2023</w:t>
            </w:r>
          </w:p>
        </w:tc>
        <w:tc>
          <w:tcPr>
            <w:tcW w:w="1984" w:type="dxa"/>
            <w:gridSpan w:val="3"/>
          </w:tcPr>
          <w:p w:rsidR="00BA1FF5" w:rsidRPr="00456B22" w:rsidRDefault="00456B22">
            <w:pPr>
              <w:pStyle w:val="TableParagraph"/>
              <w:spacing w:before="54"/>
              <w:ind w:left="131" w:right="125" w:hanging="1"/>
              <w:jc w:val="center"/>
              <w:rPr>
                <w:sz w:val="24"/>
                <w:lang w:val="ru-RU"/>
              </w:rPr>
            </w:pPr>
            <w:r w:rsidRPr="00456B22">
              <w:rPr>
                <w:sz w:val="24"/>
                <w:lang w:val="ru-RU"/>
              </w:rPr>
              <w:t xml:space="preserve">Обласний бюджет, </w:t>
            </w:r>
            <w:proofErr w:type="gramStart"/>
            <w:r w:rsidRPr="00456B22">
              <w:rPr>
                <w:sz w:val="24"/>
                <w:lang w:val="ru-RU"/>
              </w:rPr>
              <w:t>м</w:t>
            </w:r>
            <w:proofErr w:type="gramEnd"/>
            <w:r w:rsidRPr="00456B22">
              <w:rPr>
                <w:sz w:val="24"/>
                <w:lang w:val="ru-RU"/>
              </w:rPr>
              <w:t>ісцевий бюджет, державний бюджет, інші кошти, не заборонені чинним законодавством</w:t>
            </w:r>
          </w:p>
        </w:tc>
        <w:tc>
          <w:tcPr>
            <w:tcW w:w="2271" w:type="dxa"/>
          </w:tcPr>
          <w:p w:rsidR="00BA1FF5" w:rsidRPr="00456B22" w:rsidRDefault="00456B22">
            <w:pPr>
              <w:pStyle w:val="TableParagraph"/>
              <w:spacing w:before="54"/>
              <w:ind w:left="70" w:right="453"/>
              <w:rPr>
                <w:sz w:val="24"/>
                <w:lang w:val="ru-RU"/>
              </w:rPr>
            </w:pPr>
            <w:r w:rsidRPr="00456B22">
              <w:rPr>
                <w:sz w:val="24"/>
                <w:lang w:val="ru-RU"/>
              </w:rPr>
              <w:t>ОКВП «Дніпр</w:t>
            </w:r>
            <w:proofErr w:type="gramStart"/>
            <w:r w:rsidRPr="00456B22">
              <w:rPr>
                <w:sz w:val="24"/>
                <w:lang w:val="ru-RU"/>
              </w:rPr>
              <w:t>о-</w:t>
            </w:r>
            <w:proofErr w:type="gramEnd"/>
            <w:r w:rsidRPr="00456B22">
              <w:rPr>
                <w:sz w:val="24"/>
                <w:lang w:val="ru-RU"/>
              </w:rPr>
              <w:t xml:space="preserve"> Кіровоград» Виконавчий орган ради</w:t>
            </w:r>
          </w:p>
        </w:tc>
      </w:tr>
      <w:tr w:rsidR="00BA1FF5" w:rsidRPr="005649A8" w:rsidTr="00533B60">
        <w:trPr>
          <w:trHeight w:val="395"/>
        </w:trPr>
        <w:tc>
          <w:tcPr>
            <w:tcW w:w="736" w:type="dxa"/>
            <w:gridSpan w:val="2"/>
          </w:tcPr>
          <w:p w:rsidR="00BA1FF5" w:rsidRDefault="00456B22">
            <w:pPr>
              <w:pStyle w:val="TableParagraph"/>
              <w:spacing w:before="56"/>
              <w:ind w:left="74"/>
              <w:rPr>
                <w:b/>
                <w:sz w:val="24"/>
              </w:rPr>
            </w:pPr>
            <w:r>
              <w:rPr>
                <w:b/>
                <w:sz w:val="24"/>
              </w:rPr>
              <w:t>2.</w:t>
            </w:r>
          </w:p>
        </w:tc>
        <w:tc>
          <w:tcPr>
            <w:tcW w:w="9355" w:type="dxa"/>
            <w:gridSpan w:val="9"/>
          </w:tcPr>
          <w:p w:rsidR="00BA1FF5" w:rsidRPr="00456B22" w:rsidRDefault="00456B22">
            <w:pPr>
              <w:pStyle w:val="TableParagraph"/>
              <w:spacing w:before="56"/>
              <w:rPr>
                <w:b/>
                <w:sz w:val="24"/>
                <w:lang w:val="ru-RU"/>
              </w:rPr>
            </w:pPr>
            <w:r w:rsidRPr="00456B22">
              <w:rPr>
                <w:b/>
                <w:sz w:val="24"/>
                <w:lang w:val="ru-RU"/>
              </w:rPr>
              <w:t>Охорона і раціональне використання природних рослинних ресурсі</w:t>
            </w:r>
            <w:proofErr w:type="gramStart"/>
            <w:r w:rsidRPr="00456B22">
              <w:rPr>
                <w:b/>
                <w:sz w:val="24"/>
                <w:lang w:val="ru-RU"/>
              </w:rPr>
              <w:t>в</w:t>
            </w:r>
            <w:proofErr w:type="gramEnd"/>
          </w:p>
        </w:tc>
      </w:tr>
      <w:tr w:rsidR="00BA1FF5" w:rsidTr="00533B60">
        <w:trPr>
          <w:trHeight w:val="671"/>
        </w:trPr>
        <w:tc>
          <w:tcPr>
            <w:tcW w:w="736" w:type="dxa"/>
            <w:gridSpan w:val="2"/>
          </w:tcPr>
          <w:p w:rsidR="00BA1FF5" w:rsidRDefault="00456B22">
            <w:pPr>
              <w:pStyle w:val="TableParagraph"/>
              <w:ind w:left="74"/>
              <w:rPr>
                <w:sz w:val="24"/>
              </w:rPr>
            </w:pPr>
            <w:r>
              <w:rPr>
                <w:sz w:val="24"/>
              </w:rPr>
              <w:t>2.1</w:t>
            </w:r>
          </w:p>
        </w:tc>
        <w:tc>
          <w:tcPr>
            <w:tcW w:w="3590" w:type="dxa"/>
          </w:tcPr>
          <w:p w:rsidR="00BA1FF5" w:rsidRDefault="00456B22">
            <w:pPr>
              <w:pStyle w:val="TableParagraph"/>
              <w:rPr>
                <w:sz w:val="24"/>
              </w:rPr>
            </w:pPr>
            <w:r>
              <w:rPr>
                <w:sz w:val="24"/>
              </w:rPr>
              <w:t>Ліквідація наслідків буреломів</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Default="00456B22">
            <w:pPr>
              <w:pStyle w:val="TableParagraph"/>
              <w:ind w:left="544" w:right="455" w:hanging="65"/>
              <w:rPr>
                <w:sz w:val="24"/>
              </w:rPr>
            </w:pPr>
            <w:r>
              <w:rPr>
                <w:sz w:val="24"/>
              </w:rPr>
              <w:t>місцевий бюджет</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RPr="005649A8" w:rsidTr="00533B60">
        <w:trPr>
          <w:trHeight w:val="1775"/>
        </w:trPr>
        <w:tc>
          <w:tcPr>
            <w:tcW w:w="736" w:type="dxa"/>
            <w:gridSpan w:val="2"/>
          </w:tcPr>
          <w:p w:rsidR="00BA1FF5" w:rsidRDefault="00456B22">
            <w:pPr>
              <w:pStyle w:val="TableParagraph"/>
              <w:ind w:left="74"/>
              <w:rPr>
                <w:sz w:val="24"/>
              </w:rPr>
            </w:pPr>
            <w:r>
              <w:rPr>
                <w:sz w:val="24"/>
              </w:rPr>
              <w:t>2.2</w:t>
            </w:r>
          </w:p>
        </w:tc>
        <w:tc>
          <w:tcPr>
            <w:tcW w:w="3590" w:type="dxa"/>
          </w:tcPr>
          <w:p w:rsidR="00BA1FF5" w:rsidRPr="00456B22" w:rsidRDefault="00456B22">
            <w:pPr>
              <w:pStyle w:val="TableParagraph"/>
              <w:ind w:right="242"/>
              <w:jc w:val="both"/>
              <w:rPr>
                <w:sz w:val="24"/>
                <w:lang w:val="ru-RU"/>
              </w:rPr>
            </w:pPr>
            <w:r w:rsidRPr="00456B22">
              <w:rPr>
                <w:sz w:val="24"/>
                <w:lang w:val="ru-RU"/>
              </w:rPr>
              <w:t>Озеленення вулиць на території громади, розширення паркових зон</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інші кошти, не заборонені чинним законодавством</w:t>
            </w:r>
          </w:p>
        </w:tc>
        <w:tc>
          <w:tcPr>
            <w:tcW w:w="2497" w:type="dxa"/>
            <w:gridSpan w:val="3"/>
          </w:tcPr>
          <w:p w:rsidR="00BA1FF5" w:rsidRPr="00456B22" w:rsidRDefault="00456B22">
            <w:pPr>
              <w:pStyle w:val="TableParagraph"/>
              <w:ind w:left="70" w:right="393"/>
              <w:rPr>
                <w:sz w:val="24"/>
                <w:lang w:val="ru-RU"/>
              </w:rPr>
            </w:pPr>
            <w:r w:rsidRPr="00456B22">
              <w:rPr>
                <w:sz w:val="24"/>
                <w:lang w:val="ru-RU"/>
              </w:rPr>
              <w:t>Виконавчий орган ради, громадські організації громади</w:t>
            </w:r>
          </w:p>
        </w:tc>
      </w:tr>
      <w:tr w:rsidR="00BA1FF5" w:rsidTr="00533B60">
        <w:trPr>
          <w:trHeight w:val="1223"/>
        </w:trPr>
        <w:tc>
          <w:tcPr>
            <w:tcW w:w="736" w:type="dxa"/>
            <w:gridSpan w:val="2"/>
          </w:tcPr>
          <w:p w:rsidR="00BA1FF5" w:rsidRDefault="00456B22">
            <w:pPr>
              <w:pStyle w:val="TableParagraph"/>
              <w:ind w:left="74"/>
              <w:rPr>
                <w:sz w:val="24"/>
              </w:rPr>
            </w:pPr>
            <w:r>
              <w:rPr>
                <w:sz w:val="24"/>
              </w:rPr>
              <w:t>2.2.1</w:t>
            </w:r>
          </w:p>
        </w:tc>
        <w:tc>
          <w:tcPr>
            <w:tcW w:w="3590" w:type="dxa"/>
          </w:tcPr>
          <w:p w:rsidR="00BA1FF5" w:rsidRDefault="00456B22">
            <w:pPr>
              <w:pStyle w:val="TableParagraph"/>
              <w:ind w:right="330"/>
              <w:jc w:val="both"/>
              <w:rPr>
                <w:sz w:val="24"/>
              </w:rPr>
            </w:pPr>
            <w:r>
              <w:rPr>
                <w:sz w:val="24"/>
              </w:rPr>
              <w:t>Ліквідація аварійних, фаутних дерев та сухостою, кронування дерев, боротьба з бур’янами та амброзією</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Default="00456B22">
            <w:pPr>
              <w:pStyle w:val="TableParagraph"/>
              <w:ind w:left="544" w:right="455" w:hanging="65"/>
              <w:rPr>
                <w:sz w:val="24"/>
              </w:rPr>
            </w:pPr>
            <w:r>
              <w:rPr>
                <w:sz w:val="24"/>
              </w:rPr>
              <w:t>місцевий бюджет</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947"/>
        </w:trPr>
        <w:tc>
          <w:tcPr>
            <w:tcW w:w="736" w:type="dxa"/>
            <w:gridSpan w:val="2"/>
          </w:tcPr>
          <w:p w:rsidR="00BA1FF5" w:rsidRDefault="00456B22">
            <w:pPr>
              <w:pStyle w:val="TableParagraph"/>
              <w:ind w:left="74"/>
              <w:rPr>
                <w:sz w:val="24"/>
              </w:rPr>
            </w:pPr>
            <w:r>
              <w:rPr>
                <w:sz w:val="24"/>
              </w:rPr>
              <w:t>2.3.2</w:t>
            </w:r>
          </w:p>
        </w:tc>
        <w:tc>
          <w:tcPr>
            <w:tcW w:w="3590" w:type="dxa"/>
          </w:tcPr>
          <w:p w:rsidR="00BA1FF5" w:rsidRDefault="00456B22">
            <w:pPr>
              <w:pStyle w:val="TableParagraph"/>
              <w:ind w:right="264"/>
              <w:rPr>
                <w:sz w:val="24"/>
              </w:rPr>
            </w:pPr>
            <w:r>
              <w:rPr>
                <w:sz w:val="24"/>
              </w:rPr>
              <w:t>Закупівля та висадка саджанців дерев і квітів, розбивка клумб, квітників</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Default="00456B22">
            <w:pPr>
              <w:pStyle w:val="TableParagraph"/>
              <w:ind w:left="544" w:right="455" w:hanging="65"/>
              <w:rPr>
                <w:sz w:val="24"/>
              </w:rPr>
            </w:pPr>
            <w:r>
              <w:rPr>
                <w:sz w:val="24"/>
              </w:rPr>
              <w:t>місцевий бюджет</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671"/>
        </w:trPr>
        <w:tc>
          <w:tcPr>
            <w:tcW w:w="736" w:type="dxa"/>
            <w:gridSpan w:val="2"/>
          </w:tcPr>
          <w:p w:rsidR="00BA1FF5" w:rsidRDefault="00456B22">
            <w:pPr>
              <w:pStyle w:val="TableParagraph"/>
              <w:ind w:left="74"/>
              <w:rPr>
                <w:sz w:val="24"/>
              </w:rPr>
            </w:pPr>
            <w:r>
              <w:rPr>
                <w:sz w:val="24"/>
              </w:rPr>
              <w:t>2.3.3</w:t>
            </w:r>
          </w:p>
        </w:tc>
        <w:tc>
          <w:tcPr>
            <w:tcW w:w="3590" w:type="dxa"/>
          </w:tcPr>
          <w:p w:rsidR="00BA1FF5" w:rsidRPr="00456B22" w:rsidRDefault="00456B22">
            <w:pPr>
              <w:pStyle w:val="TableParagraph"/>
              <w:ind w:right="348"/>
              <w:rPr>
                <w:sz w:val="24"/>
                <w:lang w:val="ru-RU"/>
              </w:rPr>
            </w:pPr>
            <w:r w:rsidRPr="00456B22">
              <w:rPr>
                <w:sz w:val="24"/>
                <w:lang w:val="ru-RU"/>
              </w:rPr>
              <w:t>Утримання зелених насаджень (агротехнічні заходи)</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Default="00456B22">
            <w:pPr>
              <w:pStyle w:val="TableParagraph"/>
              <w:ind w:left="544" w:right="455" w:hanging="65"/>
              <w:rPr>
                <w:sz w:val="24"/>
              </w:rPr>
            </w:pPr>
            <w:r>
              <w:rPr>
                <w:sz w:val="24"/>
              </w:rPr>
              <w:t>місцевий бюджет</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671"/>
        </w:trPr>
        <w:tc>
          <w:tcPr>
            <w:tcW w:w="736" w:type="dxa"/>
            <w:gridSpan w:val="2"/>
          </w:tcPr>
          <w:p w:rsidR="00BA1FF5" w:rsidRDefault="00456B22">
            <w:pPr>
              <w:pStyle w:val="TableParagraph"/>
              <w:spacing w:before="54"/>
              <w:ind w:left="74"/>
              <w:rPr>
                <w:sz w:val="24"/>
              </w:rPr>
            </w:pPr>
            <w:r>
              <w:rPr>
                <w:sz w:val="24"/>
              </w:rPr>
              <w:t>2.3.4</w:t>
            </w:r>
          </w:p>
        </w:tc>
        <w:tc>
          <w:tcPr>
            <w:tcW w:w="3590" w:type="dxa"/>
          </w:tcPr>
          <w:p w:rsidR="00BA1FF5" w:rsidRPr="00456B22" w:rsidRDefault="00456B22">
            <w:pPr>
              <w:pStyle w:val="TableParagraph"/>
              <w:spacing w:before="54"/>
              <w:ind w:right="478"/>
              <w:rPr>
                <w:sz w:val="24"/>
                <w:lang w:val="ru-RU"/>
              </w:rPr>
            </w:pPr>
            <w:r w:rsidRPr="00456B22">
              <w:rPr>
                <w:sz w:val="24"/>
                <w:lang w:val="ru-RU"/>
              </w:rPr>
              <w:t>Утримання газоні</w:t>
            </w:r>
            <w:proofErr w:type="gramStart"/>
            <w:r w:rsidRPr="00456B22">
              <w:rPr>
                <w:sz w:val="24"/>
                <w:lang w:val="ru-RU"/>
              </w:rPr>
              <w:t>в</w:t>
            </w:r>
            <w:proofErr w:type="gramEnd"/>
            <w:r w:rsidRPr="00456B22">
              <w:rPr>
                <w:sz w:val="24"/>
                <w:lang w:val="ru-RU"/>
              </w:rPr>
              <w:t xml:space="preserve"> та узбіччя доріг</w:t>
            </w:r>
          </w:p>
        </w:tc>
        <w:tc>
          <w:tcPr>
            <w:tcW w:w="1374" w:type="dxa"/>
            <w:gridSpan w:val="3"/>
          </w:tcPr>
          <w:p w:rsidR="00BA1FF5" w:rsidRDefault="00456B22">
            <w:pPr>
              <w:pStyle w:val="TableParagraph"/>
              <w:spacing w:before="54"/>
              <w:ind w:left="75"/>
              <w:rPr>
                <w:sz w:val="24"/>
              </w:rPr>
            </w:pPr>
            <w:r>
              <w:rPr>
                <w:sz w:val="24"/>
              </w:rPr>
              <w:t>2019-2023</w:t>
            </w:r>
          </w:p>
        </w:tc>
        <w:tc>
          <w:tcPr>
            <w:tcW w:w="1894" w:type="dxa"/>
            <w:gridSpan w:val="2"/>
          </w:tcPr>
          <w:p w:rsidR="00BA1FF5" w:rsidRDefault="00456B22">
            <w:pPr>
              <w:pStyle w:val="TableParagraph"/>
              <w:spacing w:before="54"/>
              <w:ind w:left="544" w:right="455" w:hanging="65"/>
              <w:rPr>
                <w:sz w:val="24"/>
              </w:rPr>
            </w:pPr>
            <w:r>
              <w:rPr>
                <w:sz w:val="24"/>
              </w:rPr>
              <w:t>місцевий бюджет</w:t>
            </w:r>
          </w:p>
        </w:tc>
        <w:tc>
          <w:tcPr>
            <w:tcW w:w="2497" w:type="dxa"/>
            <w:gridSpan w:val="3"/>
          </w:tcPr>
          <w:p w:rsidR="00BA1FF5" w:rsidRDefault="00456B22">
            <w:pPr>
              <w:pStyle w:val="TableParagraph"/>
              <w:spacing w:before="54"/>
              <w:ind w:left="70"/>
              <w:rPr>
                <w:sz w:val="24"/>
              </w:rPr>
            </w:pPr>
            <w:r>
              <w:rPr>
                <w:sz w:val="24"/>
              </w:rPr>
              <w:t>Виконавчий орган ради</w:t>
            </w:r>
          </w:p>
        </w:tc>
      </w:tr>
      <w:tr w:rsidR="00BA1FF5" w:rsidRPr="005649A8" w:rsidTr="00533B60">
        <w:trPr>
          <w:trHeight w:val="2330"/>
        </w:trPr>
        <w:tc>
          <w:tcPr>
            <w:tcW w:w="736" w:type="dxa"/>
            <w:gridSpan w:val="2"/>
          </w:tcPr>
          <w:p w:rsidR="00BA1FF5" w:rsidRDefault="00456B22">
            <w:pPr>
              <w:pStyle w:val="TableParagraph"/>
              <w:spacing w:before="54"/>
              <w:ind w:left="74"/>
              <w:rPr>
                <w:sz w:val="24"/>
              </w:rPr>
            </w:pPr>
            <w:r>
              <w:rPr>
                <w:sz w:val="24"/>
              </w:rPr>
              <w:lastRenderedPageBreak/>
              <w:t>2.3.5</w:t>
            </w:r>
          </w:p>
        </w:tc>
        <w:tc>
          <w:tcPr>
            <w:tcW w:w="3590" w:type="dxa"/>
          </w:tcPr>
          <w:p w:rsidR="00BA1FF5" w:rsidRPr="00456B22" w:rsidRDefault="00456B22">
            <w:pPr>
              <w:pStyle w:val="TableParagraph"/>
              <w:spacing w:before="54"/>
              <w:ind w:right="275"/>
              <w:rPr>
                <w:sz w:val="24"/>
                <w:lang w:val="ru-RU"/>
              </w:rPr>
            </w:pPr>
            <w:r w:rsidRPr="00456B22">
              <w:rPr>
                <w:sz w:val="24"/>
                <w:lang w:val="ru-RU"/>
              </w:rPr>
              <w:t>Облаштування рекреаційних та паркових зон відпочинку</w:t>
            </w:r>
          </w:p>
        </w:tc>
        <w:tc>
          <w:tcPr>
            <w:tcW w:w="1374" w:type="dxa"/>
            <w:gridSpan w:val="3"/>
          </w:tcPr>
          <w:p w:rsidR="00BA1FF5" w:rsidRDefault="00456B22">
            <w:pPr>
              <w:pStyle w:val="TableParagraph"/>
              <w:spacing w:before="54"/>
              <w:ind w:left="75"/>
              <w:rPr>
                <w:sz w:val="24"/>
              </w:rPr>
            </w:pPr>
            <w:r>
              <w:rPr>
                <w:sz w:val="24"/>
              </w:rPr>
              <w:t>2019-2023</w:t>
            </w:r>
          </w:p>
        </w:tc>
        <w:tc>
          <w:tcPr>
            <w:tcW w:w="1894" w:type="dxa"/>
            <w:gridSpan w:val="2"/>
          </w:tcPr>
          <w:p w:rsidR="00BA1FF5" w:rsidRPr="00456B22" w:rsidRDefault="00456B22">
            <w:pPr>
              <w:pStyle w:val="TableParagraph"/>
              <w:spacing w:before="54"/>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державний бюджет, інші кошти, не заборонені чинним законодавством</w:t>
            </w:r>
          </w:p>
        </w:tc>
        <w:tc>
          <w:tcPr>
            <w:tcW w:w="2497" w:type="dxa"/>
            <w:gridSpan w:val="3"/>
          </w:tcPr>
          <w:p w:rsidR="00BA1FF5" w:rsidRPr="00456B22" w:rsidRDefault="00456B22">
            <w:pPr>
              <w:pStyle w:val="TableParagraph"/>
              <w:spacing w:before="54"/>
              <w:ind w:left="70" w:right="393"/>
              <w:rPr>
                <w:sz w:val="24"/>
                <w:lang w:val="ru-RU"/>
              </w:rPr>
            </w:pPr>
            <w:r w:rsidRPr="00456B22">
              <w:rPr>
                <w:sz w:val="24"/>
                <w:lang w:val="ru-RU"/>
              </w:rPr>
              <w:t>Виконавчий орган ради, громадські організації громади</w:t>
            </w:r>
          </w:p>
        </w:tc>
      </w:tr>
      <w:tr w:rsidR="00BA1FF5" w:rsidRPr="005649A8" w:rsidTr="00533B60">
        <w:trPr>
          <w:trHeight w:val="395"/>
        </w:trPr>
        <w:tc>
          <w:tcPr>
            <w:tcW w:w="719" w:type="dxa"/>
          </w:tcPr>
          <w:p w:rsidR="00BA1FF5" w:rsidRDefault="00456B22">
            <w:pPr>
              <w:pStyle w:val="TableParagraph"/>
              <w:spacing w:before="56"/>
              <w:ind w:left="74"/>
              <w:rPr>
                <w:b/>
                <w:sz w:val="24"/>
              </w:rPr>
            </w:pPr>
            <w:r>
              <w:rPr>
                <w:b/>
                <w:sz w:val="24"/>
              </w:rPr>
              <w:t>3.</w:t>
            </w:r>
          </w:p>
        </w:tc>
        <w:tc>
          <w:tcPr>
            <w:tcW w:w="9372" w:type="dxa"/>
            <w:gridSpan w:val="10"/>
          </w:tcPr>
          <w:p w:rsidR="00BA1FF5" w:rsidRPr="00456B22" w:rsidRDefault="00456B22">
            <w:pPr>
              <w:pStyle w:val="TableParagraph"/>
              <w:spacing w:before="56"/>
              <w:rPr>
                <w:b/>
                <w:sz w:val="24"/>
                <w:lang w:val="ru-RU"/>
              </w:rPr>
            </w:pPr>
            <w:r w:rsidRPr="00456B22">
              <w:rPr>
                <w:b/>
                <w:sz w:val="24"/>
                <w:lang w:val="ru-RU"/>
              </w:rPr>
              <w:t>Охорона і раціональне використання земельних ресурсі</w:t>
            </w:r>
            <w:proofErr w:type="gramStart"/>
            <w:r w:rsidRPr="00456B22">
              <w:rPr>
                <w:b/>
                <w:sz w:val="24"/>
                <w:lang w:val="ru-RU"/>
              </w:rPr>
              <w:t>в</w:t>
            </w:r>
            <w:proofErr w:type="gramEnd"/>
          </w:p>
        </w:tc>
      </w:tr>
      <w:tr w:rsidR="00BA1FF5" w:rsidRPr="005649A8" w:rsidTr="00533B60">
        <w:trPr>
          <w:trHeight w:val="1226"/>
        </w:trPr>
        <w:tc>
          <w:tcPr>
            <w:tcW w:w="719" w:type="dxa"/>
          </w:tcPr>
          <w:p w:rsidR="00BA1FF5" w:rsidRDefault="00456B22">
            <w:pPr>
              <w:pStyle w:val="TableParagraph"/>
              <w:spacing w:before="54"/>
              <w:ind w:left="74"/>
              <w:rPr>
                <w:sz w:val="24"/>
              </w:rPr>
            </w:pPr>
            <w:r>
              <w:rPr>
                <w:sz w:val="24"/>
              </w:rPr>
              <w:t>3.1</w:t>
            </w:r>
          </w:p>
        </w:tc>
        <w:tc>
          <w:tcPr>
            <w:tcW w:w="3607" w:type="dxa"/>
            <w:gridSpan w:val="2"/>
          </w:tcPr>
          <w:p w:rsidR="00BA1FF5" w:rsidRPr="00456B22" w:rsidRDefault="00456B22">
            <w:pPr>
              <w:pStyle w:val="TableParagraph"/>
              <w:spacing w:before="54"/>
              <w:ind w:right="227"/>
              <w:rPr>
                <w:sz w:val="24"/>
                <w:lang w:val="ru-RU"/>
              </w:rPr>
            </w:pPr>
            <w:r w:rsidRPr="00456B22">
              <w:rPr>
                <w:sz w:val="24"/>
                <w:lang w:val="ru-RU"/>
              </w:rPr>
              <w:t>Ліквідація стихійних звалищ ТПВ на берегах водойм, в лісозахисних смугах та поблизу гаражі</w:t>
            </w:r>
            <w:proofErr w:type="gramStart"/>
            <w:r w:rsidRPr="00456B22">
              <w:rPr>
                <w:sz w:val="24"/>
                <w:lang w:val="ru-RU"/>
              </w:rPr>
              <w:t>в</w:t>
            </w:r>
            <w:proofErr w:type="gramEnd"/>
            <w:r w:rsidRPr="00456B22">
              <w:rPr>
                <w:sz w:val="24"/>
                <w:lang w:val="ru-RU"/>
              </w:rPr>
              <w:t>.</w:t>
            </w:r>
          </w:p>
        </w:tc>
        <w:tc>
          <w:tcPr>
            <w:tcW w:w="1374" w:type="dxa"/>
            <w:gridSpan w:val="3"/>
          </w:tcPr>
          <w:p w:rsidR="00BA1FF5" w:rsidRDefault="00456B22">
            <w:pPr>
              <w:pStyle w:val="TableParagraph"/>
              <w:spacing w:before="54"/>
              <w:ind w:left="75"/>
              <w:rPr>
                <w:sz w:val="24"/>
              </w:rPr>
            </w:pPr>
            <w:r>
              <w:rPr>
                <w:sz w:val="24"/>
              </w:rPr>
              <w:t>2019-2023</w:t>
            </w:r>
          </w:p>
        </w:tc>
        <w:tc>
          <w:tcPr>
            <w:tcW w:w="1894" w:type="dxa"/>
            <w:gridSpan w:val="2"/>
          </w:tcPr>
          <w:p w:rsidR="00BA1FF5" w:rsidRDefault="00456B22">
            <w:pPr>
              <w:pStyle w:val="TableParagraph"/>
              <w:spacing w:before="54"/>
              <w:ind w:left="544" w:right="455" w:hanging="65"/>
              <w:rPr>
                <w:sz w:val="24"/>
              </w:rPr>
            </w:pPr>
            <w:r>
              <w:rPr>
                <w:sz w:val="24"/>
              </w:rPr>
              <w:t>місцевий бюджет</w:t>
            </w:r>
          </w:p>
        </w:tc>
        <w:tc>
          <w:tcPr>
            <w:tcW w:w="2497" w:type="dxa"/>
            <w:gridSpan w:val="3"/>
          </w:tcPr>
          <w:p w:rsidR="00BA1FF5" w:rsidRPr="00456B22" w:rsidRDefault="00456B22">
            <w:pPr>
              <w:pStyle w:val="TableParagraph"/>
              <w:spacing w:before="54"/>
              <w:ind w:left="70" w:right="412"/>
              <w:rPr>
                <w:sz w:val="24"/>
                <w:lang w:val="ru-RU"/>
              </w:rPr>
            </w:pPr>
            <w:r w:rsidRPr="00456B22">
              <w:rPr>
                <w:sz w:val="24"/>
                <w:lang w:val="ru-RU"/>
              </w:rPr>
              <w:t>Виконавчий орган ради, громадські організації риболовів-любителі</w:t>
            </w:r>
            <w:proofErr w:type="gramStart"/>
            <w:r w:rsidRPr="00456B22">
              <w:rPr>
                <w:sz w:val="24"/>
                <w:lang w:val="ru-RU"/>
              </w:rPr>
              <w:t>в</w:t>
            </w:r>
            <w:proofErr w:type="gramEnd"/>
          </w:p>
        </w:tc>
      </w:tr>
      <w:tr w:rsidR="00BA1FF5" w:rsidTr="00533B60">
        <w:trPr>
          <w:trHeight w:val="1223"/>
        </w:trPr>
        <w:tc>
          <w:tcPr>
            <w:tcW w:w="719" w:type="dxa"/>
          </w:tcPr>
          <w:p w:rsidR="00BA1FF5" w:rsidRDefault="00456B22">
            <w:pPr>
              <w:pStyle w:val="TableParagraph"/>
              <w:ind w:left="74"/>
              <w:rPr>
                <w:sz w:val="24"/>
              </w:rPr>
            </w:pPr>
            <w:r>
              <w:rPr>
                <w:sz w:val="24"/>
              </w:rPr>
              <w:t>3.2</w:t>
            </w:r>
          </w:p>
        </w:tc>
        <w:tc>
          <w:tcPr>
            <w:tcW w:w="3607" w:type="dxa"/>
            <w:gridSpan w:val="2"/>
          </w:tcPr>
          <w:p w:rsidR="00BA1FF5" w:rsidRPr="00456B22" w:rsidRDefault="00456B22">
            <w:pPr>
              <w:pStyle w:val="TableParagraph"/>
              <w:ind w:right="550"/>
              <w:rPr>
                <w:sz w:val="24"/>
                <w:lang w:val="ru-RU"/>
              </w:rPr>
            </w:pPr>
            <w:r w:rsidRPr="00456B22">
              <w:rPr>
                <w:sz w:val="24"/>
                <w:lang w:val="ru-RU"/>
              </w:rPr>
              <w:t>Продовження роботи по покращенню роздільного збирання твердих побутових відходів</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Default="00456B22">
            <w:pPr>
              <w:pStyle w:val="TableParagraph"/>
              <w:ind w:left="544" w:right="455" w:hanging="65"/>
              <w:rPr>
                <w:sz w:val="24"/>
              </w:rPr>
            </w:pPr>
            <w:r>
              <w:rPr>
                <w:sz w:val="24"/>
              </w:rPr>
              <w:t>місцевий бюджет</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1499"/>
        </w:trPr>
        <w:tc>
          <w:tcPr>
            <w:tcW w:w="719" w:type="dxa"/>
          </w:tcPr>
          <w:p w:rsidR="00BA1FF5" w:rsidRDefault="00456B22">
            <w:pPr>
              <w:pStyle w:val="TableParagraph"/>
              <w:ind w:left="74"/>
              <w:rPr>
                <w:sz w:val="24"/>
              </w:rPr>
            </w:pPr>
            <w:r>
              <w:rPr>
                <w:sz w:val="24"/>
              </w:rPr>
              <w:t>3.3</w:t>
            </w:r>
          </w:p>
        </w:tc>
        <w:tc>
          <w:tcPr>
            <w:tcW w:w="3607" w:type="dxa"/>
            <w:gridSpan w:val="2"/>
          </w:tcPr>
          <w:p w:rsidR="00BA1FF5" w:rsidRPr="00456B22" w:rsidRDefault="00456B22">
            <w:pPr>
              <w:pStyle w:val="TableParagraph"/>
              <w:ind w:right="507"/>
              <w:rPr>
                <w:sz w:val="24"/>
                <w:lang w:val="ru-RU"/>
              </w:rPr>
            </w:pPr>
            <w:r w:rsidRPr="00456B22">
              <w:rPr>
                <w:sz w:val="24"/>
                <w:lang w:val="ru-RU"/>
              </w:rPr>
              <w:t xml:space="preserve">Використання запущених та непридатних для сільгоспобробітку земель </w:t>
            </w:r>
            <w:proofErr w:type="gramStart"/>
            <w:r w:rsidRPr="00456B22">
              <w:rPr>
                <w:sz w:val="24"/>
                <w:lang w:val="ru-RU"/>
              </w:rPr>
              <w:t>п</w:t>
            </w:r>
            <w:proofErr w:type="gramEnd"/>
            <w:r w:rsidRPr="00456B22">
              <w:rPr>
                <w:sz w:val="24"/>
                <w:lang w:val="ru-RU"/>
              </w:rPr>
              <w:t>ід промислові та енергетичні об’єкти.</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r w:rsidRPr="00456B22">
              <w:rPr>
                <w:sz w:val="24"/>
                <w:lang w:val="ru-RU"/>
              </w:rPr>
              <w:t>кошти, не заборонені чинним законодавством</w:t>
            </w:r>
          </w:p>
        </w:tc>
        <w:tc>
          <w:tcPr>
            <w:tcW w:w="2497" w:type="dxa"/>
            <w:gridSpan w:val="3"/>
          </w:tcPr>
          <w:p w:rsidR="00BA1FF5" w:rsidRDefault="00456B22">
            <w:pPr>
              <w:pStyle w:val="TableParagraph"/>
              <w:ind w:left="70"/>
              <w:rPr>
                <w:sz w:val="24"/>
              </w:rPr>
            </w:pPr>
            <w:r>
              <w:rPr>
                <w:sz w:val="24"/>
              </w:rPr>
              <w:t>Виконавчий орган ради</w:t>
            </w:r>
          </w:p>
        </w:tc>
      </w:tr>
      <w:tr w:rsidR="00456B22" w:rsidRPr="00456B22" w:rsidTr="00533B60">
        <w:trPr>
          <w:trHeight w:val="851"/>
        </w:trPr>
        <w:tc>
          <w:tcPr>
            <w:tcW w:w="719" w:type="dxa"/>
          </w:tcPr>
          <w:p w:rsidR="00456B22" w:rsidRDefault="00456B22">
            <w:pPr>
              <w:pStyle w:val="TableParagraph"/>
              <w:ind w:left="74"/>
              <w:rPr>
                <w:sz w:val="24"/>
              </w:rPr>
            </w:pPr>
            <w:r>
              <w:rPr>
                <w:sz w:val="24"/>
              </w:rPr>
              <w:t>3.4</w:t>
            </w:r>
          </w:p>
        </w:tc>
        <w:tc>
          <w:tcPr>
            <w:tcW w:w="3607" w:type="dxa"/>
            <w:gridSpan w:val="2"/>
          </w:tcPr>
          <w:p w:rsidR="00456B22" w:rsidRPr="00456B22" w:rsidRDefault="00456B22">
            <w:pPr>
              <w:pStyle w:val="TableParagraph"/>
              <w:ind w:right="49"/>
              <w:rPr>
                <w:sz w:val="24"/>
                <w:lang w:val="uk-UA"/>
              </w:rPr>
            </w:pPr>
            <w:r>
              <w:rPr>
                <w:sz w:val="24"/>
                <w:lang w:val="uk-UA"/>
              </w:rPr>
              <w:t>Розробка схеми санітарної очистки населених пунктів</w:t>
            </w:r>
          </w:p>
        </w:tc>
        <w:tc>
          <w:tcPr>
            <w:tcW w:w="1374" w:type="dxa"/>
            <w:gridSpan w:val="3"/>
          </w:tcPr>
          <w:p w:rsidR="00456B22" w:rsidRPr="00456B22" w:rsidRDefault="00456B22">
            <w:pPr>
              <w:pStyle w:val="TableParagraph"/>
              <w:ind w:left="75"/>
              <w:rPr>
                <w:sz w:val="24"/>
                <w:lang w:val="ru-RU"/>
              </w:rPr>
            </w:pPr>
            <w:r>
              <w:rPr>
                <w:sz w:val="24"/>
                <w:lang w:val="ru-RU"/>
              </w:rPr>
              <w:t>2021-2023</w:t>
            </w:r>
          </w:p>
        </w:tc>
        <w:tc>
          <w:tcPr>
            <w:tcW w:w="1894" w:type="dxa"/>
            <w:gridSpan w:val="2"/>
          </w:tcPr>
          <w:p w:rsidR="00456B22" w:rsidRPr="00456B22" w:rsidRDefault="00456B22">
            <w:pPr>
              <w:pStyle w:val="TableParagraph"/>
              <w:ind w:left="131" w:right="125"/>
              <w:jc w:val="center"/>
              <w:rPr>
                <w:sz w:val="24"/>
                <w:lang w:val="ru-RU"/>
              </w:rPr>
            </w:pPr>
            <w:r>
              <w:rPr>
                <w:sz w:val="24"/>
                <w:lang w:val="ru-RU"/>
              </w:rPr>
              <w:t>Місцевий бюджет</w:t>
            </w:r>
          </w:p>
        </w:tc>
        <w:tc>
          <w:tcPr>
            <w:tcW w:w="2497" w:type="dxa"/>
            <w:gridSpan w:val="3"/>
          </w:tcPr>
          <w:p w:rsidR="00456B22" w:rsidRPr="00456B22" w:rsidRDefault="00456B22">
            <w:pPr>
              <w:pStyle w:val="TableParagraph"/>
              <w:ind w:left="70"/>
              <w:rPr>
                <w:sz w:val="24"/>
                <w:lang w:val="ru-RU"/>
              </w:rPr>
            </w:pPr>
            <w:r>
              <w:rPr>
                <w:sz w:val="24"/>
              </w:rPr>
              <w:t>Виконавчий орган ради</w:t>
            </w:r>
            <w:bookmarkStart w:id="0" w:name="_GoBack"/>
            <w:bookmarkEnd w:id="0"/>
          </w:p>
        </w:tc>
      </w:tr>
      <w:tr w:rsidR="00BA1FF5" w:rsidTr="00533B60">
        <w:trPr>
          <w:trHeight w:val="2327"/>
        </w:trPr>
        <w:tc>
          <w:tcPr>
            <w:tcW w:w="719" w:type="dxa"/>
          </w:tcPr>
          <w:p w:rsidR="00BA1FF5" w:rsidRDefault="00456B22">
            <w:pPr>
              <w:pStyle w:val="TableParagraph"/>
              <w:ind w:left="74"/>
              <w:rPr>
                <w:sz w:val="24"/>
              </w:rPr>
            </w:pPr>
            <w:r>
              <w:rPr>
                <w:sz w:val="24"/>
              </w:rPr>
              <w:t>3.5</w:t>
            </w:r>
          </w:p>
        </w:tc>
        <w:tc>
          <w:tcPr>
            <w:tcW w:w="3607" w:type="dxa"/>
            <w:gridSpan w:val="2"/>
          </w:tcPr>
          <w:p w:rsidR="00BA1FF5" w:rsidRPr="00456B22" w:rsidRDefault="00456B22">
            <w:pPr>
              <w:pStyle w:val="TableParagraph"/>
              <w:ind w:right="49"/>
              <w:rPr>
                <w:sz w:val="24"/>
                <w:lang w:val="ru-RU"/>
              </w:rPr>
            </w:pPr>
            <w:r w:rsidRPr="00456B22">
              <w:rPr>
                <w:sz w:val="24"/>
                <w:lang w:val="ru-RU"/>
              </w:rPr>
              <w:t>Встановлення комплексу по сортуванню та переробці твердих побутових відході</w:t>
            </w:r>
            <w:proofErr w:type="gramStart"/>
            <w:r w:rsidRPr="00456B22">
              <w:rPr>
                <w:sz w:val="24"/>
                <w:lang w:val="ru-RU"/>
              </w:rPr>
              <w:t>в</w:t>
            </w:r>
            <w:proofErr w:type="gramEnd"/>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державний бюджет, інші кошти, не заборонені чинним законодавством</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1775"/>
        </w:trPr>
        <w:tc>
          <w:tcPr>
            <w:tcW w:w="719" w:type="dxa"/>
          </w:tcPr>
          <w:p w:rsidR="00BA1FF5" w:rsidRPr="00456B22" w:rsidRDefault="00456B22">
            <w:pPr>
              <w:pStyle w:val="TableParagraph"/>
              <w:ind w:left="74"/>
              <w:rPr>
                <w:sz w:val="24"/>
                <w:lang w:val="uk-UA"/>
              </w:rPr>
            </w:pPr>
            <w:r>
              <w:rPr>
                <w:sz w:val="24"/>
                <w:lang w:val="uk-UA"/>
              </w:rPr>
              <w:t>3.6</w:t>
            </w:r>
          </w:p>
        </w:tc>
        <w:tc>
          <w:tcPr>
            <w:tcW w:w="3607" w:type="dxa"/>
            <w:gridSpan w:val="2"/>
          </w:tcPr>
          <w:p w:rsidR="00BA1FF5" w:rsidRPr="00456B22" w:rsidRDefault="00456B22">
            <w:pPr>
              <w:pStyle w:val="TableParagraph"/>
              <w:ind w:right="135"/>
              <w:rPr>
                <w:sz w:val="24"/>
                <w:lang w:val="ru-RU"/>
              </w:rPr>
            </w:pPr>
            <w:r w:rsidRPr="00456B22">
              <w:rPr>
                <w:sz w:val="24"/>
                <w:lang w:val="ru-RU"/>
              </w:rPr>
              <w:t xml:space="preserve">Встановлення відеокамер </w:t>
            </w:r>
            <w:proofErr w:type="gramStart"/>
            <w:r w:rsidRPr="00456B22">
              <w:rPr>
                <w:sz w:val="24"/>
                <w:lang w:val="ru-RU"/>
              </w:rPr>
              <w:t>для</w:t>
            </w:r>
            <w:proofErr w:type="gramEnd"/>
            <w:r w:rsidRPr="00456B22">
              <w:rPr>
                <w:sz w:val="24"/>
                <w:lang w:val="ru-RU"/>
              </w:rPr>
              <w:t xml:space="preserve"> відео </w:t>
            </w:r>
            <w:proofErr w:type="gramStart"/>
            <w:r w:rsidRPr="00456B22">
              <w:rPr>
                <w:sz w:val="24"/>
                <w:lang w:val="ru-RU"/>
              </w:rPr>
              <w:t>та</w:t>
            </w:r>
            <w:proofErr w:type="gramEnd"/>
            <w:r w:rsidRPr="00456B22">
              <w:rPr>
                <w:sz w:val="24"/>
                <w:lang w:val="ru-RU"/>
              </w:rPr>
              <w:t xml:space="preserve"> фото фіксації порушень у сфері благоустрою та при поводженні з ТПВ</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інші кошти, не заборонені чинним законодавством</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395"/>
        </w:trPr>
        <w:tc>
          <w:tcPr>
            <w:tcW w:w="719" w:type="dxa"/>
          </w:tcPr>
          <w:p w:rsidR="00BA1FF5" w:rsidRDefault="00456B22">
            <w:pPr>
              <w:pStyle w:val="TableParagraph"/>
              <w:spacing w:before="56"/>
              <w:ind w:left="74"/>
              <w:rPr>
                <w:b/>
                <w:sz w:val="24"/>
              </w:rPr>
            </w:pPr>
            <w:r>
              <w:rPr>
                <w:b/>
                <w:sz w:val="24"/>
              </w:rPr>
              <w:t>4.</w:t>
            </w:r>
          </w:p>
        </w:tc>
        <w:tc>
          <w:tcPr>
            <w:tcW w:w="9372" w:type="dxa"/>
            <w:gridSpan w:val="10"/>
          </w:tcPr>
          <w:p w:rsidR="00BA1FF5" w:rsidRDefault="00456B22">
            <w:pPr>
              <w:pStyle w:val="TableParagraph"/>
              <w:spacing w:before="56"/>
              <w:rPr>
                <w:b/>
                <w:sz w:val="24"/>
              </w:rPr>
            </w:pPr>
            <w:r>
              <w:rPr>
                <w:b/>
                <w:sz w:val="24"/>
              </w:rPr>
              <w:t>Охорона атмосферного повітря</w:t>
            </w:r>
          </w:p>
        </w:tc>
      </w:tr>
      <w:tr w:rsidR="00BA1FF5" w:rsidRPr="005649A8" w:rsidTr="00533B60">
        <w:trPr>
          <w:trHeight w:val="1775"/>
        </w:trPr>
        <w:tc>
          <w:tcPr>
            <w:tcW w:w="719" w:type="dxa"/>
          </w:tcPr>
          <w:p w:rsidR="00BA1FF5" w:rsidRDefault="00456B22">
            <w:pPr>
              <w:pStyle w:val="TableParagraph"/>
              <w:ind w:left="74"/>
              <w:rPr>
                <w:sz w:val="24"/>
              </w:rPr>
            </w:pPr>
            <w:r>
              <w:rPr>
                <w:sz w:val="24"/>
              </w:rPr>
              <w:t>4.1</w:t>
            </w:r>
          </w:p>
        </w:tc>
        <w:tc>
          <w:tcPr>
            <w:tcW w:w="3607" w:type="dxa"/>
            <w:gridSpan w:val="2"/>
          </w:tcPr>
          <w:p w:rsidR="00BA1FF5" w:rsidRPr="00456B22" w:rsidRDefault="00456B22">
            <w:pPr>
              <w:pStyle w:val="TableParagraph"/>
              <w:ind w:right="678"/>
              <w:rPr>
                <w:sz w:val="24"/>
                <w:lang w:val="ru-RU"/>
              </w:rPr>
            </w:pPr>
            <w:r w:rsidRPr="00456B22">
              <w:rPr>
                <w:sz w:val="24"/>
                <w:lang w:val="ru-RU"/>
              </w:rPr>
              <w:t>Придбання спецтехніки (обладнання) з можливістю очищення, полива доріг, площадок, тротуарі</w:t>
            </w:r>
            <w:proofErr w:type="gramStart"/>
            <w:r w:rsidRPr="00456B22">
              <w:rPr>
                <w:sz w:val="24"/>
                <w:lang w:val="ru-RU"/>
              </w:rPr>
              <w:t>в</w:t>
            </w:r>
            <w:proofErr w:type="gramEnd"/>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інші джерела фінансування, не заборонені законодавством</w:t>
            </w:r>
          </w:p>
        </w:tc>
        <w:tc>
          <w:tcPr>
            <w:tcW w:w="2497" w:type="dxa"/>
            <w:gridSpan w:val="3"/>
          </w:tcPr>
          <w:p w:rsidR="00BA1FF5" w:rsidRPr="00456B22" w:rsidRDefault="00456B22">
            <w:pPr>
              <w:pStyle w:val="TableParagraph"/>
              <w:ind w:left="70" w:right="206"/>
              <w:rPr>
                <w:sz w:val="24"/>
                <w:lang w:val="ru-RU"/>
              </w:rPr>
            </w:pPr>
            <w:r w:rsidRPr="00456B22">
              <w:rPr>
                <w:sz w:val="24"/>
                <w:lang w:val="ru-RU"/>
              </w:rPr>
              <w:t xml:space="preserve">Виконавчий орган ради, комунальні </w:t>
            </w:r>
            <w:proofErr w:type="gramStart"/>
            <w:r w:rsidRPr="00456B22">
              <w:rPr>
                <w:sz w:val="24"/>
                <w:lang w:val="ru-RU"/>
              </w:rPr>
              <w:t>п</w:t>
            </w:r>
            <w:proofErr w:type="gramEnd"/>
            <w:r w:rsidRPr="00456B22">
              <w:rPr>
                <w:sz w:val="24"/>
                <w:lang w:val="ru-RU"/>
              </w:rPr>
              <w:t>ідприємства, ТОВ «ГУДЕКС- ЕКОСЕРВІС»</w:t>
            </w:r>
          </w:p>
        </w:tc>
      </w:tr>
      <w:tr w:rsidR="00BA1FF5" w:rsidTr="00533B60">
        <w:trPr>
          <w:trHeight w:val="1775"/>
        </w:trPr>
        <w:tc>
          <w:tcPr>
            <w:tcW w:w="719" w:type="dxa"/>
          </w:tcPr>
          <w:p w:rsidR="00BA1FF5" w:rsidRDefault="00456B22">
            <w:pPr>
              <w:pStyle w:val="TableParagraph"/>
              <w:ind w:left="74"/>
              <w:rPr>
                <w:sz w:val="24"/>
              </w:rPr>
            </w:pPr>
            <w:r>
              <w:rPr>
                <w:sz w:val="24"/>
              </w:rPr>
              <w:t>4.2</w:t>
            </w:r>
          </w:p>
        </w:tc>
        <w:tc>
          <w:tcPr>
            <w:tcW w:w="3607" w:type="dxa"/>
            <w:gridSpan w:val="2"/>
          </w:tcPr>
          <w:p w:rsidR="00BA1FF5" w:rsidRPr="00456B22" w:rsidRDefault="00456B22">
            <w:pPr>
              <w:pStyle w:val="TableParagraph"/>
              <w:ind w:right="489"/>
              <w:rPr>
                <w:sz w:val="24"/>
                <w:lang w:val="ru-RU"/>
              </w:rPr>
            </w:pPr>
            <w:r w:rsidRPr="00456B22">
              <w:rPr>
                <w:sz w:val="24"/>
                <w:lang w:val="ru-RU"/>
              </w:rPr>
              <w:t>Придбання та встановлення інформаційних табло «Бігуча строка» з інформацією про радіаційний фон в населених пунктах громади</w:t>
            </w:r>
          </w:p>
        </w:tc>
        <w:tc>
          <w:tcPr>
            <w:tcW w:w="1374" w:type="dxa"/>
            <w:gridSpan w:val="3"/>
          </w:tcPr>
          <w:p w:rsidR="00BA1FF5" w:rsidRDefault="00456B22">
            <w:pPr>
              <w:pStyle w:val="TableParagraph"/>
              <w:ind w:left="75"/>
              <w:rPr>
                <w:sz w:val="24"/>
              </w:rPr>
            </w:pPr>
            <w:r>
              <w:rPr>
                <w:sz w:val="24"/>
              </w:rPr>
              <w:t>2019-2023</w:t>
            </w:r>
          </w:p>
        </w:tc>
        <w:tc>
          <w:tcPr>
            <w:tcW w:w="1894" w:type="dxa"/>
            <w:gridSpan w:val="2"/>
          </w:tcPr>
          <w:p w:rsidR="00BA1FF5" w:rsidRPr="00456B22" w:rsidRDefault="00456B22">
            <w:pPr>
              <w:pStyle w:val="TableParagraph"/>
              <w:ind w:left="131" w:right="125"/>
              <w:jc w:val="center"/>
              <w:rPr>
                <w:sz w:val="24"/>
                <w:lang w:val="ru-RU"/>
              </w:rPr>
            </w:pPr>
            <w:proofErr w:type="gramStart"/>
            <w:r w:rsidRPr="00456B22">
              <w:rPr>
                <w:sz w:val="24"/>
                <w:lang w:val="ru-RU"/>
              </w:rPr>
              <w:t>м</w:t>
            </w:r>
            <w:proofErr w:type="gramEnd"/>
            <w:r w:rsidRPr="00456B22">
              <w:rPr>
                <w:sz w:val="24"/>
                <w:lang w:val="ru-RU"/>
              </w:rPr>
              <w:t>ісцевий бюджет, інші джерела фінансування, не заборонені законодавством</w:t>
            </w:r>
          </w:p>
        </w:tc>
        <w:tc>
          <w:tcPr>
            <w:tcW w:w="2497" w:type="dxa"/>
            <w:gridSpan w:val="3"/>
          </w:tcPr>
          <w:p w:rsidR="00BA1FF5" w:rsidRDefault="00456B22">
            <w:pPr>
              <w:pStyle w:val="TableParagraph"/>
              <w:ind w:left="70"/>
              <w:rPr>
                <w:sz w:val="24"/>
              </w:rPr>
            </w:pPr>
            <w:r>
              <w:rPr>
                <w:sz w:val="24"/>
              </w:rPr>
              <w:t>Виконавчий орган ради</w:t>
            </w:r>
          </w:p>
        </w:tc>
      </w:tr>
      <w:tr w:rsidR="00BA1FF5" w:rsidTr="00533B60">
        <w:trPr>
          <w:trHeight w:val="1223"/>
        </w:trPr>
        <w:tc>
          <w:tcPr>
            <w:tcW w:w="719" w:type="dxa"/>
          </w:tcPr>
          <w:p w:rsidR="00BA1FF5" w:rsidRDefault="00456B22">
            <w:pPr>
              <w:pStyle w:val="TableParagraph"/>
              <w:spacing w:before="54"/>
              <w:ind w:left="74"/>
              <w:rPr>
                <w:sz w:val="24"/>
              </w:rPr>
            </w:pPr>
            <w:r>
              <w:rPr>
                <w:sz w:val="24"/>
              </w:rPr>
              <w:lastRenderedPageBreak/>
              <w:t>4.3</w:t>
            </w:r>
          </w:p>
        </w:tc>
        <w:tc>
          <w:tcPr>
            <w:tcW w:w="3607" w:type="dxa"/>
            <w:gridSpan w:val="2"/>
          </w:tcPr>
          <w:p w:rsidR="00BA1FF5" w:rsidRDefault="00456B22">
            <w:pPr>
              <w:pStyle w:val="TableParagraph"/>
              <w:spacing w:before="54"/>
              <w:ind w:right="188"/>
              <w:rPr>
                <w:sz w:val="24"/>
              </w:rPr>
            </w:pPr>
            <w:r>
              <w:rPr>
                <w:sz w:val="24"/>
              </w:rPr>
              <w:t>Придбання цифрового аналізатора типу CaNary KIT та проведення періодичних замірів природної есхаляції радону</w:t>
            </w:r>
          </w:p>
        </w:tc>
        <w:tc>
          <w:tcPr>
            <w:tcW w:w="1374" w:type="dxa"/>
            <w:gridSpan w:val="3"/>
          </w:tcPr>
          <w:p w:rsidR="00BA1FF5" w:rsidRDefault="00456B22">
            <w:pPr>
              <w:pStyle w:val="TableParagraph"/>
              <w:spacing w:before="54"/>
              <w:ind w:left="75"/>
              <w:rPr>
                <w:sz w:val="24"/>
              </w:rPr>
            </w:pPr>
            <w:r>
              <w:rPr>
                <w:sz w:val="24"/>
              </w:rPr>
              <w:t>2019-2023</w:t>
            </w:r>
          </w:p>
        </w:tc>
        <w:tc>
          <w:tcPr>
            <w:tcW w:w="1894" w:type="dxa"/>
            <w:gridSpan w:val="2"/>
          </w:tcPr>
          <w:p w:rsidR="00BA1FF5" w:rsidRDefault="00456B22">
            <w:pPr>
              <w:pStyle w:val="TableParagraph"/>
              <w:spacing w:before="54"/>
              <w:ind w:left="544" w:right="455" w:hanging="65"/>
              <w:rPr>
                <w:sz w:val="24"/>
              </w:rPr>
            </w:pPr>
            <w:r>
              <w:rPr>
                <w:sz w:val="24"/>
              </w:rPr>
              <w:t>місцевий бюджет</w:t>
            </w:r>
          </w:p>
        </w:tc>
        <w:tc>
          <w:tcPr>
            <w:tcW w:w="2497" w:type="dxa"/>
            <w:gridSpan w:val="3"/>
          </w:tcPr>
          <w:p w:rsidR="00BA1FF5" w:rsidRDefault="00456B22">
            <w:pPr>
              <w:pStyle w:val="TableParagraph"/>
              <w:spacing w:before="54"/>
              <w:ind w:left="70"/>
              <w:rPr>
                <w:sz w:val="24"/>
              </w:rPr>
            </w:pPr>
            <w:r>
              <w:rPr>
                <w:sz w:val="24"/>
              </w:rPr>
              <w:t>Виконавчий орган ради</w:t>
            </w:r>
          </w:p>
        </w:tc>
      </w:tr>
      <w:tr w:rsidR="00BA1FF5" w:rsidTr="00533B60">
        <w:trPr>
          <w:trHeight w:val="1226"/>
        </w:trPr>
        <w:tc>
          <w:tcPr>
            <w:tcW w:w="719" w:type="dxa"/>
          </w:tcPr>
          <w:p w:rsidR="00BA1FF5" w:rsidRDefault="00456B22">
            <w:pPr>
              <w:pStyle w:val="TableParagraph"/>
              <w:spacing w:before="54"/>
              <w:ind w:left="74"/>
              <w:rPr>
                <w:sz w:val="24"/>
              </w:rPr>
            </w:pPr>
            <w:r>
              <w:rPr>
                <w:sz w:val="24"/>
              </w:rPr>
              <w:t>4.4</w:t>
            </w:r>
          </w:p>
        </w:tc>
        <w:tc>
          <w:tcPr>
            <w:tcW w:w="3607" w:type="dxa"/>
            <w:gridSpan w:val="2"/>
          </w:tcPr>
          <w:p w:rsidR="00BA1FF5" w:rsidRPr="00456B22" w:rsidRDefault="00456B22">
            <w:pPr>
              <w:pStyle w:val="TableParagraph"/>
              <w:spacing w:before="54"/>
              <w:ind w:right="128"/>
              <w:rPr>
                <w:sz w:val="24"/>
                <w:lang w:val="ru-RU"/>
              </w:rPr>
            </w:pPr>
            <w:r w:rsidRPr="00456B22">
              <w:rPr>
                <w:sz w:val="24"/>
                <w:lang w:val="ru-RU"/>
              </w:rPr>
              <w:t>Придбання дозиметр</w:t>
            </w:r>
            <w:proofErr w:type="gramStart"/>
            <w:r w:rsidRPr="00456B22">
              <w:rPr>
                <w:sz w:val="24"/>
                <w:lang w:val="ru-RU"/>
              </w:rPr>
              <w:t>а-</w:t>
            </w:r>
            <w:proofErr w:type="gramEnd"/>
            <w:r w:rsidRPr="00456B22">
              <w:rPr>
                <w:sz w:val="24"/>
                <w:lang w:val="ru-RU"/>
              </w:rPr>
              <w:t xml:space="preserve"> радіометра типу МКС-05 ТЕРРА для проведення періодичних замірів радіаційного фону</w:t>
            </w:r>
          </w:p>
        </w:tc>
        <w:tc>
          <w:tcPr>
            <w:tcW w:w="1374" w:type="dxa"/>
            <w:gridSpan w:val="3"/>
          </w:tcPr>
          <w:p w:rsidR="00BA1FF5" w:rsidRDefault="00456B22">
            <w:pPr>
              <w:pStyle w:val="TableParagraph"/>
              <w:spacing w:before="54"/>
              <w:ind w:left="75"/>
              <w:rPr>
                <w:sz w:val="24"/>
              </w:rPr>
            </w:pPr>
            <w:r>
              <w:rPr>
                <w:sz w:val="24"/>
              </w:rPr>
              <w:t>2019-2023</w:t>
            </w:r>
          </w:p>
        </w:tc>
        <w:tc>
          <w:tcPr>
            <w:tcW w:w="1894" w:type="dxa"/>
            <w:gridSpan w:val="2"/>
          </w:tcPr>
          <w:p w:rsidR="00BA1FF5" w:rsidRDefault="00456B22">
            <w:pPr>
              <w:pStyle w:val="TableParagraph"/>
              <w:spacing w:before="54"/>
              <w:ind w:left="544" w:right="455" w:hanging="65"/>
              <w:rPr>
                <w:sz w:val="24"/>
              </w:rPr>
            </w:pPr>
            <w:r>
              <w:rPr>
                <w:sz w:val="24"/>
              </w:rPr>
              <w:t>місцевий бюджет</w:t>
            </w:r>
          </w:p>
        </w:tc>
        <w:tc>
          <w:tcPr>
            <w:tcW w:w="2497" w:type="dxa"/>
            <w:gridSpan w:val="3"/>
          </w:tcPr>
          <w:p w:rsidR="00BA1FF5" w:rsidRDefault="00456B22">
            <w:pPr>
              <w:pStyle w:val="TableParagraph"/>
              <w:spacing w:before="54"/>
              <w:ind w:left="70"/>
              <w:rPr>
                <w:sz w:val="24"/>
              </w:rPr>
            </w:pPr>
            <w:r>
              <w:rPr>
                <w:sz w:val="24"/>
              </w:rPr>
              <w:t>Виконавчий орган ради</w:t>
            </w:r>
          </w:p>
        </w:tc>
      </w:tr>
      <w:tr w:rsidR="00533B60" w:rsidTr="00C5119D">
        <w:trPr>
          <w:trHeight w:val="3278"/>
        </w:trPr>
        <w:tc>
          <w:tcPr>
            <w:tcW w:w="719" w:type="dxa"/>
          </w:tcPr>
          <w:p w:rsidR="00533B60" w:rsidRDefault="00533B60">
            <w:pPr>
              <w:pStyle w:val="TableParagraph"/>
              <w:spacing w:before="56"/>
              <w:ind w:left="74"/>
              <w:rPr>
                <w:b/>
                <w:sz w:val="24"/>
              </w:rPr>
            </w:pPr>
            <w:r>
              <w:rPr>
                <w:b/>
                <w:sz w:val="24"/>
              </w:rPr>
              <w:t>5.</w:t>
            </w:r>
          </w:p>
        </w:tc>
        <w:tc>
          <w:tcPr>
            <w:tcW w:w="3607" w:type="dxa"/>
            <w:gridSpan w:val="2"/>
          </w:tcPr>
          <w:p w:rsidR="00533B60" w:rsidRPr="00456B22" w:rsidRDefault="00533B60">
            <w:pPr>
              <w:pStyle w:val="TableParagraph"/>
              <w:spacing w:before="56"/>
              <w:ind w:right="417"/>
              <w:rPr>
                <w:b/>
                <w:sz w:val="24"/>
                <w:lang w:val="ru-RU"/>
              </w:rPr>
            </w:pPr>
            <w:r w:rsidRPr="00456B22">
              <w:rPr>
                <w:b/>
                <w:sz w:val="24"/>
                <w:lang w:val="ru-RU"/>
              </w:rPr>
              <w:t>Проведення інформаційн</w:t>
            </w:r>
            <w:proofErr w:type="gramStart"/>
            <w:r w:rsidRPr="00456B22">
              <w:rPr>
                <w:b/>
                <w:sz w:val="24"/>
                <w:lang w:val="ru-RU"/>
              </w:rPr>
              <w:t>о-</w:t>
            </w:r>
            <w:proofErr w:type="gramEnd"/>
            <w:r w:rsidRPr="00456B22">
              <w:rPr>
                <w:b/>
                <w:sz w:val="24"/>
                <w:lang w:val="ru-RU"/>
              </w:rPr>
              <w:t xml:space="preserve"> освітньої та профілактичної</w:t>
            </w:r>
          </w:p>
          <w:p w:rsidR="00533B60" w:rsidRPr="00533B60" w:rsidRDefault="00533B60">
            <w:pPr>
              <w:pStyle w:val="TableParagraph"/>
              <w:spacing w:before="56" w:line="254" w:lineRule="exact"/>
              <w:rPr>
                <w:b/>
                <w:sz w:val="24"/>
                <w:lang w:val="ru-RU"/>
              </w:rPr>
            </w:pPr>
            <w:r w:rsidRPr="00533B60">
              <w:rPr>
                <w:b/>
                <w:sz w:val="24"/>
                <w:lang w:val="ru-RU"/>
              </w:rPr>
              <w:t>роботи з населенням по</w:t>
            </w:r>
          </w:p>
          <w:p w:rsidR="00533B60" w:rsidRPr="00533B60" w:rsidRDefault="00533B60">
            <w:pPr>
              <w:pStyle w:val="TableParagraph"/>
              <w:spacing w:before="0" w:line="246" w:lineRule="exact"/>
              <w:rPr>
                <w:b/>
                <w:sz w:val="24"/>
                <w:lang w:val="ru-RU"/>
              </w:rPr>
            </w:pPr>
            <w:r w:rsidRPr="00533B60">
              <w:rPr>
                <w:b/>
                <w:sz w:val="24"/>
                <w:lang w:val="ru-RU"/>
              </w:rPr>
              <w:t>покращенню екологічного</w:t>
            </w:r>
          </w:p>
          <w:p w:rsidR="00533B60" w:rsidRPr="00533B60" w:rsidRDefault="00533B60">
            <w:pPr>
              <w:pStyle w:val="TableParagraph"/>
              <w:spacing w:before="0" w:line="246" w:lineRule="exact"/>
              <w:rPr>
                <w:b/>
                <w:sz w:val="24"/>
                <w:lang w:val="ru-RU"/>
              </w:rPr>
            </w:pPr>
            <w:r w:rsidRPr="00533B60">
              <w:rPr>
                <w:b/>
                <w:sz w:val="24"/>
                <w:lang w:val="ru-RU"/>
              </w:rPr>
              <w:t>стану селища через публікацію</w:t>
            </w:r>
          </w:p>
          <w:p w:rsidR="00533B60" w:rsidRPr="00533B60" w:rsidRDefault="00533B60">
            <w:pPr>
              <w:pStyle w:val="TableParagraph"/>
              <w:spacing w:before="0" w:line="248" w:lineRule="exact"/>
              <w:rPr>
                <w:b/>
                <w:sz w:val="24"/>
                <w:lang w:val="ru-RU"/>
              </w:rPr>
            </w:pPr>
            <w:r w:rsidRPr="00533B60">
              <w:rPr>
                <w:b/>
                <w:sz w:val="24"/>
                <w:lang w:val="ru-RU"/>
              </w:rPr>
              <w:t xml:space="preserve">в </w:t>
            </w:r>
            <w:proofErr w:type="gramStart"/>
            <w:r w:rsidRPr="00533B60">
              <w:rPr>
                <w:b/>
                <w:sz w:val="24"/>
                <w:lang w:val="ru-RU"/>
              </w:rPr>
              <w:t>м</w:t>
            </w:r>
            <w:proofErr w:type="gramEnd"/>
            <w:r w:rsidRPr="00533B60">
              <w:rPr>
                <w:b/>
                <w:sz w:val="24"/>
                <w:lang w:val="ru-RU"/>
              </w:rPr>
              <w:t>ісцевій пресі, на</w:t>
            </w:r>
          </w:p>
          <w:p w:rsidR="00533B60" w:rsidRPr="00533B60" w:rsidRDefault="00533B60">
            <w:pPr>
              <w:pStyle w:val="TableParagraph"/>
              <w:spacing w:before="0" w:line="246" w:lineRule="exact"/>
              <w:rPr>
                <w:b/>
                <w:sz w:val="24"/>
                <w:lang w:val="ru-RU"/>
              </w:rPr>
            </w:pPr>
            <w:r w:rsidRPr="00533B60">
              <w:rPr>
                <w:b/>
                <w:sz w:val="24"/>
                <w:lang w:val="ru-RU"/>
              </w:rPr>
              <w:t>телебаченні, на офіційному</w:t>
            </w:r>
          </w:p>
          <w:p w:rsidR="00533B60" w:rsidRPr="00533B60" w:rsidRDefault="00533B60">
            <w:pPr>
              <w:pStyle w:val="TableParagraph"/>
              <w:spacing w:before="0" w:line="246" w:lineRule="exact"/>
              <w:rPr>
                <w:b/>
                <w:sz w:val="24"/>
                <w:lang w:val="ru-RU"/>
              </w:rPr>
            </w:pPr>
            <w:r w:rsidRPr="00533B60">
              <w:rPr>
                <w:b/>
                <w:sz w:val="24"/>
                <w:lang w:val="ru-RU"/>
              </w:rPr>
              <w:t xml:space="preserve">сайті селищної </w:t>
            </w:r>
            <w:proofErr w:type="gramStart"/>
            <w:r w:rsidRPr="00533B60">
              <w:rPr>
                <w:b/>
                <w:sz w:val="24"/>
                <w:lang w:val="ru-RU"/>
              </w:rPr>
              <w:t>ради</w:t>
            </w:r>
            <w:proofErr w:type="gramEnd"/>
            <w:r w:rsidRPr="00533B60">
              <w:rPr>
                <w:b/>
                <w:sz w:val="24"/>
                <w:lang w:val="ru-RU"/>
              </w:rPr>
              <w:t>,</w:t>
            </w:r>
          </w:p>
          <w:p w:rsidR="00533B60" w:rsidRPr="00533B60" w:rsidRDefault="00533B60">
            <w:pPr>
              <w:pStyle w:val="TableParagraph"/>
              <w:spacing w:before="0" w:line="246" w:lineRule="exact"/>
              <w:rPr>
                <w:b/>
                <w:sz w:val="24"/>
                <w:lang w:val="ru-RU"/>
              </w:rPr>
            </w:pPr>
            <w:r w:rsidRPr="00533B60">
              <w:rPr>
                <w:b/>
                <w:sz w:val="24"/>
                <w:lang w:val="ru-RU"/>
              </w:rPr>
              <w:t>ознайомлення населення</w:t>
            </w:r>
          </w:p>
          <w:p w:rsidR="00533B60" w:rsidRPr="00533B60" w:rsidRDefault="00533B60">
            <w:pPr>
              <w:pStyle w:val="TableParagraph"/>
              <w:spacing w:before="0" w:line="246" w:lineRule="exact"/>
              <w:rPr>
                <w:b/>
                <w:sz w:val="24"/>
                <w:lang w:val="ru-RU"/>
              </w:rPr>
            </w:pPr>
            <w:r w:rsidRPr="00533B60">
              <w:rPr>
                <w:b/>
                <w:sz w:val="24"/>
                <w:lang w:val="ru-RU"/>
              </w:rPr>
              <w:t>правилам життєдіяльності у</w:t>
            </w:r>
          </w:p>
          <w:p w:rsidR="00533B60" w:rsidRPr="00456B22" w:rsidRDefault="00533B60" w:rsidP="003D6341">
            <w:pPr>
              <w:pStyle w:val="TableParagraph"/>
              <w:spacing w:line="266" w:lineRule="exact"/>
              <w:rPr>
                <w:b/>
                <w:sz w:val="24"/>
                <w:lang w:val="ru-RU"/>
              </w:rPr>
            </w:pPr>
            <w:proofErr w:type="gramStart"/>
            <w:r w:rsidRPr="00533B60">
              <w:rPr>
                <w:b/>
                <w:sz w:val="24"/>
                <w:lang w:val="ru-RU"/>
              </w:rPr>
              <w:t>м</w:t>
            </w:r>
            <w:proofErr w:type="gramEnd"/>
            <w:r w:rsidRPr="00533B60">
              <w:rPr>
                <w:b/>
                <w:sz w:val="24"/>
                <w:lang w:val="ru-RU"/>
              </w:rPr>
              <w:t>ісцях есхаляції радону</w:t>
            </w:r>
          </w:p>
        </w:tc>
        <w:tc>
          <w:tcPr>
            <w:tcW w:w="1374" w:type="dxa"/>
            <w:gridSpan w:val="3"/>
          </w:tcPr>
          <w:p w:rsidR="00533B60" w:rsidRDefault="00533B60">
            <w:pPr>
              <w:pStyle w:val="TableParagraph"/>
              <w:ind w:left="75"/>
              <w:rPr>
                <w:sz w:val="24"/>
              </w:rPr>
            </w:pPr>
            <w:r>
              <w:rPr>
                <w:sz w:val="24"/>
              </w:rPr>
              <w:t>2019-2023</w:t>
            </w:r>
          </w:p>
        </w:tc>
        <w:tc>
          <w:tcPr>
            <w:tcW w:w="1894" w:type="dxa"/>
            <w:gridSpan w:val="2"/>
          </w:tcPr>
          <w:p w:rsidR="00533B60" w:rsidRDefault="00533B60">
            <w:pPr>
              <w:pStyle w:val="TableParagraph"/>
              <w:ind w:left="258" w:right="239" w:firstLine="220"/>
              <w:rPr>
                <w:sz w:val="24"/>
              </w:rPr>
            </w:pPr>
            <w:r>
              <w:rPr>
                <w:sz w:val="24"/>
              </w:rPr>
              <w:t>місцевий бюджет, інші</w:t>
            </w:r>
          </w:p>
          <w:p w:rsidR="00533B60" w:rsidRPr="005649A8" w:rsidRDefault="00533B60">
            <w:pPr>
              <w:pStyle w:val="TableParagraph"/>
              <w:spacing w:line="258" w:lineRule="exact"/>
              <w:ind w:left="131" w:right="125"/>
              <w:jc w:val="center"/>
              <w:rPr>
                <w:sz w:val="24"/>
              </w:rPr>
            </w:pPr>
            <w:r w:rsidRPr="00533B60">
              <w:rPr>
                <w:sz w:val="24"/>
                <w:lang w:val="ru-RU"/>
              </w:rPr>
              <w:t>джерела</w:t>
            </w:r>
          </w:p>
          <w:p w:rsidR="00533B60" w:rsidRPr="005649A8" w:rsidRDefault="00533B60">
            <w:pPr>
              <w:pStyle w:val="TableParagraph"/>
              <w:spacing w:before="0" w:line="246" w:lineRule="exact"/>
              <w:ind w:left="130" w:right="125"/>
              <w:jc w:val="center"/>
              <w:rPr>
                <w:sz w:val="24"/>
              </w:rPr>
            </w:pPr>
            <w:r w:rsidRPr="00533B60">
              <w:rPr>
                <w:sz w:val="24"/>
                <w:lang w:val="ru-RU"/>
              </w:rPr>
              <w:t>фінансування</w:t>
            </w:r>
            <w:r w:rsidRPr="005649A8">
              <w:rPr>
                <w:sz w:val="24"/>
              </w:rPr>
              <w:t>,</w:t>
            </w:r>
          </w:p>
          <w:p w:rsidR="00533B60" w:rsidRPr="00533B60" w:rsidRDefault="00533B60">
            <w:pPr>
              <w:pStyle w:val="TableParagraph"/>
              <w:spacing w:before="0" w:line="246" w:lineRule="exact"/>
              <w:ind w:left="130" w:right="125"/>
              <w:jc w:val="center"/>
              <w:rPr>
                <w:sz w:val="24"/>
                <w:lang w:val="ru-RU"/>
              </w:rPr>
            </w:pPr>
            <w:r w:rsidRPr="00533B60">
              <w:rPr>
                <w:sz w:val="24"/>
                <w:lang w:val="ru-RU"/>
              </w:rPr>
              <w:t>не заборонені</w:t>
            </w:r>
          </w:p>
          <w:p w:rsidR="00533B60" w:rsidRPr="00533B60" w:rsidRDefault="00533B60" w:rsidP="00944A9E">
            <w:pPr>
              <w:pStyle w:val="TableParagraph"/>
              <w:spacing w:line="248" w:lineRule="exact"/>
              <w:ind w:left="112" w:right="108"/>
              <w:jc w:val="center"/>
              <w:rPr>
                <w:sz w:val="24"/>
                <w:lang w:val="ru-RU"/>
              </w:rPr>
            </w:pPr>
            <w:r w:rsidRPr="00533B60">
              <w:rPr>
                <w:sz w:val="24"/>
                <w:lang w:val="ru-RU"/>
              </w:rPr>
              <w:t>законодавством</w:t>
            </w:r>
          </w:p>
        </w:tc>
        <w:tc>
          <w:tcPr>
            <w:tcW w:w="2497" w:type="dxa"/>
            <w:gridSpan w:val="3"/>
          </w:tcPr>
          <w:p w:rsidR="00533B60" w:rsidRDefault="00533B60">
            <w:pPr>
              <w:pStyle w:val="TableParagraph"/>
              <w:ind w:left="70"/>
              <w:rPr>
                <w:sz w:val="24"/>
              </w:rPr>
            </w:pPr>
            <w:r>
              <w:rPr>
                <w:sz w:val="24"/>
              </w:rPr>
              <w:t>Виконавчий орган ради</w:t>
            </w:r>
          </w:p>
        </w:tc>
      </w:tr>
    </w:tbl>
    <w:p w:rsidR="00BA1FF5" w:rsidRDefault="00BA1FF5" w:rsidP="006F4BDE">
      <w:pPr>
        <w:pStyle w:val="a3"/>
        <w:tabs>
          <w:tab w:val="left" w:pos="3643"/>
          <w:tab w:val="left" w:pos="5923"/>
        </w:tabs>
        <w:ind w:left="0"/>
        <w:rPr>
          <w:b/>
          <w:sz w:val="20"/>
          <w:lang w:val="uk-UA"/>
        </w:rPr>
      </w:pPr>
    </w:p>
    <w:p w:rsidR="006F4BDE" w:rsidRDefault="006F4BDE" w:rsidP="006F4BDE">
      <w:pPr>
        <w:pStyle w:val="a3"/>
        <w:tabs>
          <w:tab w:val="left" w:pos="3643"/>
          <w:tab w:val="left" w:pos="5923"/>
        </w:tabs>
        <w:ind w:left="0"/>
        <w:rPr>
          <w:b/>
          <w:sz w:val="20"/>
          <w:lang w:val="uk-UA"/>
        </w:rPr>
      </w:pPr>
    </w:p>
    <w:p w:rsidR="006F4BDE" w:rsidRPr="00FC2118" w:rsidRDefault="006F4BDE" w:rsidP="00E42D99">
      <w:pPr>
        <w:pStyle w:val="a3"/>
        <w:tabs>
          <w:tab w:val="left" w:pos="3643"/>
          <w:tab w:val="left" w:pos="5923"/>
        </w:tabs>
        <w:ind w:left="0"/>
        <w:rPr>
          <w:lang w:val="uk-UA"/>
        </w:rPr>
      </w:pPr>
      <w:r w:rsidRPr="00FC2118">
        <w:rPr>
          <w:lang w:val="uk-UA"/>
        </w:rPr>
        <w:t>Начальник відділу ЖКГ, архітектури,</w:t>
      </w:r>
    </w:p>
    <w:p w:rsidR="006F4BDE" w:rsidRPr="00FC2118" w:rsidRDefault="006F4BDE" w:rsidP="00E42D99">
      <w:pPr>
        <w:pStyle w:val="a3"/>
        <w:tabs>
          <w:tab w:val="left" w:pos="3643"/>
          <w:tab w:val="left" w:pos="5923"/>
        </w:tabs>
        <w:ind w:left="0"/>
        <w:rPr>
          <w:lang w:val="uk-UA"/>
        </w:rPr>
      </w:pPr>
      <w:r w:rsidRPr="00FC2118">
        <w:rPr>
          <w:lang w:val="uk-UA"/>
        </w:rPr>
        <w:t>земельного господарства та благоустрою   ________________________</w:t>
      </w:r>
    </w:p>
    <w:sectPr w:rsidR="006F4BDE" w:rsidRPr="00FC2118" w:rsidSect="00565467">
      <w:pgSz w:w="11910" w:h="16840"/>
      <w:pgMar w:top="540" w:right="160" w:bottom="280" w:left="9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2BF"/>
    <w:multiLevelType w:val="hybridMultilevel"/>
    <w:tmpl w:val="955C8CB2"/>
    <w:lvl w:ilvl="0" w:tplc="1DACA02E">
      <w:start w:val="1"/>
      <w:numFmt w:val="decimal"/>
      <w:lvlText w:val="%1)"/>
      <w:lvlJc w:val="left"/>
      <w:pPr>
        <w:ind w:left="192" w:hanging="336"/>
      </w:pPr>
      <w:rPr>
        <w:rFonts w:ascii="Times New Roman" w:eastAsia="Times New Roman" w:hAnsi="Times New Roman" w:cs="Times New Roman" w:hint="default"/>
        <w:spacing w:val="-8"/>
        <w:w w:val="100"/>
        <w:sz w:val="24"/>
        <w:szCs w:val="24"/>
      </w:rPr>
    </w:lvl>
    <w:lvl w:ilvl="1" w:tplc="9A96E930">
      <w:numFmt w:val="bullet"/>
      <w:lvlText w:val="•"/>
      <w:lvlJc w:val="left"/>
      <w:pPr>
        <w:ind w:left="1260" w:hanging="336"/>
      </w:pPr>
      <w:rPr>
        <w:rFonts w:hint="default"/>
      </w:rPr>
    </w:lvl>
    <w:lvl w:ilvl="2" w:tplc="79B8E924">
      <w:numFmt w:val="bullet"/>
      <w:lvlText w:val="•"/>
      <w:lvlJc w:val="left"/>
      <w:pPr>
        <w:ind w:left="2321" w:hanging="336"/>
      </w:pPr>
      <w:rPr>
        <w:rFonts w:hint="default"/>
      </w:rPr>
    </w:lvl>
    <w:lvl w:ilvl="3" w:tplc="8B860E0C">
      <w:numFmt w:val="bullet"/>
      <w:lvlText w:val="•"/>
      <w:lvlJc w:val="left"/>
      <w:pPr>
        <w:ind w:left="3381" w:hanging="336"/>
      </w:pPr>
      <w:rPr>
        <w:rFonts w:hint="default"/>
      </w:rPr>
    </w:lvl>
    <w:lvl w:ilvl="4" w:tplc="281AF152">
      <w:numFmt w:val="bullet"/>
      <w:lvlText w:val="•"/>
      <w:lvlJc w:val="left"/>
      <w:pPr>
        <w:ind w:left="4442" w:hanging="336"/>
      </w:pPr>
      <w:rPr>
        <w:rFonts w:hint="default"/>
      </w:rPr>
    </w:lvl>
    <w:lvl w:ilvl="5" w:tplc="8376C1F0">
      <w:numFmt w:val="bullet"/>
      <w:lvlText w:val="•"/>
      <w:lvlJc w:val="left"/>
      <w:pPr>
        <w:ind w:left="5503" w:hanging="336"/>
      </w:pPr>
      <w:rPr>
        <w:rFonts w:hint="default"/>
      </w:rPr>
    </w:lvl>
    <w:lvl w:ilvl="6" w:tplc="BC0C9E38">
      <w:numFmt w:val="bullet"/>
      <w:lvlText w:val="•"/>
      <w:lvlJc w:val="left"/>
      <w:pPr>
        <w:ind w:left="6563" w:hanging="336"/>
      </w:pPr>
      <w:rPr>
        <w:rFonts w:hint="default"/>
      </w:rPr>
    </w:lvl>
    <w:lvl w:ilvl="7" w:tplc="5E7C1C34">
      <w:numFmt w:val="bullet"/>
      <w:lvlText w:val="•"/>
      <w:lvlJc w:val="left"/>
      <w:pPr>
        <w:ind w:left="7624" w:hanging="336"/>
      </w:pPr>
      <w:rPr>
        <w:rFonts w:hint="default"/>
      </w:rPr>
    </w:lvl>
    <w:lvl w:ilvl="8" w:tplc="3D624AD6">
      <w:numFmt w:val="bullet"/>
      <w:lvlText w:val="•"/>
      <w:lvlJc w:val="left"/>
      <w:pPr>
        <w:ind w:left="8685" w:hanging="336"/>
      </w:pPr>
      <w:rPr>
        <w:rFonts w:hint="default"/>
      </w:rPr>
    </w:lvl>
  </w:abstractNum>
  <w:abstractNum w:abstractNumId="1">
    <w:nsid w:val="222E77DC"/>
    <w:multiLevelType w:val="hybridMultilevel"/>
    <w:tmpl w:val="27B00806"/>
    <w:lvl w:ilvl="0" w:tplc="51FA3E1A">
      <w:start w:val="1"/>
      <w:numFmt w:val="decimal"/>
      <w:lvlText w:val="%1."/>
      <w:lvlJc w:val="left"/>
      <w:pPr>
        <w:ind w:left="192" w:hanging="720"/>
      </w:pPr>
      <w:rPr>
        <w:rFonts w:ascii="Times New Roman" w:eastAsia="Times New Roman" w:hAnsi="Times New Roman" w:cs="Times New Roman" w:hint="default"/>
        <w:spacing w:val="-2"/>
        <w:w w:val="100"/>
        <w:sz w:val="24"/>
        <w:szCs w:val="24"/>
      </w:rPr>
    </w:lvl>
    <w:lvl w:ilvl="1" w:tplc="C044A096">
      <w:start w:val="4"/>
      <w:numFmt w:val="decimal"/>
      <w:lvlText w:val="%2."/>
      <w:lvlJc w:val="left"/>
      <w:pPr>
        <w:ind w:left="3228" w:hanging="240"/>
        <w:jc w:val="right"/>
      </w:pPr>
      <w:rPr>
        <w:rFonts w:ascii="Times New Roman" w:eastAsia="Times New Roman" w:hAnsi="Times New Roman" w:cs="Times New Roman" w:hint="default"/>
        <w:b/>
        <w:bCs/>
        <w:spacing w:val="-3"/>
        <w:w w:val="100"/>
        <w:sz w:val="24"/>
        <w:szCs w:val="24"/>
      </w:rPr>
    </w:lvl>
    <w:lvl w:ilvl="2" w:tplc="014AB982">
      <w:numFmt w:val="bullet"/>
      <w:lvlText w:val="•"/>
      <w:lvlJc w:val="left"/>
      <w:pPr>
        <w:ind w:left="4062" w:hanging="240"/>
      </w:pPr>
      <w:rPr>
        <w:rFonts w:hint="default"/>
      </w:rPr>
    </w:lvl>
    <w:lvl w:ilvl="3" w:tplc="46F8255A">
      <w:numFmt w:val="bullet"/>
      <w:lvlText w:val="•"/>
      <w:lvlJc w:val="left"/>
      <w:pPr>
        <w:ind w:left="4905" w:hanging="240"/>
      </w:pPr>
      <w:rPr>
        <w:rFonts w:hint="default"/>
      </w:rPr>
    </w:lvl>
    <w:lvl w:ilvl="4" w:tplc="7146EA0C">
      <w:numFmt w:val="bullet"/>
      <w:lvlText w:val="•"/>
      <w:lvlJc w:val="left"/>
      <w:pPr>
        <w:ind w:left="5748" w:hanging="240"/>
      </w:pPr>
      <w:rPr>
        <w:rFonts w:hint="default"/>
      </w:rPr>
    </w:lvl>
    <w:lvl w:ilvl="5" w:tplc="4FE68ED0">
      <w:numFmt w:val="bullet"/>
      <w:lvlText w:val="•"/>
      <w:lvlJc w:val="left"/>
      <w:pPr>
        <w:ind w:left="6591" w:hanging="240"/>
      </w:pPr>
      <w:rPr>
        <w:rFonts w:hint="default"/>
      </w:rPr>
    </w:lvl>
    <w:lvl w:ilvl="6" w:tplc="4D203508">
      <w:numFmt w:val="bullet"/>
      <w:lvlText w:val="•"/>
      <w:lvlJc w:val="left"/>
      <w:pPr>
        <w:ind w:left="7434" w:hanging="240"/>
      </w:pPr>
      <w:rPr>
        <w:rFonts w:hint="default"/>
      </w:rPr>
    </w:lvl>
    <w:lvl w:ilvl="7" w:tplc="D1649C00">
      <w:numFmt w:val="bullet"/>
      <w:lvlText w:val="•"/>
      <w:lvlJc w:val="left"/>
      <w:pPr>
        <w:ind w:left="8277" w:hanging="240"/>
      </w:pPr>
      <w:rPr>
        <w:rFonts w:hint="default"/>
      </w:rPr>
    </w:lvl>
    <w:lvl w:ilvl="8" w:tplc="17486864">
      <w:numFmt w:val="bullet"/>
      <w:lvlText w:val="•"/>
      <w:lvlJc w:val="left"/>
      <w:pPr>
        <w:ind w:left="9120" w:hanging="240"/>
      </w:pPr>
      <w:rPr>
        <w:rFonts w:hint="default"/>
      </w:rPr>
    </w:lvl>
  </w:abstractNum>
  <w:abstractNum w:abstractNumId="2">
    <w:nsid w:val="44C0309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3">
    <w:nsid w:val="6D7B4C47"/>
    <w:multiLevelType w:val="hybridMultilevel"/>
    <w:tmpl w:val="223231B6"/>
    <w:lvl w:ilvl="0" w:tplc="59D48B72">
      <w:start w:val="1"/>
      <w:numFmt w:val="decimal"/>
      <w:lvlText w:val="%1."/>
      <w:lvlJc w:val="left"/>
      <w:pPr>
        <w:ind w:left="4522" w:hanging="360"/>
        <w:jc w:val="right"/>
      </w:pPr>
      <w:rPr>
        <w:rFonts w:hint="default"/>
        <w:b/>
        <w:bCs/>
        <w:spacing w:val="-4"/>
        <w:w w:val="100"/>
      </w:rPr>
    </w:lvl>
    <w:lvl w:ilvl="1" w:tplc="2F2E4222">
      <w:numFmt w:val="bullet"/>
      <w:lvlText w:val="•"/>
      <w:lvlJc w:val="left"/>
      <w:pPr>
        <w:ind w:left="5148" w:hanging="360"/>
      </w:pPr>
      <w:rPr>
        <w:rFonts w:hint="default"/>
      </w:rPr>
    </w:lvl>
    <w:lvl w:ilvl="2" w:tplc="91CA9D6A">
      <w:numFmt w:val="bullet"/>
      <w:lvlText w:val="•"/>
      <w:lvlJc w:val="left"/>
      <w:pPr>
        <w:ind w:left="5777" w:hanging="360"/>
      </w:pPr>
      <w:rPr>
        <w:rFonts w:hint="default"/>
      </w:rPr>
    </w:lvl>
    <w:lvl w:ilvl="3" w:tplc="73424EB8">
      <w:numFmt w:val="bullet"/>
      <w:lvlText w:val="•"/>
      <w:lvlJc w:val="left"/>
      <w:pPr>
        <w:ind w:left="6405" w:hanging="360"/>
      </w:pPr>
      <w:rPr>
        <w:rFonts w:hint="default"/>
      </w:rPr>
    </w:lvl>
    <w:lvl w:ilvl="4" w:tplc="46CA0DCA">
      <w:numFmt w:val="bullet"/>
      <w:lvlText w:val="•"/>
      <w:lvlJc w:val="left"/>
      <w:pPr>
        <w:ind w:left="7034" w:hanging="360"/>
      </w:pPr>
      <w:rPr>
        <w:rFonts w:hint="default"/>
      </w:rPr>
    </w:lvl>
    <w:lvl w:ilvl="5" w:tplc="6BB8E4EE">
      <w:numFmt w:val="bullet"/>
      <w:lvlText w:val="•"/>
      <w:lvlJc w:val="left"/>
      <w:pPr>
        <w:ind w:left="7663" w:hanging="360"/>
      </w:pPr>
      <w:rPr>
        <w:rFonts w:hint="default"/>
      </w:rPr>
    </w:lvl>
    <w:lvl w:ilvl="6" w:tplc="374A68CA">
      <w:numFmt w:val="bullet"/>
      <w:lvlText w:val="•"/>
      <w:lvlJc w:val="left"/>
      <w:pPr>
        <w:ind w:left="8291" w:hanging="360"/>
      </w:pPr>
      <w:rPr>
        <w:rFonts w:hint="default"/>
      </w:rPr>
    </w:lvl>
    <w:lvl w:ilvl="7" w:tplc="808293F6">
      <w:numFmt w:val="bullet"/>
      <w:lvlText w:val="•"/>
      <w:lvlJc w:val="left"/>
      <w:pPr>
        <w:ind w:left="8920" w:hanging="360"/>
      </w:pPr>
      <w:rPr>
        <w:rFonts w:hint="default"/>
      </w:rPr>
    </w:lvl>
    <w:lvl w:ilvl="8" w:tplc="B582B30E">
      <w:numFmt w:val="bullet"/>
      <w:lvlText w:val="•"/>
      <w:lvlJc w:val="left"/>
      <w:pPr>
        <w:ind w:left="9549" w:hanging="360"/>
      </w:pPr>
      <w:rPr>
        <w:rFonts w:hint="default"/>
      </w:rPr>
    </w:lvl>
  </w:abstractNum>
  <w:abstractNum w:abstractNumId="4">
    <w:nsid w:val="7885489E"/>
    <w:multiLevelType w:val="hybridMultilevel"/>
    <w:tmpl w:val="5768A212"/>
    <w:lvl w:ilvl="0" w:tplc="1B82AE36">
      <w:start w:val="1"/>
      <w:numFmt w:val="decimal"/>
      <w:lvlText w:val="%1)"/>
      <w:lvlJc w:val="left"/>
      <w:pPr>
        <w:ind w:left="192" w:hanging="308"/>
      </w:pPr>
      <w:rPr>
        <w:rFonts w:ascii="Times New Roman" w:eastAsia="Times New Roman" w:hAnsi="Times New Roman" w:cs="Times New Roman" w:hint="default"/>
        <w:spacing w:val="-17"/>
        <w:w w:val="100"/>
        <w:sz w:val="24"/>
        <w:szCs w:val="24"/>
      </w:rPr>
    </w:lvl>
    <w:lvl w:ilvl="1" w:tplc="01103DC6">
      <w:numFmt w:val="bullet"/>
      <w:lvlText w:val="•"/>
      <w:lvlJc w:val="left"/>
      <w:pPr>
        <w:ind w:left="1260" w:hanging="308"/>
      </w:pPr>
      <w:rPr>
        <w:rFonts w:hint="default"/>
      </w:rPr>
    </w:lvl>
    <w:lvl w:ilvl="2" w:tplc="66B250E4">
      <w:numFmt w:val="bullet"/>
      <w:lvlText w:val="•"/>
      <w:lvlJc w:val="left"/>
      <w:pPr>
        <w:ind w:left="2321" w:hanging="308"/>
      </w:pPr>
      <w:rPr>
        <w:rFonts w:hint="default"/>
      </w:rPr>
    </w:lvl>
    <w:lvl w:ilvl="3" w:tplc="C88EA6C6">
      <w:numFmt w:val="bullet"/>
      <w:lvlText w:val="•"/>
      <w:lvlJc w:val="left"/>
      <w:pPr>
        <w:ind w:left="3381" w:hanging="308"/>
      </w:pPr>
      <w:rPr>
        <w:rFonts w:hint="default"/>
      </w:rPr>
    </w:lvl>
    <w:lvl w:ilvl="4" w:tplc="A3B6190A">
      <w:numFmt w:val="bullet"/>
      <w:lvlText w:val="•"/>
      <w:lvlJc w:val="left"/>
      <w:pPr>
        <w:ind w:left="4442" w:hanging="308"/>
      </w:pPr>
      <w:rPr>
        <w:rFonts w:hint="default"/>
      </w:rPr>
    </w:lvl>
    <w:lvl w:ilvl="5" w:tplc="0E9A94EA">
      <w:numFmt w:val="bullet"/>
      <w:lvlText w:val="•"/>
      <w:lvlJc w:val="left"/>
      <w:pPr>
        <w:ind w:left="5503" w:hanging="308"/>
      </w:pPr>
      <w:rPr>
        <w:rFonts w:hint="default"/>
      </w:rPr>
    </w:lvl>
    <w:lvl w:ilvl="6" w:tplc="4A922914">
      <w:numFmt w:val="bullet"/>
      <w:lvlText w:val="•"/>
      <w:lvlJc w:val="left"/>
      <w:pPr>
        <w:ind w:left="6563" w:hanging="308"/>
      </w:pPr>
      <w:rPr>
        <w:rFonts w:hint="default"/>
      </w:rPr>
    </w:lvl>
    <w:lvl w:ilvl="7" w:tplc="728CE1AE">
      <w:numFmt w:val="bullet"/>
      <w:lvlText w:val="•"/>
      <w:lvlJc w:val="left"/>
      <w:pPr>
        <w:ind w:left="7624" w:hanging="308"/>
      </w:pPr>
      <w:rPr>
        <w:rFonts w:hint="default"/>
      </w:rPr>
    </w:lvl>
    <w:lvl w:ilvl="8" w:tplc="6CF0D070">
      <w:numFmt w:val="bullet"/>
      <w:lvlText w:val="•"/>
      <w:lvlJc w:val="left"/>
      <w:pPr>
        <w:ind w:left="8685" w:hanging="308"/>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grammar="clean"/>
  <w:defaultTabStop w:val="720"/>
  <w:drawingGridHorizontalSpacing w:val="110"/>
  <w:displayHorizontalDrawingGridEvery w:val="2"/>
  <w:characterSpacingControl w:val="doNotCompress"/>
  <w:compat>
    <w:ulTrailSpace/>
  </w:compat>
  <w:rsids>
    <w:rsidRoot w:val="00BA1FF5"/>
    <w:rsid w:val="00456B22"/>
    <w:rsid w:val="004721CD"/>
    <w:rsid w:val="004B26ED"/>
    <w:rsid w:val="00533B60"/>
    <w:rsid w:val="005649A8"/>
    <w:rsid w:val="00565467"/>
    <w:rsid w:val="0064639F"/>
    <w:rsid w:val="006D0C83"/>
    <w:rsid w:val="006E6488"/>
    <w:rsid w:val="006F4BDE"/>
    <w:rsid w:val="00853B13"/>
    <w:rsid w:val="00B818C2"/>
    <w:rsid w:val="00BA1FF5"/>
    <w:rsid w:val="00D61205"/>
    <w:rsid w:val="00DE1296"/>
    <w:rsid w:val="00E42D99"/>
    <w:rsid w:val="00F339F7"/>
    <w:rsid w:val="00FC2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5467"/>
    <w:rPr>
      <w:rFonts w:ascii="Times New Roman" w:eastAsia="Times New Roman" w:hAnsi="Times New Roman" w:cs="Times New Roman"/>
    </w:rPr>
  </w:style>
  <w:style w:type="paragraph" w:styleId="1">
    <w:name w:val="heading 1"/>
    <w:basedOn w:val="a"/>
    <w:uiPriority w:val="1"/>
    <w:qFormat/>
    <w:rsid w:val="00565467"/>
    <w:pPr>
      <w:spacing w:before="1"/>
      <w:ind w:left="824" w:right="1036"/>
      <w:jc w:val="center"/>
      <w:outlineLvl w:val="0"/>
    </w:pPr>
    <w:rPr>
      <w:b/>
      <w:bCs/>
      <w:sz w:val="40"/>
      <w:szCs w:val="40"/>
    </w:rPr>
  </w:style>
  <w:style w:type="paragraph" w:styleId="2">
    <w:name w:val="heading 2"/>
    <w:basedOn w:val="a"/>
    <w:uiPriority w:val="1"/>
    <w:qFormat/>
    <w:rsid w:val="00565467"/>
    <w:pPr>
      <w:ind w:left="82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5467"/>
    <w:tblPr>
      <w:tblInd w:w="0" w:type="dxa"/>
      <w:tblCellMar>
        <w:top w:w="0" w:type="dxa"/>
        <w:left w:w="0" w:type="dxa"/>
        <w:bottom w:w="0" w:type="dxa"/>
        <w:right w:w="0" w:type="dxa"/>
      </w:tblCellMar>
    </w:tblPr>
  </w:style>
  <w:style w:type="paragraph" w:styleId="a3">
    <w:name w:val="Body Text"/>
    <w:basedOn w:val="a"/>
    <w:uiPriority w:val="1"/>
    <w:qFormat/>
    <w:rsid w:val="00565467"/>
    <w:pPr>
      <w:ind w:left="192"/>
    </w:pPr>
    <w:rPr>
      <w:sz w:val="24"/>
      <w:szCs w:val="24"/>
    </w:rPr>
  </w:style>
  <w:style w:type="paragraph" w:styleId="a4">
    <w:name w:val="List Paragraph"/>
    <w:basedOn w:val="a"/>
    <w:uiPriority w:val="1"/>
    <w:qFormat/>
    <w:rsid w:val="00565467"/>
    <w:pPr>
      <w:ind w:left="192"/>
    </w:pPr>
  </w:style>
  <w:style w:type="paragraph" w:customStyle="1" w:styleId="TableParagraph">
    <w:name w:val="Table Paragraph"/>
    <w:basedOn w:val="a"/>
    <w:uiPriority w:val="1"/>
    <w:qFormat/>
    <w:rsid w:val="00565467"/>
    <w:pPr>
      <w:spacing w:before="51"/>
      <w:ind w:left="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Ревенко</cp:lastModifiedBy>
  <cp:revision>14</cp:revision>
  <dcterms:created xsi:type="dcterms:W3CDTF">2021-07-01T12:21:00Z</dcterms:created>
  <dcterms:modified xsi:type="dcterms:W3CDTF">2021-07-05T06:06:00Z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LastSaved">
    <vt:filetime>2021-07-01T00:00:00Z</vt:filetime>
  </property>
</Properties>
</file>