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BC0" w:rsidRPr="00071BC0" w:rsidRDefault="00071BC0" w:rsidP="00071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BC0" w:rsidRPr="00071BC0" w:rsidRDefault="00071BC0" w:rsidP="00071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1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СМОЛІНСЬКА СЕЛИЩНА РАДА</w:t>
      </w:r>
    </w:p>
    <w:p w:rsidR="00071BC0" w:rsidRPr="00071BC0" w:rsidRDefault="00071BC0" w:rsidP="00071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1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НОВОУКРАЇНСЬКОГО РАЙОНУ КІРОВОГРАДСЬКОЇОБЛАСТІ</w:t>
      </w:r>
    </w:p>
    <w:p w:rsidR="00071BC0" w:rsidRPr="00071BC0" w:rsidRDefault="00071BC0" w:rsidP="00071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1BC0" w:rsidRPr="00071BC0" w:rsidRDefault="00071BC0" w:rsidP="00071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1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ВИКОНАВЧИЙ КОМІТЕТ</w:t>
      </w:r>
    </w:p>
    <w:p w:rsidR="00071BC0" w:rsidRPr="00071BC0" w:rsidRDefault="00071BC0" w:rsidP="00071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1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РІШЕННЯ</w:t>
      </w:r>
    </w:p>
    <w:p w:rsidR="00071BC0" w:rsidRPr="00071BC0" w:rsidRDefault="00071BC0" w:rsidP="00071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BC0" w:rsidRPr="00071BC0" w:rsidRDefault="00071BC0" w:rsidP="00071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BC0" w:rsidRPr="00071BC0" w:rsidRDefault="00071BC0" w:rsidP="00071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BC0" w:rsidRPr="00071BC0" w:rsidRDefault="00071BC0" w:rsidP="00071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травня</w:t>
      </w:r>
      <w:r w:rsidRPr="00071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року</w:t>
      </w:r>
      <w:r w:rsidRPr="00071B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71B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71B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71B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071B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71B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71B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071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BE49CB" w:rsidRPr="00071BC0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BE49CB" w:rsidRPr="00BE49CB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BE49CB" w:rsidRPr="00071BC0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071B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Про внесення змін до рішення виконавчого</w:t>
      </w:r>
    </w:p>
    <w:p w:rsidR="00BE49CB" w:rsidRPr="00071BC0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071B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комітету від 18 березня 2022 року № 44</w:t>
      </w:r>
    </w:p>
    <w:p w:rsidR="00BE49CB" w:rsidRPr="00071BC0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071B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«Про створення та використання </w:t>
      </w:r>
    </w:p>
    <w:p w:rsidR="00BE49CB" w:rsidRPr="00071BC0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071B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місцевого матеріального резерву </w:t>
      </w:r>
    </w:p>
    <w:p w:rsidR="00BE49CB" w:rsidRPr="00071BC0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071B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Смолінської селищної територіальної </w:t>
      </w:r>
    </w:p>
    <w:p w:rsidR="00BE49CB" w:rsidRPr="00071BC0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071B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громади для запобігання і ліквідації </w:t>
      </w:r>
    </w:p>
    <w:p w:rsidR="00BE49CB" w:rsidRPr="00071BC0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071B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наслідків надзвичайних ситуацій, </w:t>
      </w:r>
    </w:p>
    <w:p w:rsidR="00BE49CB" w:rsidRPr="00071BC0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071B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визначення та затвердження його </w:t>
      </w:r>
    </w:p>
    <w:p w:rsidR="00BE49CB" w:rsidRPr="00071BC0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071B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номенклатури, обсягів та </w:t>
      </w:r>
    </w:p>
    <w:p w:rsidR="00BE49CB" w:rsidRPr="00071BC0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071B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місця розміщення»</w:t>
      </w:r>
    </w:p>
    <w:p w:rsidR="00BE49CB" w:rsidRPr="00BE49CB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BE49CB" w:rsidRPr="00BE49CB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BE49CB" w:rsidRPr="00BE49CB" w:rsidRDefault="00BE49CB" w:rsidP="00071BC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BE49C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Керуючись пунктом 22 частини 1 статті 26 Закону України «Про місцеве самоврядування в Україні», виконавчий комітет </w:t>
      </w:r>
    </w:p>
    <w:p w:rsidR="00BE49CB" w:rsidRPr="00BE49CB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BE49CB" w:rsidRPr="00BE49CB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BE49CB" w:rsidRPr="00BE49CB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BE49C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В И Р І Ш ИВ :</w:t>
      </w:r>
    </w:p>
    <w:p w:rsidR="00BE49CB" w:rsidRPr="00BE49CB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BE49CB" w:rsidRPr="009061E7" w:rsidRDefault="00BE49CB" w:rsidP="009061E7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9061E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Внести зміни</w:t>
      </w:r>
      <w:r w:rsidR="00CA1AC5" w:rsidRPr="009061E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до п.3 рішення виконавчого комітету від 18.03.2022 року № 44 </w:t>
      </w:r>
      <w:r w:rsidR="00CA1AC5" w:rsidRPr="009061E7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та </w:t>
      </w:r>
      <w:r w:rsidRPr="009061E7">
        <w:rPr>
          <w:rStyle w:val="a6"/>
          <w:rFonts w:ascii="Times New Roman" w:hAnsi="Times New Roman" w:cs="Times New Roman"/>
          <w:b w:val="0"/>
          <w:sz w:val="24"/>
          <w:szCs w:val="24"/>
        </w:rPr>
        <w:t>затвердити</w:t>
      </w:r>
      <w:r w:rsidR="00CA1AC5" w:rsidRPr="009061E7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 номенклатуру т</w:t>
      </w:r>
      <w:r w:rsidR="000C0CF7" w:rsidRPr="009061E7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а обсяги матеріального резерву </w:t>
      </w:r>
      <w:proofErr w:type="spellStart"/>
      <w:r w:rsidR="00CA1AC5" w:rsidRPr="009061E7">
        <w:rPr>
          <w:rStyle w:val="a6"/>
          <w:rFonts w:ascii="Times New Roman" w:hAnsi="Times New Roman" w:cs="Times New Roman"/>
          <w:b w:val="0"/>
          <w:sz w:val="24"/>
          <w:szCs w:val="24"/>
        </w:rPr>
        <w:t>С</w:t>
      </w:r>
      <w:r w:rsidR="00E266A3" w:rsidRPr="009061E7">
        <w:rPr>
          <w:rStyle w:val="a6"/>
          <w:rFonts w:ascii="Times New Roman" w:hAnsi="Times New Roman" w:cs="Times New Roman"/>
          <w:b w:val="0"/>
          <w:sz w:val="24"/>
          <w:szCs w:val="24"/>
        </w:rPr>
        <w:t>молінської</w:t>
      </w:r>
      <w:proofErr w:type="spellEnd"/>
      <w:r w:rsidR="00E266A3" w:rsidRPr="009061E7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селищної</w:t>
      </w:r>
      <w:r w:rsidR="00CA1AC5" w:rsidRPr="009061E7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територіаль</w:t>
      </w:r>
      <w:r w:rsidR="00E266A3" w:rsidRPr="009061E7">
        <w:rPr>
          <w:rStyle w:val="a6"/>
          <w:rFonts w:ascii="Times New Roman" w:hAnsi="Times New Roman" w:cs="Times New Roman"/>
          <w:b w:val="0"/>
          <w:sz w:val="24"/>
          <w:szCs w:val="24"/>
        </w:rPr>
        <w:t>ної громади</w:t>
      </w:r>
      <w:r w:rsidR="00CA1AC5" w:rsidRPr="009061E7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в</w:t>
      </w:r>
      <w:r w:rsidR="007D48E1" w:rsidRPr="009061E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новій редакції</w:t>
      </w:r>
      <w:r w:rsidR="00CA1AC5" w:rsidRPr="009061E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(</w:t>
      </w:r>
      <w:r w:rsidR="00CA1AC5" w:rsidRPr="009061E7">
        <w:rPr>
          <w:rFonts w:ascii="Times New Roman" w:hAnsi="Times New Roman" w:cs="Times New Roman"/>
          <w:sz w:val="24"/>
          <w:szCs w:val="24"/>
        </w:rPr>
        <w:t xml:space="preserve"> </w:t>
      </w:r>
      <w:r w:rsidR="00CA1AC5" w:rsidRPr="009061E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додаток )</w:t>
      </w:r>
      <w:r w:rsidR="007D48E1" w:rsidRPr="009061E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.</w:t>
      </w:r>
    </w:p>
    <w:p w:rsidR="00BE49CB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9061E7" w:rsidRPr="00BE49CB" w:rsidRDefault="009061E7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BE49CB" w:rsidRPr="00BE49CB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BE49CB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  <w:bookmarkStart w:id="0" w:name="_GoBack"/>
      <w:bookmarkEnd w:id="0"/>
    </w:p>
    <w:p w:rsidR="00071BC0" w:rsidRPr="00071BC0" w:rsidRDefault="00071BC0" w:rsidP="00071BC0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1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Селищний голова</w:t>
      </w:r>
      <w:r w:rsidRPr="00071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71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71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71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71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71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Микола МАЗУРА</w:t>
      </w:r>
    </w:p>
    <w:p w:rsidR="00BE49CB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BE49CB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BE49CB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BE49CB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BE49CB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BE49CB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BE49CB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BE49CB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427DE0" w:rsidRDefault="00427DE0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427DE0" w:rsidRDefault="00427DE0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427DE0" w:rsidRDefault="00427DE0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BE49CB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BE49CB" w:rsidRPr="00BE49CB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BE49CB" w:rsidRDefault="00BE49CB" w:rsidP="00071B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AB02BA" w:rsidRDefault="00AB02BA" w:rsidP="00AB02B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AB02B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Додаток до рішення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виконавчого комітету</w:t>
      </w:r>
    </w:p>
    <w:p w:rsidR="00C42A4B" w:rsidRPr="00AB02BA" w:rsidRDefault="009A09FA" w:rsidP="00AB02B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В</w:t>
      </w:r>
      <w:r w:rsidR="009061E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ід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__</w:t>
      </w:r>
      <w:r w:rsidR="009061E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.05.</w:t>
      </w:r>
      <w:r w:rsidR="00AB02BA" w:rsidRPr="00AB02B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2022</w:t>
      </w:r>
      <w:r w:rsidR="00AB02B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року </w:t>
      </w:r>
      <w:r w:rsidR="00C4532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№</w:t>
      </w:r>
    </w:p>
    <w:p w:rsidR="00254486" w:rsidRDefault="00254486" w:rsidP="00CA69C9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254486" w:rsidRDefault="00254486" w:rsidP="00CA69C9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254486" w:rsidRDefault="00254486" w:rsidP="00CA69C9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915F01" w:rsidRDefault="00915F01" w:rsidP="00915F01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  <w:r w:rsidRPr="00E92377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НОМЕНКЛАТУРА</w:t>
      </w:r>
    </w:p>
    <w:p w:rsidR="0038305C" w:rsidRPr="00E92377" w:rsidRDefault="0038305C" w:rsidP="00915F01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</w:p>
    <w:p w:rsidR="00915F01" w:rsidRDefault="00915F01" w:rsidP="00915F01">
      <w:pPr>
        <w:shd w:val="clear" w:color="auto" w:fill="FFFFFF"/>
        <w:spacing w:after="225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E92377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та обсяги </w:t>
      </w:r>
      <w:r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продуктів </w:t>
      </w:r>
      <w:r w:rsidRPr="00E92377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матеріально</w:t>
      </w:r>
      <w:r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го резерву</w:t>
      </w:r>
      <w:r w:rsidRPr="00E92377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, що підлягають закладанню</w:t>
      </w:r>
      <w:r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</w:t>
      </w:r>
      <w:r w:rsidRPr="00E92377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у місцевий резерв для запобігання і ліквідації наслідків надзвичайних ситуацій</w:t>
      </w:r>
      <w:r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</w:t>
      </w:r>
      <w:r w:rsidR="00CA69C9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Смолінської селищної територіальної громади</w:t>
      </w:r>
    </w:p>
    <w:p w:rsidR="0038305C" w:rsidRPr="00E92377" w:rsidRDefault="0038305C" w:rsidP="00915F01">
      <w:pPr>
        <w:shd w:val="clear" w:color="auto" w:fill="FFFFFF"/>
        <w:spacing w:after="225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5231"/>
        <w:gridCol w:w="1874"/>
        <w:gridCol w:w="2304"/>
      </w:tblGrid>
      <w:tr w:rsidR="0058485C" w:rsidRPr="00A104C8" w:rsidTr="00C42A4B">
        <w:tc>
          <w:tcPr>
            <w:tcW w:w="266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58485C" w:rsidRPr="00A104C8" w:rsidRDefault="0058485C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632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58485C" w:rsidRPr="00A104C8" w:rsidRDefault="0058485C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943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58485C" w:rsidRPr="00A104C8" w:rsidRDefault="00C42A4B" w:rsidP="00F31C89">
            <w:pPr>
              <w:spacing w:after="0"/>
              <w:ind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1159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58485C" w:rsidRPr="00A104C8" w:rsidRDefault="00C42A4B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Обсяги запасів у місцевому резерві</w:t>
            </w:r>
          </w:p>
        </w:tc>
      </w:tr>
      <w:tr w:rsidR="0058485C" w:rsidRPr="00A104C8" w:rsidTr="00C42A4B">
        <w:tc>
          <w:tcPr>
            <w:tcW w:w="266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58485C" w:rsidRPr="00A104C8" w:rsidRDefault="00A9727B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485C" w:rsidRPr="00A10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2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58485C" w:rsidRPr="00A104C8" w:rsidRDefault="00C37A17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пшениця</w:t>
            </w:r>
          </w:p>
        </w:tc>
        <w:tc>
          <w:tcPr>
            <w:tcW w:w="943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8485C" w:rsidRPr="00A104C8" w:rsidRDefault="00C37A17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159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8485C" w:rsidRPr="00A104C8" w:rsidRDefault="00F03591" w:rsidP="00F035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8485C" w:rsidRPr="00A104C8" w:rsidTr="00C42A4B">
        <w:tc>
          <w:tcPr>
            <w:tcW w:w="266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58485C" w:rsidRPr="00A104C8" w:rsidRDefault="00A9727B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485C" w:rsidRPr="00A10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2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58485C" w:rsidRPr="00A104C8" w:rsidRDefault="00C37A17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ячмінь</w:t>
            </w:r>
          </w:p>
        </w:tc>
        <w:tc>
          <w:tcPr>
            <w:tcW w:w="943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8485C" w:rsidRPr="00A104C8" w:rsidRDefault="00C37A17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159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58485C" w:rsidRPr="00A104C8" w:rsidRDefault="00F03591" w:rsidP="00F035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8485C" w:rsidRPr="00A104C8" w:rsidTr="00C42A4B">
        <w:tc>
          <w:tcPr>
            <w:tcW w:w="266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58485C" w:rsidRPr="00A104C8" w:rsidRDefault="00A9727B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485C" w:rsidRPr="00A10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2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58485C" w:rsidRPr="00A104C8" w:rsidRDefault="00C37A17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соняшник</w:t>
            </w:r>
          </w:p>
        </w:tc>
        <w:tc>
          <w:tcPr>
            <w:tcW w:w="943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8485C" w:rsidRPr="00A104C8" w:rsidRDefault="00C37A17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159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58485C" w:rsidRPr="00A104C8" w:rsidRDefault="00F03591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11BE" w:rsidRPr="00A104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485C" w:rsidRPr="00A104C8" w:rsidTr="00C42A4B">
        <w:tc>
          <w:tcPr>
            <w:tcW w:w="266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58485C" w:rsidRPr="00A104C8" w:rsidRDefault="00A9727B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485C" w:rsidRPr="00A10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2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58485C" w:rsidRPr="00A104C8" w:rsidRDefault="00C37A17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Кукурудза</w:t>
            </w:r>
          </w:p>
        </w:tc>
        <w:tc>
          <w:tcPr>
            <w:tcW w:w="943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8485C" w:rsidRPr="00A104C8" w:rsidRDefault="00C37A17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159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58485C" w:rsidRPr="00A104C8" w:rsidRDefault="00F03591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2A4B" w:rsidRPr="00A104C8" w:rsidTr="00C42A4B">
        <w:tc>
          <w:tcPr>
            <w:tcW w:w="266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42A4B" w:rsidRPr="00A104C8" w:rsidRDefault="00FD4B3C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42A4B" w:rsidRPr="00A10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2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42A4B" w:rsidRPr="00A104C8" w:rsidRDefault="00C42A4B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Дизельне пальне</w:t>
            </w:r>
          </w:p>
        </w:tc>
        <w:tc>
          <w:tcPr>
            <w:tcW w:w="943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42A4B" w:rsidRPr="00A104C8" w:rsidRDefault="00C42A4B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159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42A4B" w:rsidRPr="00A104C8" w:rsidRDefault="00F03591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512B9" w:rsidRPr="00A104C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C42A4B" w:rsidRPr="00A104C8" w:rsidTr="00C42A4B">
        <w:tc>
          <w:tcPr>
            <w:tcW w:w="266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42A4B" w:rsidRPr="00A104C8" w:rsidRDefault="00FD4B3C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42A4B" w:rsidRPr="00A10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2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42A4B" w:rsidRPr="00A104C8" w:rsidRDefault="00A9727B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Бензин</w:t>
            </w:r>
          </w:p>
        </w:tc>
        <w:tc>
          <w:tcPr>
            <w:tcW w:w="943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42A4B" w:rsidRPr="00A104C8" w:rsidRDefault="00A9727B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159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42A4B" w:rsidRPr="00A104C8" w:rsidRDefault="00F03591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512B9" w:rsidRPr="00A104C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A9727B" w:rsidRPr="00A104C8" w:rsidTr="00C37A17">
        <w:trPr>
          <w:trHeight w:val="394"/>
        </w:trPr>
        <w:tc>
          <w:tcPr>
            <w:tcW w:w="266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9727B" w:rsidRPr="00A104C8" w:rsidRDefault="00FD4B3C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9727B" w:rsidRPr="00A10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2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9727B" w:rsidRPr="00A104C8" w:rsidRDefault="00FD4B3C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  <w:tc>
          <w:tcPr>
            <w:tcW w:w="943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9727B" w:rsidRPr="00A104C8" w:rsidRDefault="00FD4B3C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159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9727B" w:rsidRPr="00A104C8" w:rsidRDefault="00F03591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512B9" w:rsidRPr="00A104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C37A17" w:rsidRDefault="00915F01" w:rsidP="0058485C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  <w:r w:rsidRPr="00E92377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                    </w:t>
      </w:r>
    </w:p>
    <w:sectPr w:rsidR="00C37A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2028"/>
    <w:multiLevelType w:val="hybridMultilevel"/>
    <w:tmpl w:val="5A887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F4EB5"/>
    <w:multiLevelType w:val="hybridMultilevel"/>
    <w:tmpl w:val="CB64386E"/>
    <w:lvl w:ilvl="0" w:tplc="B7BC5AE8">
      <w:start w:val="8"/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F01"/>
    <w:rsid w:val="00012370"/>
    <w:rsid w:val="00071BC0"/>
    <w:rsid w:val="000C0CF7"/>
    <w:rsid w:val="001807AB"/>
    <w:rsid w:val="001F7039"/>
    <w:rsid w:val="00254486"/>
    <w:rsid w:val="002B3DDE"/>
    <w:rsid w:val="003602ED"/>
    <w:rsid w:val="0038305C"/>
    <w:rsid w:val="00415959"/>
    <w:rsid w:val="004175B2"/>
    <w:rsid w:val="00427DE0"/>
    <w:rsid w:val="004512B9"/>
    <w:rsid w:val="004C6CDD"/>
    <w:rsid w:val="0058485C"/>
    <w:rsid w:val="006B740D"/>
    <w:rsid w:val="007D48E1"/>
    <w:rsid w:val="008138F2"/>
    <w:rsid w:val="009061E7"/>
    <w:rsid w:val="00915F01"/>
    <w:rsid w:val="009706A7"/>
    <w:rsid w:val="009A09FA"/>
    <w:rsid w:val="00A104C8"/>
    <w:rsid w:val="00A9727B"/>
    <w:rsid w:val="00AB02BA"/>
    <w:rsid w:val="00BA11BE"/>
    <w:rsid w:val="00BE49CB"/>
    <w:rsid w:val="00C37A17"/>
    <w:rsid w:val="00C42A4B"/>
    <w:rsid w:val="00C4532D"/>
    <w:rsid w:val="00CA1AC5"/>
    <w:rsid w:val="00CA69C9"/>
    <w:rsid w:val="00E266A3"/>
    <w:rsid w:val="00EC1110"/>
    <w:rsid w:val="00F03591"/>
    <w:rsid w:val="00FA490B"/>
    <w:rsid w:val="00FD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F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2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2A4B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E266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F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2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2A4B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E266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CB357-80C2-4ECF-913D-DDC07A89C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30</cp:revision>
  <cp:lastPrinted>2022-05-05T10:08:00Z</cp:lastPrinted>
  <dcterms:created xsi:type="dcterms:W3CDTF">2022-03-16T08:21:00Z</dcterms:created>
  <dcterms:modified xsi:type="dcterms:W3CDTF">2022-05-05T10:09:00Z</dcterms:modified>
</cp:coreProperties>
</file>