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EE0" w:rsidRDefault="003201B2">
      <w:pPr>
        <w:jc w:val="center"/>
        <w:rPr>
          <w:b/>
          <w:sz w:val="24"/>
          <w:szCs w:val="24"/>
          <w:lang w:val="ru-RU"/>
        </w:rPr>
      </w:pPr>
      <w:r>
        <w:rPr>
          <w:noProof/>
          <w:lang w:val="ru-RU"/>
        </w:rPr>
        <w:drawing>
          <wp:inline distT="0" distB="5715" distL="0" distR="0">
            <wp:extent cx="478155" cy="5848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8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EE0" w:rsidRDefault="003201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33EE0" w:rsidRDefault="003201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633EE0" w:rsidRDefault="00633EE0">
      <w:pPr>
        <w:jc w:val="center"/>
        <w:rPr>
          <w:b/>
          <w:sz w:val="24"/>
          <w:szCs w:val="24"/>
        </w:rPr>
      </w:pPr>
    </w:p>
    <w:p w:rsidR="00633EE0" w:rsidRDefault="003201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633EE0" w:rsidRDefault="003201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33EE0" w:rsidRDefault="00633EE0">
      <w:pPr>
        <w:jc w:val="center"/>
        <w:rPr>
          <w:sz w:val="24"/>
          <w:szCs w:val="24"/>
        </w:rPr>
      </w:pPr>
    </w:p>
    <w:p w:rsidR="00633EE0" w:rsidRDefault="00633EE0">
      <w:pPr>
        <w:jc w:val="center"/>
        <w:rPr>
          <w:sz w:val="24"/>
          <w:szCs w:val="24"/>
        </w:rPr>
      </w:pPr>
    </w:p>
    <w:p w:rsidR="00633EE0" w:rsidRDefault="000509E5">
      <w:r>
        <w:rPr>
          <w:sz w:val="24"/>
          <w:szCs w:val="24"/>
        </w:rPr>
        <w:t xml:space="preserve">травня </w:t>
      </w:r>
      <w:r w:rsidR="003201B2">
        <w:rPr>
          <w:sz w:val="24"/>
          <w:szCs w:val="24"/>
        </w:rPr>
        <w:t>2022 року</w:t>
      </w:r>
      <w:r w:rsidR="003201B2">
        <w:rPr>
          <w:sz w:val="24"/>
          <w:szCs w:val="24"/>
        </w:rPr>
        <w:tab/>
      </w:r>
      <w:r w:rsidR="003201B2">
        <w:rPr>
          <w:sz w:val="24"/>
          <w:szCs w:val="24"/>
        </w:rPr>
        <w:tab/>
      </w:r>
      <w:r w:rsidR="003201B2">
        <w:rPr>
          <w:sz w:val="24"/>
          <w:szCs w:val="24"/>
        </w:rPr>
        <w:tab/>
      </w:r>
      <w:r w:rsidR="003201B2">
        <w:rPr>
          <w:sz w:val="24"/>
          <w:szCs w:val="24"/>
        </w:rPr>
        <w:tab/>
      </w:r>
      <w:r w:rsidR="003201B2">
        <w:rPr>
          <w:sz w:val="24"/>
          <w:szCs w:val="24"/>
        </w:rPr>
        <w:tab/>
      </w:r>
      <w:r w:rsidR="003201B2">
        <w:rPr>
          <w:sz w:val="24"/>
          <w:szCs w:val="24"/>
        </w:rPr>
        <w:tab/>
      </w:r>
      <w:r w:rsidR="003201B2">
        <w:rPr>
          <w:sz w:val="24"/>
          <w:szCs w:val="24"/>
        </w:rPr>
        <w:tab/>
        <w:t xml:space="preserve">№ </w:t>
      </w:r>
    </w:p>
    <w:p w:rsidR="00633EE0" w:rsidRDefault="00633EE0">
      <w:pPr>
        <w:tabs>
          <w:tab w:val="left" w:pos="3780"/>
        </w:tabs>
        <w:rPr>
          <w:sz w:val="24"/>
          <w:szCs w:val="24"/>
        </w:rPr>
      </w:pPr>
    </w:p>
    <w:p w:rsidR="00633EE0" w:rsidRDefault="003201B2">
      <w:pPr>
        <w:spacing w:line="20" w:lineRule="atLeas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Про встановлення розміру оплати за</w:t>
      </w:r>
    </w:p>
    <w:p w:rsidR="000509E5" w:rsidRDefault="000509E5" w:rsidP="000509E5">
      <w:pPr>
        <w:spacing w:line="20" w:lineRule="atLeast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 xml:space="preserve">побутові послуги, що надає </w:t>
      </w:r>
    </w:p>
    <w:p w:rsidR="00633EE0" w:rsidRDefault="003201B2">
      <w:pPr>
        <w:spacing w:line="20" w:lineRule="atLeast"/>
      </w:pPr>
      <w:r>
        <w:rPr>
          <w:b/>
          <w:sz w:val="24"/>
          <w:szCs w:val="24"/>
          <w:lang w:val="ru-RU"/>
        </w:rPr>
        <w:t>КП Смолінський «Добробут»</w:t>
      </w:r>
    </w:p>
    <w:p w:rsidR="00633EE0" w:rsidRDefault="00633EE0">
      <w:pPr>
        <w:tabs>
          <w:tab w:val="left" w:pos="3780"/>
        </w:tabs>
        <w:rPr>
          <w:b/>
          <w:sz w:val="24"/>
          <w:szCs w:val="24"/>
          <w:lang w:val="ru-RU"/>
        </w:rPr>
      </w:pPr>
    </w:p>
    <w:p w:rsidR="00633EE0" w:rsidRDefault="00633EE0">
      <w:pPr>
        <w:jc w:val="both"/>
        <w:rPr>
          <w:b/>
          <w:sz w:val="24"/>
          <w:szCs w:val="24"/>
        </w:rPr>
      </w:pPr>
    </w:p>
    <w:p w:rsidR="00633EE0" w:rsidRDefault="003201B2">
      <w:pP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 w:rsidR="000509E5" w:rsidRPr="00541242">
        <w:rPr>
          <w:color w:val="000000"/>
          <w:sz w:val="24"/>
          <w:szCs w:val="24"/>
        </w:rPr>
        <w:t>Відповідно до пункту 2а статті 28 Закону України «Про місцеве самоврядування в Україні»</w:t>
      </w:r>
      <w:r w:rsidR="000509E5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заслухавши інформацію директора КП Смолінський «Добробут» Дзюби М.О., виконавчий комітет</w:t>
      </w:r>
    </w:p>
    <w:p w:rsidR="00633EE0" w:rsidRDefault="00633EE0">
      <w:pPr>
        <w:ind w:firstLine="567"/>
        <w:jc w:val="both"/>
        <w:rPr>
          <w:color w:val="000000"/>
          <w:sz w:val="24"/>
          <w:szCs w:val="24"/>
        </w:rPr>
      </w:pPr>
    </w:p>
    <w:p w:rsidR="00633EE0" w:rsidRDefault="003201B2">
      <w:pPr>
        <w:spacing w:after="200" w:line="276" w:lineRule="auto"/>
        <w:ind w:left="3540" w:hanging="35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И Р І Ш И В:</w:t>
      </w:r>
    </w:p>
    <w:p w:rsidR="00633EE0" w:rsidRDefault="003201B2">
      <w:pPr>
        <w:numPr>
          <w:ilvl w:val="0"/>
          <w:numId w:val="1"/>
        </w:numPr>
        <w:spacing w:after="200" w:line="20" w:lineRule="atLeast"/>
        <w:contextualSpacing/>
      </w:pPr>
      <w:r>
        <w:rPr>
          <w:sz w:val="24"/>
          <w:szCs w:val="24"/>
          <w:lang w:val="ru-RU"/>
        </w:rPr>
        <w:t>Встановити вартість побутових послуг в гуртожитку КП Смолінський «Добробут», а саме:</w:t>
      </w:r>
    </w:p>
    <w:p w:rsidR="00633EE0" w:rsidRDefault="00E90B79">
      <w:pPr>
        <w:numPr>
          <w:ilvl w:val="0"/>
          <w:numId w:val="2"/>
        </w:numPr>
        <w:spacing w:after="200" w:line="276" w:lineRule="auto"/>
        <w:contextualSpacing/>
        <w:jc w:val="both"/>
      </w:pPr>
      <w:r>
        <w:rPr>
          <w:sz w:val="24"/>
          <w:szCs w:val="24"/>
        </w:rPr>
        <w:t>один</w:t>
      </w:r>
      <w:bookmarkStart w:id="0" w:name="_GoBack"/>
      <w:bookmarkEnd w:id="0"/>
      <w:r w:rsidR="003201B2">
        <w:rPr>
          <w:sz w:val="24"/>
          <w:szCs w:val="24"/>
        </w:rPr>
        <w:t xml:space="preserve"> цикл прання</w:t>
      </w:r>
      <w:r w:rsidR="003201B2" w:rsidRPr="001B33D5">
        <w:rPr>
          <w:sz w:val="24"/>
          <w:szCs w:val="24"/>
        </w:rPr>
        <w:t xml:space="preserve"> без ПДВ – </w:t>
      </w:r>
      <w:r w:rsidR="001B33D5">
        <w:rPr>
          <w:sz w:val="24"/>
          <w:szCs w:val="24"/>
        </w:rPr>
        <w:t xml:space="preserve">207,29 </w:t>
      </w:r>
      <w:r w:rsidR="003201B2">
        <w:rPr>
          <w:sz w:val="24"/>
          <w:szCs w:val="24"/>
        </w:rPr>
        <w:t>грн</w:t>
      </w:r>
      <w:r w:rsidR="003201B2" w:rsidRPr="001B33D5">
        <w:rPr>
          <w:sz w:val="24"/>
          <w:szCs w:val="24"/>
        </w:rPr>
        <w:t xml:space="preserve">/м3 з ПДВ – </w:t>
      </w:r>
      <w:r w:rsidR="001B33D5">
        <w:rPr>
          <w:sz w:val="24"/>
          <w:szCs w:val="24"/>
        </w:rPr>
        <w:t>248,75</w:t>
      </w:r>
      <w:r w:rsidR="003201B2">
        <w:rPr>
          <w:sz w:val="24"/>
          <w:szCs w:val="24"/>
        </w:rPr>
        <w:t>гр</w:t>
      </w:r>
      <w:r w:rsidR="003201B2" w:rsidRPr="001B33D5">
        <w:rPr>
          <w:sz w:val="24"/>
          <w:szCs w:val="24"/>
        </w:rPr>
        <w:t>н. З</w:t>
      </w:r>
      <w:bookmarkStart w:id="1" w:name="__DdeLink__746_3293097120"/>
      <w:r w:rsidR="003201B2" w:rsidRPr="001B33D5">
        <w:rPr>
          <w:sz w:val="24"/>
          <w:szCs w:val="24"/>
        </w:rPr>
        <w:t xml:space="preserve"> урахуванням заокруглення </w:t>
      </w:r>
      <w:r w:rsidR="001B33D5">
        <w:rPr>
          <w:sz w:val="24"/>
          <w:szCs w:val="24"/>
        </w:rPr>
        <w:t>250</w:t>
      </w:r>
      <w:r w:rsidR="003201B2">
        <w:rPr>
          <w:sz w:val="24"/>
          <w:szCs w:val="24"/>
        </w:rPr>
        <w:t>,00</w:t>
      </w:r>
      <w:r w:rsidR="001B33D5">
        <w:rPr>
          <w:sz w:val="24"/>
          <w:szCs w:val="24"/>
        </w:rPr>
        <w:t xml:space="preserve"> </w:t>
      </w:r>
      <w:r w:rsidR="003201B2">
        <w:rPr>
          <w:sz w:val="24"/>
          <w:szCs w:val="24"/>
        </w:rPr>
        <w:t>грн.</w:t>
      </w:r>
      <w:bookmarkEnd w:id="1"/>
      <w:r w:rsidR="001B33D5">
        <w:rPr>
          <w:sz w:val="24"/>
          <w:szCs w:val="24"/>
        </w:rPr>
        <w:t>Вартість прання одного комплекту – 25 грн.</w:t>
      </w:r>
    </w:p>
    <w:p w:rsidR="00633EE0" w:rsidRDefault="002E3DA7">
      <w:pPr>
        <w:numPr>
          <w:ilvl w:val="0"/>
          <w:numId w:val="2"/>
        </w:numPr>
        <w:spacing w:after="200" w:line="276" w:lineRule="auto"/>
        <w:contextualSpacing/>
        <w:jc w:val="both"/>
      </w:pPr>
      <w:r>
        <w:rPr>
          <w:sz w:val="24"/>
          <w:szCs w:val="24"/>
        </w:rPr>
        <w:t>прийняття</w:t>
      </w:r>
      <w:r w:rsidR="001B33D5">
        <w:rPr>
          <w:sz w:val="24"/>
          <w:szCs w:val="24"/>
        </w:rPr>
        <w:t xml:space="preserve"> душу в гуртожитку без ПДВ – 12</w:t>
      </w:r>
      <w:r w:rsidR="003201B2" w:rsidRPr="002E3DA7">
        <w:rPr>
          <w:sz w:val="24"/>
          <w:szCs w:val="24"/>
        </w:rPr>
        <w:t>,</w:t>
      </w:r>
      <w:r w:rsidR="001B33D5">
        <w:rPr>
          <w:sz w:val="24"/>
          <w:szCs w:val="24"/>
        </w:rPr>
        <w:t>45 грн з ПДВ – 14</w:t>
      </w:r>
      <w:r w:rsidR="003201B2" w:rsidRPr="002E3DA7">
        <w:rPr>
          <w:sz w:val="24"/>
          <w:szCs w:val="24"/>
        </w:rPr>
        <w:t>,</w:t>
      </w:r>
      <w:r w:rsidR="001B33D5">
        <w:rPr>
          <w:sz w:val="24"/>
          <w:szCs w:val="24"/>
        </w:rPr>
        <w:t>94</w:t>
      </w:r>
      <w:r w:rsidR="003201B2" w:rsidRPr="002E3DA7">
        <w:rPr>
          <w:sz w:val="24"/>
          <w:szCs w:val="24"/>
        </w:rPr>
        <w:t xml:space="preserve">грн. з урахуванням заокруглення </w:t>
      </w:r>
      <w:r w:rsidR="00A51BD5">
        <w:rPr>
          <w:sz w:val="24"/>
          <w:szCs w:val="24"/>
        </w:rPr>
        <w:t>15</w:t>
      </w:r>
      <w:r w:rsidR="003201B2">
        <w:rPr>
          <w:sz w:val="24"/>
          <w:szCs w:val="24"/>
        </w:rPr>
        <w:t>,00грн.</w:t>
      </w:r>
    </w:p>
    <w:p w:rsidR="00633EE0" w:rsidRPr="002E3DA7" w:rsidRDefault="00633EE0">
      <w:pPr>
        <w:numPr>
          <w:ilvl w:val="0"/>
          <w:numId w:val="2"/>
        </w:numPr>
        <w:spacing w:after="200" w:line="276" w:lineRule="auto"/>
        <w:contextualSpacing/>
        <w:jc w:val="both"/>
        <w:rPr>
          <w:sz w:val="24"/>
          <w:szCs w:val="24"/>
        </w:rPr>
      </w:pPr>
    </w:p>
    <w:p w:rsidR="00633EE0" w:rsidRDefault="003201B2">
      <w:pPr>
        <w:numPr>
          <w:ilvl w:val="0"/>
          <w:numId w:val="1"/>
        </w:numPr>
        <w:spacing w:after="200" w:line="276" w:lineRule="auto"/>
        <w:contextualSpacing/>
        <w:jc w:val="both"/>
      </w:pPr>
      <w:r w:rsidRPr="002E3DA7">
        <w:rPr>
          <w:sz w:val="24"/>
          <w:szCs w:val="24"/>
        </w:rPr>
        <w:t xml:space="preserve">Рішення набуває чинності з </w:t>
      </w:r>
      <w:r w:rsidR="00993E22">
        <w:rPr>
          <w:sz w:val="24"/>
          <w:szCs w:val="24"/>
        </w:rPr>
        <w:t>моменту прийняття рішення.</w:t>
      </w:r>
    </w:p>
    <w:p w:rsidR="00633EE0" w:rsidRPr="002E3DA7" w:rsidRDefault="00633EE0">
      <w:pPr>
        <w:spacing w:line="20" w:lineRule="atLeast"/>
        <w:rPr>
          <w:sz w:val="24"/>
          <w:szCs w:val="24"/>
        </w:rPr>
      </w:pPr>
    </w:p>
    <w:p w:rsidR="00633EE0" w:rsidRDefault="00633EE0">
      <w:pPr>
        <w:spacing w:line="20" w:lineRule="atLeast"/>
        <w:rPr>
          <w:sz w:val="24"/>
          <w:szCs w:val="24"/>
        </w:rPr>
      </w:pPr>
    </w:p>
    <w:p w:rsidR="00633EE0" w:rsidRDefault="00633EE0">
      <w:pPr>
        <w:spacing w:line="20" w:lineRule="atLeast"/>
        <w:rPr>
          <w:sz w:val="24"/>
          <w:szCs w:val="24"/>
        </w:rPr>
      </w:pPr>
    </w:p>
    <w:p w:rsidR="00633EE0" w:rsidRDefault="00633EE0">
      <w:pPr>
        <w:spacing w:line="20" w:lineRule="atLeast"/>
        <w:rPr>
          <w:sz w:val="24"/>
          <w:szCs w:val="24"/>
        </w:rPr>
      </w:pPr>
    </w:p>
    <w:p w:rsidR="00633EE0" w:rsidRDefault="003201B2">
      <w:pPr>
        <w:spacing w:line="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Микола Мазура</w:t>
      </w:r>
    </w:p>
    <w:p w:rsidR="00633EE0" w:rsidRDefault="00633EE0"/>
    <w:p w:rsidR="00633EE0" w:rsidRDefault="00633EE0"/>
    <w:p w:rsidR="00633EE0" w:rsidRDefault="00633EE0"/>
    <w:p w:rsidR="00633EE0" w:rsidRDefault="00633EE0"/>
    <w:sectPr w:rsidR="00633EE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B1C7E"/>
    <w:multiLevelType w:val="multilevel"/>
    <w:tmpl w:val="73142DC4"/>
    <w:lvl w:ilvl="0">
      <w:start w:val="1"/>
      <w:numFmt w:val="decimal"/>
      <w:lvlText w:val="%1."/>
      <w:lvlJc w:val="left"/>
      <w:pPr>
        <w:ind w:left="405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47B67DF"/>
    <w:multiLevelType w:val="multilevel"/>
    <w:tmpl w:val="49D841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F7F0540"/>
    <w:multiLevelType w:val="multilevel"/>
    <w:tmpl w:val="0A68A262"/>
    <w:lvl w:ilvl="0">
      <w:start w:val="1"/>
      <w:numFmt w:val="bullet"/>
      <w:lvlText w:val="-"/>
      <w:lvlJc w:val="left"/>
      <w:pPr>
        <w:ind w:left="765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EE0"/>
    <w:rsid w:val="000509E5"/>
    <w:rsid w:val="001B33D5"/>
    <w:rsid w:val="002E3DA7"/>
    <w:rsid w:val="003201B2"/>
    <w:rsid w:val="00633EE0"/>
    <w:rsid w:val="00993E22"/>
    <w:rsid w:val="00A51BD5"/>
    <w:rsid w:val="00E9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6D7"/>
    <w:rPr>
      <w:rFonts w:ascii="Times New Roman" w:eastAsia="Times New Roman" w:hAnsi="Times New Roman" w:cs="Times New Roman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F06D7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ListLabel1">
    <w:name w:val="ListLabel 1"/>
    <w:qFormat/>
    <w:rPr>
      <w:sz w:val="24"/>
      <w:szCs w:val="24"/>
    </w:rPr>
  </w:style>
  <w:style w:type="character" w:customStyle="1" w:styleId="ListLabel2">
    <w:name w:val="ListLabel 2"/>
    <w:qFormat/>
    <w:rPr>
      <w:rFonts w:eastAsia="Times New Roman" w:cs="Times New Roman"/>
      <w:sz w:val="24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AF06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6D7"/>
    <w:rPr>
      <w:rFonts w:ascii="Times New Roman" w:eastAsia="Times New Roman" w:hAnsi="Times New Roman" w:cs="Times New Roman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F06D7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ListLabel1">
    <w:name w:val="ListLabel 1"/>
    <w:qFormat/>
    <w:rPr>
      <w:sz w:val="24"/>
      <w:szCs w:val="24"/>
    </w:rPr>
  </w:style>
  <w:style w:type="character" w:customStyle="1" w:styleId="ListLabel2">
    <w:name w:val="ListLabel 2"/>
    <w:qFormat/>
    <w:rPr>
      <w:rFonts w:eastAsia="Times New Roman" w:cs="Times New Roman"/>
      <w:sz w:val="24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AF06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25</cp:revision>
  <cp:lastPrinted>2022-01-24T10:14:00Z</cp:lastPrinted>
  <dcterms:created xsi:type="dcterms:W3CDTF">2022-01-20T11:48:00Z</dcterms:created>
  <dcterms:modified xsi:type="dcterms:W3CDTF">2022-05-27T06:39:00Z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