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A5DE6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7A5DE6" w:rsidRPr="00897BEF" w:rsidRDefault="00A76266" w:rsidP="00897BEF">
      <w:pPr>
        <w:tabs>
          <w:tab w:val="left" w:pos="3780"/>
        </w:tabs>
        <w:jc w:val="center"/>
        <w:rPr>
          <w:b/>
          <w:sz w:val="24"/>
          <w:szCs w:val="24"/>
        </w:rPr>
      </w:pPr>
      <w:r w:rsidRPr="00610183">
        <w:rPr>
          <w:b/>
          <w:sz w:val="24"/>
          <w:szCs w:val="24"/>
        </w:rPr>
        <w:t>Про розпорядження начальника</w:t>
      </w:r>
      <w:r w:rsidR="003A2ADB" w:rsidRPr="00610183">
        <w:rPr>
          <w:b/>
          <w:sz w:val="24"/>
          <w:szCs w:val="24"/>
        </w:rPr>
        <w:t xml:space="preserve"> Кіровоградської обласної </w:t>
      </w:r>
      <w:r w:rsidRPr="00610183">
        <w:rPr>
          <w:b/>
          <w:sz w:val="24"/>
          <w:szCs w:val="24"/>
        </w:rPr>
        <w:t>військової</w:t>
      </w:r>
      <w:r w:rsidR="00897BEF">
        <w:rPr>
          <w:b/>
          <w:sz w:val="24"/>
          <w:szCs w:val="24"/>
        </w:rPr>
        <w:t xml:space="preserve"> </w:t>
      </w:r>
      <w:r w:rsidRPr="00610183">
        <w:rPr>
          <w:b/>
          <w:sz w:val="24"/>
          <w:szCs w:val="24"/>
        </w:rPr>
        <w:t xml:space="preserve">адміністрації </w:t>
      </w:r>
      <w:r w:rsidR="007A5DE6" w:rsidRPr="007A5DE6">
        <w:rPr>
          <w:rFonts w:eastAsia="SimSun"/>
          <w:b/>
          <w:iCs/>
          <w:sz w:val="24"/>
          <w:szCs w:val="24"/>
          <w:lang w:eastAsia="en-US"/>
        </w:rPr>
        <w:t>від 01 вересня 2022 року №610-р «Про внесення змін до Програми економічного і соціального розвитку Кіровоградської області на 2022 рік, затвердженої рішенням</w:t>
      </w:r>
    </w:p>
    <w:p w:rsidR="003A2ADB" w:rsidRPr="00897BEF" w:rsidRDefault="007A5DE6" w:rsidP="00897BEF">
      <w:pPr>
        <w:tabs>
          <w:tab w:val="left" w:pos="3780"/>
        </w:tabs>
        <w:jc w:val="center"/>
        <w:rPr>
          <w:rFonts w:eastAsia="SimSun"/>
          <w:b/>
          <w:iCs/>
          <w:sz w:val="24"/>
          <w:szCs w:val="24"/>
          <w:lang w:eastAsia="en-US"/>
        </w:rPr>
      </w:pPr>
      <w:r w:rsidRPr="007A5DE6">
        <w:rPr>
          <w:rFonts w:eastAsia="SimSun"/>
          <w:b/>
          <w:iCs/>
          <w:sz w:val="24"/>
          <w:szCs w:val="24"/>
          <w:lang w:eastAsia="en-US"/>
        </w:rPr>
        <w:t>Кіровоградської обласної ради</w:t>
      </w:r>
      <w:r w:rsidR="00897BEF">
        <w:rPr>
          <w:rFonts w:eastAsia="SimSun"/>
          <w:b/>
          <w:iCs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7A5DE6">
        <w:rPr>
          <w:rFonts w:eastAsia="SimSun"/>
          <w:b/>
          <w:iCs/>
          <w:sz w:val="24"/>
          <w:szCs w:val="24"/>
          <w:lang w:eastAsia="en-US"/>
        </w:rPr>
        <w:t>від 23 грудня 2021 року №218</w:t>
      </w:r>
      <w:r>
        <w:rPr>
          <w:rFonts w:eastAsia="SimSun"/>
          <w:b/>
          <w:iCs/>
          <w:sz w:val="24"/>
          <w:szCs w:val="24"/>
          <w:lang w:eastAsia="en-US"/>
        </w:rPr>
        <w:t>»</w:t>
      </w:r>
    </w:p>
    <w:p w:rsidR="007A5DE6" w:rsidRDefault="007A5DE6" w:rsidP="003A2ADB">
      <w:pPr>
        <w:ind w:firstLine="567"/>
        <w:jc w:val="both"/>
        <w:rPr>
          <w:sz w:val="24"/>
          <w:szCs w:val="24"/>
        </w:rPr>
      </w:pPr>
    </w:p>
    <w:p w:rsidR="00A76266" w:rsidRDefault="007A5DE6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Законів</w:t>
      </w:r>
      <w:r w:rsidR="003A2ADB">
        <w:rPr>
          <w:sz w:val="24"/>
          <w:szCs w:val="24"/>
        </w:rPr>
        <w:t xml:space="preserve"> України </w:t>
      </w:r>
      <w:r>
        <w:rPr>
          <w:sz w:val="24"/>
          <w:szCs w:val="24"/>
        </w:rPr>
        <w:t xml:space="preserve">«Про правовий режим воєнного стану»,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A2ADB" w:rsidRPr="007A5DE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5DE6">
        <w:rPr>
          <w:sz w:val="24"/>
          <w:szCs w:val="24"/>
        </w:rPr>
        <w:t xml:space="preserve">Контроль за виконанням цього рішення покласти на </w:t>
      </w:r>
      <w:r w:rsidR="007A5DE6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7A5DE6">
        <w:rPr>
          <w:sz w:val="24"/>
          <w:szCs w:val="24"/>
        </w:rPr>
        <w:t>Смолінської</w:t>
      </w:r>
      <w:proofErr w:type="spellEnd"/>
      <w:r w:rsidR="007A5DE6">
        <w:rPr>
          <w:sz w:val="24"/>
          <w:szCs w:val="24"/>
        </w:rPr>
        <w:t xml:space="preserve"> селищної ради Валентину </w:t>
      </w:r>
      <w:proofErr w:type="spellStart"/>
      <w:r w:rsidR="007A5DE6">
        <w:rPr>
          <w:sz w:val="24"/>
          <w:szCs w:val="24"/>
        </w:rPr>
        <w:t>Гетманець</w:t>
      </w:r>
      <w:proofErr w:type="spellEnd"/>
      <w:r w:rsidR="007A5DE6">
        <w:rPr>
          <w:sz w:val="24"/>
          <w:szCs w:val="24"/>
        </w:rPr>
        <w:t>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3A2ADB"/>
    <w:rsid w:val="00504B9D"/>
    <w:rsid w:val="00591C30"/>
    <w:rsid w:val="0060348A"/>
    <w:rsid w:val="00610183"/>
    <w:rsid w:val="00643818"/>
    <w:rsid w:val="007A00A1"/>
    <w:rsid w:val="007A5DE6"/>
    <w:rsid w:val="007F253D"/>
    <w:rsid w:val="00897BEF"/>
    <w:rsid w:val="00A76266"/>
    <w:rsid w:val="00A76C84"/>
    <w:rsid w:val="00AB6C3E"/>
    <w:rsid w:val="00C2775B"/>
    <w:rsid w:val="00CB346E"/>
    <w:rsid w:val="00D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2021-11-09T09:26:00Z</cp:lastPrinted>
  <dcterms:created xsi:type="dcterms:W3CDTF">2022-09-09T11:09:00Z</dcterms:created>
  <dcterms:modified xsi:type="dcterms:W3CDTF">2022-09-09T11:09:00Z</dcterms:modified>
</cp:coreProperties>
</file>