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42" w:rsidRDefault="00212E42" w:rsidP="00212E4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480449A8" wp14:editId="678A90D0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212E42" w:rsidRDefault="00212E42" w:rsidP="00212E42">
      <w:pPr>
        <w:jc w:val="center"/>
        <w:rPr>
          <w:b/>
          <w:sz w:val="24"/>
          <w:szCs w:val="24"/>
        </w:rPr>
      </w:pP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471398" w:rsidP="00212E42">
      <w:pPr>
        <w:rPr>
          <w:sz w:val="24"/>
          <w:szCs w:val="24"/>
        </w:rPr>
      </w:pPr>
      <w:r>
        <w:rPr>
          <w:sz w:val="24"/>
          <w:szCs w:val="24"/>
        </w:rPr>
        <w:t>вересня</w:t>
      </w:r>
      <w:r w:rsidR="00092E56">
        <w:rPr>
          <w:sz w:val="24"/>
          <w:szCs w:val="24"/>
        </w:rPr>
        <w:t xml:space="preserve"> 2022</w:t>
      </w:r>
      <w:r w:rsidR="00212E42">
        <w:rPr>
          <w:sz w:val="24"/>
          <w:szCs w:val="24"/>
        </w:rPr>
        <w:t xml:space="preserve"> року</w:t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  <w:t xml:space="preserve">№ </w:t>
      </w:r>
    </w:p>
    <w:p w:rsidR="00212E42" w:rsidRDefault="00212E42" w:rsidP="00212E42">
      <w:pPr>
        <w:tabs>
          <w:tab w:val="left" w:pos="3780"/>
        </w:tabs>
        <w:rPr>
          <w:sz w:val="24"/>
          <w:szCs w:val="24"/>
        </w:rPr>
      </w:pPr>
    </w:p>
    <w:p w:rsidR="00947F1A" w:rsidRDefault="00212E42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 надання дозволу</w:t>
      </w:r>
      <w:r w:rsidR="00947F1A">
        <w:rPr>
          <w:b/>
          <w:sz w:val="24"/>
          <w:szCs w:val="24"/>
        </w:rPr>
        <w:t xml:space="preserve"> </w:t>
      </w:r>
    </w:p>
    <w:p w:rsidR="00212E42" w:rsidRDefault="007C148C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="00947F1A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r w:rsidR="00212E42">
        <w:rPr>
          <w:b/>
          <w:sz w:val="24"/>
          <w:szCs w:val="24"/>
        </w:rPr>
        <w:t>видалення зелених насаджень</w:t>
      </w:r>
    </w:p>
    <w:p w:rsidR="00212E42" w:rsidRDefault="00212E42" w:rsidP="00212E42">
      <w:pPr>
        <w:ind w:firstLine="540"/>
        <w:jc w:val="both"/>
        <w:rPr>
          <w:bCs/>
          <w:sz w:val="24"/>
          <w:szCs w:val="24"/>
        </w:rPr>
      </w:pPr>
    </w:p>
    <w:p w:rsidR="00212E42" w:rsidRDefault="00212E42" w:rsidP="00212E42">
      <w:pPr>
        <w:ind w:firstLine="540"/>
        <w:jc w:val="both"/>
        <w:rPr>
          <w:bCs/>
          <w:sz w:val="24"/>
          <w:szCs w:val="24"/>
        </w:rPr>
      </w:pPr>
    </w:p>
    <w:p w:rsidR="004A4D7E" w:rsidRDefault="00212E42" w:rsidP="004A4D7E">
      <w:pPr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Керуючись Постановою Кабінету Міністрів України №1045 від 01.08.2006р. «Про затвердження Порядку видалення дерев, кущів, газонів і квітників у населених пунктах», Постановою Кабміну України №809 від 21 серпня 2019 року «Про внесення змін до Порядку видалення дерев, кущів, газонів, квітників у населених пунктах», Законом України «Про місцеве самовр</w:t>
      </w:r>
      <w:r w:rsidR="004A4D7E">
        <w:rPr>
          <w:sz w:val="24"/>
          <w:szCs w:val="24"/>
        </w:rPr>
        <w:t>ядування в Україні», згідно Актів</w:t>
      </w:r>
      <w:r>
        <w:rPr>
          <w:sz w:val="24"/>
          <w:szCs w:val="24"/>
        </w:rPr>
        <w:t xml:space="preserve"> обстеження зелених насаджень, що під</w:t>
      </w:r>
      <w:r w:rsidR="00471398">
        <w:rPr>
          <w:sz w:val="24"/>
          <w:szCs w:val="24"/>
        </w:rPr>
        <w:t>лягають видаленню від __.09</w:t>
      </w:r>
      <w:r w:rsidR="00092E56">
        <w:rPr>
          <w:sz w:val="24"/>
          <w:szCs w:val="24"/>
        </w:rPr>
        <w:t>.2022</w:t>
      </w:r>
      <w:r>
        <w:rPr>
          <w:sz w:val="24"/>
          <w:szCs w:val="24"/>
        </w:rPr>
        <w:t xml:space="preserve"> року, розглянувши з</w:t>
      </w:r>
      <w:r w:rsidR="004A4D7E">
        <w:rPr>
          <w:sz w:val="24"/>
          <w:szCs w:val="24"/>
        </w:rPr>
        <w:t>аяви громадян, у</w:t>
      </w:r>
      <w:r w:rsidR="004A4D7E" w:rsidRPr="00947F1A">
        <w:rPr>
          <w:sz w:val="24"/>
          <w:szCs w:val="24"/>
        </w:rPr>
        <w:t xml:space="preserve"> </w:t>
      </w:r>
      <w:r w:rsidR="004A4D7E">
        <w:rPr>
          <w:sz w:val="24"/>
          <w:szCs w:val="24"/>
        </w:rPr>
        <w:t>зв’язку з аварійним станом дерев</w:t>
      </w:r>
      <w:r w:rsidR="004A4D7E" w:rsidRPr="00947F1A">
        <w:rPr>
          <w:rFonts w:ascii="SegoeUIRegular" w:hAnsi="SegoeUIRegular"/>
          <w:sz w:val="24"/>
          <w:szCs w:val="24"/>
        </w:rPr>
        <w:t xml:space="preserve"> </w:t>
      </w:r>
    </w:p>
    <w:p w:rsidR="00212E42" w:rsidRDefault="00212E42" w:rsidP="004A4D7E">
      <w:pPr>
        <w:jc w:val="both"/>
        <w:rPr>
          <w:sz w:val="24"/>
          <w:szCs w:val="24"/>
        </w:rPr>
      </w:pP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</w:p>
    <w:p w:rsidR="00212E42" w:rsidRDefault="00212E42" w:rsidP="00212E42">
      <w:pPr>
        <w:pStyle w:val="a3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4162AD">
        <w:rPr>
          <w:sz w:val="24"/>
          <w:szCs w:val="24"/>
        </w:rPr>
        <w:t>Надати дозвіл на видалення аварійних зелених насаджень</w:t>
      </w:r>
      <w:r>
        <w:rPr>
          <w:sz w:val="24"/>
          <w:szCs w:val="24"/>
        </w:rPr>
        <w:t>:</w:t>
      </w:r>
      <w:r w:rsidRPr="004162AD">
        <w:rPr>
          <w:sz w:val="24"/>
          <w:szCs w:val="24"/>
        </w:rPr>
        <w:t xml:space="preserve"> </w:t>
      </w:r>
    </w:p>
    <w:p w:rsidR="00212E42" w:rsidRDefault="00212E42" w:rsidP="00947F1A">
      <w:pPr>
        <w:pStyle w:val="a3"/>
        <w:ind w:left="0"/>
        <w:rPr>
          <w:sz w:val="24"/>
          <w:szCs w:val="24"/>
        </w:rPr>
      </w:pPr>
      <w:r w:rsidRPr="004162A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162AD">
        <w:rPr>
          <w:sz w:val="24"/>
          <w:szCs w:val="24"/>
        </w:rPr>
        <w:t>1</w:t>
      </w:r>
      <w:r w:rsidR="004A4D7E">
        <w:rPr>
          <w:sz w:val="24"/>
          <w:szCs w:val="24"/>
        </w:rPr>
        <w:t>верба</w:t>
      </w:r>
      <w:r w:rsidR="00947F1A">
        <w:rPr>
          <w:sz w:val="24"/>
          <w:szCs w:val="24"/>
        </w:rPr>
        <w:t xml:space="preserve">, </w:t>
      </w:r>
      <w:r w:rsidR="004A4D7E">
        <w:rPr>
          <w:sz w:val="24"/>
          <w:szCs w:val="24"/>
        </w:rPr>
        <w:t xml:space="preserve">за адресою: </w:t>
      </w:r>
      <w:proofErr w:type="spellStart"/>
      <w:r w:rsidR="004A4D7E">
        <w:rPr>
          <w:sz w:val="24"/>
          <w:szCs w:val="24"/>
        </w:rPr>
        <w:t>смт</w:t>
      </w:r>
      <w:proofErr w:type="spellEnd"/>
      <w:r w:rsidR="004A4D7E">
        <w:rPr>
          <w:sz w:val="24"/>
          <w:szCs w:val="24"/>
        </w:rPr>
        <w:t xml:space="preserve"> </w:t>
      </w:r>
      <w:proofErr w:type="spellStart"/>
      <w:r w:rsidR="004A4D7E">
        <w:rPr>
          <w:sz w:val="24"/>
          <w:szCs w:val="24"/>
        </w:rPr>
        <w:t>Смоліне</w:t>
      </w:r>
      <w:proofErr w:type="spellEnd"/>
      <w:r w:rsidR="004A4D7E">
        <w:rPr>
          <w:sz w:val="24"/>
          <w:szCs w:val="24"/>
        </w:rPr>
        <w:t>, вул.;</w:t>
      </w:r>
      <w:r w:rsidR="00947F1A">
        <w:rPr>
          <w:sz w:val="24"/>
          <w:szCs w:val="24"/>
        </w:rPr>
        <w:t xml:space="preserve"> </w:t>
      </w:r>
    </w:p>
    <w:p w:rsidR="004A4D7E" w:rsidRDefault="004A4D7E" w:rsidP="00947F1A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- 1 слива, за адресою: </w:t>
      </w:r>
      <w:proofErr w:type="spellStart"/>
      <w:r>
        <w:rPr>
          <w:sz w:val="24"/>
          <w:szCs w:val="24"/>
        </w:rPr>
        <w:t>смт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Смоліне</w:t>
      </w:r>
      <w:proofErr w:type="spellEnd"/>
      <w:r>
        <w:rPr>
          <w:sz w:val="24"/>
          <w:szCs w:val="24"/>
        </w:rPr>
        <w:t xml:space="preserve">, вул. </w:t>
      </w:r>
      <w:proofErr w:type="spellStart"/>
      <w:r>
        <w:rPr>
          <w:sz w:val="24"/>
          <w:szCs w:val="24"/>
        </w:rPr>
        <w:t>Казакова</w:t>
      </w:r>
      <w:proofErr w:type="spellEnd"/>
      <w:r>
        <w:rPr>
          <w:sz w:val="24"/>
          <w:szCs w:val="24"/>
        </w:rPr>
        <w:t>,</w:t>
      </w:r>
      <w:r w:rsidR="00471398">
        <w:rPr>
          <w:sz w:val="24"/>
          <w:szCs w:val="24"/>
        </w:rPr>
        <w:t xml:space="preserve"> (під’їзд №</w:t>
      </w:r>
      <w:r>
        <w:rPr>
          <w:sz w:val="24"/>
          <w:szCs w:val="24"/>
        </w:rPr>
        <w:t xml:space="preserve">); </w:t>
      </w:r>
    </w:p>
    <w:p w:rsidR="004A4D7E" w:rsidRPr="00544E5F" w:rsidRDefault="004A4D7E" w:rsidP="00947F1A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- 1 береза, за адресою: </w:t>
      </w:r>
      <w:proofErr w:type="spellStart"/>
      <w:r>
        <w:rPr>
          <w:sz w:val="24"/>
          <w:szCs w:val="24"/>
        </w:rPr>
        <w:t>смт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Смоліне</w:t>
      </w:r>
      <w:proofErr w:type="spellEnd"/>
      <w:r>
        <w:rPr>
          <w:sz w:val="24"/>
          <w:szCs w:val="24"/>
        </w:rPr>
        <w:t xml:space="preserve">, вул. </w:t>
      </w:r>
      <w:proofErr w:type="spellStart"/>
      <w:r>
        <w:rPr>
          <w:sz w:val="24"/>
          <w:szCs w:val="24"/>
        </w:rPr>
        <w:t>Казакова</w:t>
      </w:r>
      <w:proofErr w:type="spellEnd"/>
      <w:r>
        <w:rPr>
          <w:sz w:val="24"/>
          <w:szCs w:val="24"/>
        </w:rPr>
        <w:t>,б</w:t>
      </w:r>
      <w:r w:rsidR="00471398">
        <w:rPr>
          <w:sz w:val="24"/>
          <w:szCs w:val="24"/>
        </w:rPr>
        <w:t xml:space="preserve"> (під’їзд №</w:t>
      </w:r>
      <w:bookmarkStart w:id="0" w:name="_GoBack"/>
      <w:bookmarkEnd w:id="0"/>
      <w:r>
        <w:rPr>
          <w:sz w:val="24"/>
          <w:szCs w:val="24"/>
        </w:rPr>
        <w:t>).</w:t>
      </w:r>
    </w:p>
    <w:p w:rsidR="00212E42" w:rsidRPr="008D4AEC" w:rsidRDefault="00212E42" w:rsidP="00947F1A">
      <w:pPr>
        <w:pStyle w:val="a3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8D4AEC">
        <w:rPr>
          <w:sz w:val="24"/>
          <w:szCs w:val="24"/>
        </w:rPr>
        <w:t>Роботи з видалення зелених насаджень виконувати з дот</w:t>
      </w:r>
      <w:r>
        <w:rPr>
          <w:sz w:val="24"/>
          <w:szCs w:val="24"/>
        </w:rPr>
        <w:t>риманням правил техніки безпеки</w:t>
      </w:r>
      <w:r w:rsidRPr="008D4AEC">
        <w:rPr>
          <w:sz w:val="24"/>
          <w:szCs w:val="24"/>
        </w:rPr>
        <w:t xml:space="preserve"> та благоустрою</w:t>
      </w:r>
      <w:r w:rsidR="00947F1A">
        <w:rPr>
          <w:sz w:val="24"/>
          <w:szCs w:val="24"/>
        </w:rPr>
        <w:t xml:space="preserve"> </w:t>
      </w:r>
      <w:proofErr w:type="spellStart"/>
      <w:r w:rsidR="00947F1A">
        <w:rPr>
          <w:sz w:val="24"/>
          <w:szCs w:val="24"/>
        </w:rPr>
        <w:t>Смолінської</w:t>
      </w:r>
      <w:proofErr w:type="spellEnd"/>
      <w:r w:rsidR="00947F1A">
        <w:rPr>
          <w:sz w:val="24"/>
          <w:szCs w:val="24"/>
        </w:rPr>
        <w:t xml:space="preserve"> територіальної громади</w:t>
      </w:r>
      <w:r w:rsidRPr="008D4AEC">
        <w:rPr>
          <w:sz w:val="24"/>
          <w:szCs w:val="24"/>
        </w:rPr>
        <w:t>.</w:t>
      </w:r>
    </w:p>
    <w:p w:rsidR="00212E42" w:rsidRPr="008D4AEC" w:rsidRDefault="004A4D7E" w:rsidP="00947F1A">
      <w:pPr>
        <w:pStyle w:val="a3"/>
        <w:numPr>
          <w:ilvl w:val="0"/>
          <w:numId w:val="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</w:t>
      </w:r>
      <w:r w:rsidR="00212E42" w:rsidRPr="00544E5F">
        <w:rPr>
          <w:sz w:val="24"/>
          <w:szCs w:val="24"/>
        </w:rPr>
        <w:t xml:space="preserve"> рішення покласти на </w:t>
      </w:r>
      <w:r w:rsidR="00092E56">
        <w:rPr>
          <w:sz w:val="24"/>
          <w:szCs w:val="24"/>
        </w:rPr>
        <w:t xml:space="preserve">начальника відділу будівництва, земельних ресурсів, архітектури та ЖКГ Володимира Бойка </w:t>
      </w:r>
    </w:p>
    <w:p w:rsidR="00212E42" w:rsidRDefault="00212E42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212E42" w:rsidRPr="00092E56" w:rsidRDefault="00212E42" w:rsidP="00212E42">
      <w:pPr>
        <w:jc w:val="both"/>
        <w:rPr>
          <w:b/>
          <w:sz w:val="24"/>
          <w:szCs w:val="24"/>
        </w:rPr>
      </w:pPr>
      <w:r w:rsidRPr="00092E56">
        <w:rPr>
          <w:b/>
          <w:sz w:val="24"/>
          <w:szCs w:val="24"/>
        </w:rPr>
        <w:t xml:space="preserve">Селищний голова </w:t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  <w:t xml:space="preserve">Микола МАЗУРА </w:t>
      </w:r>
    </w:p>
    <w:p w:rsidR="00212E42" w:rsidRDefault="00212E42" w:rsidP="00212E42"/>
    <w:p w:rsidR="00212E42" w:rsidRDefault="00212E42" w:rsidP="00212E42"/>
    <w:p w:rsidR="00212E42" w:rsidRDefault="00212E42" w:rsidP="00212E42"/>
    <w:p w:rsidR="002060B7" w:rsidRDefault="002060B7"/>
    <w:sectPr w:rsidR="0020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UI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92E56"/>
    <w:rsid w:val="002060B7"/>
    <w:rsid w:val="00212E42"/>
    <w:rsid w:val="00264A26"/>
    <w:rsid w:val="00471398"/>
    <w:rsid w:val="004A4D7E"/>
    <w:rsid w:val="007C148C"/>
    <w:rsid w:val="00947F1A"/>
    <w:rsid w:val="00A2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33623-4E14-4716-821B-82501E49F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2022-09-14T11:47:00Z</dcterms:created>
  <dcterms:modified xsi:type="dcterms:W3CDTF">2022-09-14T11:47:00Z</dcterms:modified>
</cp:coreProperties>
</file>