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0B00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                    </w:t>
      </w:r>
      <w:r w:rsidRPr="002A04DF">
        <w:rPr>
          <w:rFonts w:eastAsia="Times New Roman" w:cs="Times New Roman"/>
          <w:noProof/>
          <w:color w:val="auto"/>
          <w:szCs w:val="24"/>
          <w:lang w:val="ru-RU" w:eastAsia="ru-RU"/>
        </w:rPr>
        <w:drawing>
          <wp:inline distT="0" distB="0" distL="0" distR="0" wp14:anchorId="7D4CCBA0" wp14:editId="062CA5A0">
            <wp:extent cx="476250" cy="581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</w:t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</w:p>
    <w:p w14:paraId="6626F90E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>СМОЛІНСЬК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СЕЛИЩН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РАД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</w:p>
    <w:p w14:paraId="002D8A3F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eastAsia="ru-RU"/>
        </w:rPr>
        <w:t>НОВОУКРАЇНСЬКОГО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РАЙОНУ КІРОВОГРАДСЬКОЇ ОБЛАСТІ</w:t>
      </w:r>
    </w:p>
    <w:p w14:paraId="6E1D4589" w14:textId="75625BCE" w:rsidR="002A04DF" w:rsidRPr="002A04DF" w:rsidRDefault="00596E27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>
        <w:rPr>
          <w:rFonts w:eastAsia="Times New Roman" w:cs="Times New Roman"/>
          <w:b/>
          <w:color w:val="auto"/>
          <w:szCs w:val="24"/>
          <w:lang w:eastAsia="ru-RU"/>
        </w:rPr>
        <w:t>Дев’ятнадцята</w:t>
      </w:r>
      <w:r w:rsidR="00FA5338">
        <w:rPr>
          <w:rFonts w:eastAsia="Times New Roman" w:cs="Times New Roman"/>
          <w:b/>
          <w:color w:val="auto"/>
          <w:szCs w:val="24"/>
          <w:lang w:eastAsia="ru-RU"/>
        </w:rPr>
        <w:t xml:space="preserve"> </w:t>
      </w:r>
      <w:r w:rsidR="002A04DF" w:rsidRPr="002A04DF">
        <w:rPr>
          <w:rFonts w:eastAsia="Times New Roman" w:cs="Times New Roman"/>
          <w:b/>
          <w:color w:val="auto"/>
          <w:szCs w:val="24"/>
          <w:lang w:eastAsia="ru-RU"/>
        </w:rPr>
        <w:t xml:space="preserve"> сесія восьмого скликання </w:t>
      </w:r>
    </w:p>
    <w:p w14:paraId="740190E1" w14:textId="77777777" w:rsidR="002A04DF" w:rsidRPr="002A04DF" w:rsidRDefault="002A04DF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Р І Ш Е Н </w:t>
      </w:r>
      <w:proofErr w:type="spellStart"/>
      <w:proofErr w:type="gramStart"/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>Н</w:t>
      </w:r>
      <w:proofErr w:type="spellEnd"/>
      <w:proofErr w:type="gramEnd"/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Я</w:t>
      </w:r>
    </w:p>
    <w:p w14:paraId="7B1FF667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</w:p>
    <w:p w14:paraId="143CD890" w14:textId="73727BFC" w:rsidR="002A04DF" w:rsidRPr="002A04DF" w:rsidRDefault="004D032B" w:rsidP="002A04DF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11</w:t>
      </w:r>
      <w:bookmarkStart w:id="0" w:name="_GoBack"/>
      <w:bookmarkEnd w:id="0"/>
      <w:r w:rsidR="00794950">
        <w:rPr>
          <w:rFonts w:eastAsia="Times New Roman" w:cs="Times New Roman"/>
          <w:color w:val="auto"/>
          <w:szCs w:val="24"/>
          <w:lang w:eastAsia="ru-RU"/>
        </w:rPr>
        <w:t xml:space="preserve"> жовтня 2022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 xml:space="preserve"> року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  <w:t xml:space="preserve">№ </w:t>
      </w:r>
    </w:p>
    <w:p w14:paraId="3FDE4F2D" w14:textId="77777777" w:rsidR="003F6F54" w:rsidRPr="003578DA" w:rsidRDefault="003F6F54" w:rsidP="00CE5E33">
      <w:pPr>
        <w:pStyle w:val="ad"/>
      </w:pPr>
    </w:p>
    <w:p w14:paraId="7DD511CA" w14:textId="6C9DE271" w:rsidR="003F6F54" w:rsidRDefault="003F6F54" w:rsidP="003F6F54">
      <w:pPr>
        <w:spacing w:after="0"/>
        <w:rPr>
          <w:b/>
          <w:noProof/>
          <w:szCs w:val="24"/>
        </w:rPr>
      </w:pPr>
      <w:r w:rsidRPr="00104790">
        <w:rPr>
          <w:b/>
          <w:noProof/>
          <w:szCs w:val="24"/>
        </w:rPr>
        <w:t>Про </w:t>
      </w:r>
      <w:r>
        <w:rPr>
          <w:b/>
          <w:noProof/>
          <w:szCs w:val="24"/>
        </w:rPr>
        <w:t xml:space="preserve">надання дозволу на </w:t>
      </w:r>
      <w:r w:rsidR="004C34DE">
        <w:rPr>
          <w:b/>
          <w:noProof/>
          <w:szCs w:val="24"/>
        </w:rPr>
        <w:t>розробку</w:t>
      </w:r>
      <w:r w:rsidR="00FA5338">
        <w:rPr>
          <w:b/>
          <w:noProof/>
          <w:szCs w:val="24"/>
        </w:rPr>
        <w:t xml:space="preserve"> проекту</w:t>
      </w:r>
    </w:p>
    <w:p w14:paraId="59FBDB04" w14:textId="25CA43EF" w:rsidR="003F6F54" w:rsidRDefault="003F6F54" w:rsidP="003F6F54">
      <w:pPr>
        <w:spacing w:after="0"/>
        <w:rPr>
          <w:b/>
          <w:noProof/>
          <w:szCs w:val="24"/>
        </w:rPr>
      </w:pPr>
      <w:r w:rsidRPr="00104790">
        <w:rPr>
          <w:b/>
          <w:noProof/>
          <w:szCs w:val="24"/>
        </w:rPr>
        <w:t xml:space="preserve">із землеустрою щодо </w:t>
      </w:r>
      <w:r w:rsidR="00FA5338">
        <w:rPr>
          <w:b/>
          <w:noProof/>
          <w:szCs w:val="24"/>
        </w:rPr>
        <w:t>відведення земельної</w:t>
      </w:r>
      <w:r>
        <w:rPr>
          <w:b/>
          <w:noProof/>
          <w:szCs w:val="24"/>
        </w:rPr>
        <w:t xml:space="preserve"> </w:t>
      </w:r>
    </w:p>
    <w:p w14:paraId="72187D13" w14:textId="2FC33A89" w:rsidR="003F6F54" w:rsidRDefault="003F6F54" w:rsidP="003F6F54">
      <w:pPr>
        <w:spacing w:after="0"/>
        <w:rPr>
          <w:b/>
          <w:noProof/>
          <w:szCs w:val="24"/>
        </w:rPr>
      </w:pPr>
      <w:r>
        <w:rPr>
          <w:b/>
          <w:noProof/>
          <w:szCs w:val="24"/>
        </w:rPr>
        <w:t>ділян</w:t>
      </w:r>
      <w:r w:rsidR="00D05850">
        <w:rPr>
          <w:b/>
          <w:noProof/>
          <w:szCs w:val="24"/>
        </w:rPr>
        <w:t>к</w:t>
      </w:r>
      <w:r w:rsidR="00FA5338">
        <w:rPr>
          <w:b/>
          <w:noProof/>
          <w:szCs w:val="24"/>
        </w:rPr>
        <w:t xml:space="preserve">и </w:t>
      </w:r>
      <w:r>
        <w:rPr>
          <w:b/>
          <w:noProof/>
          <w:szCs w:val="24"/>
        </w:rPr>
        <w:t xml:space="preserve"> в оренду </w:t>
      </w:r>
    </w:p>
    <w:p w14:paraId="5BACB6E9" w14:textId="77777777" w:rsidR="003F6F54" w:rsidRPr="001B5275" w:rsidRDefault="003F6F54" w:rsidP="003F6F54">
      <w:pPr>
        <w:spacing w:after="0"/>
        <w:rPr>
          <w:noProof/>
          <w:szCs w:val="24"/>
        </w:rPr>
      </w:pPr>
    </w:p>
    <w:p w14:paraId="52FC2BF2" w14:textId="2DB6EF62" w:rsidR="003F6F54" w:rsidRDefault="003F6F54" w:rsidP="003F6F54">
      <w:pPr>
        <w:pStyle w:val="ad"/>
        <w:jc w:val="both"/>
        <w:rPr>
          <w:rFonts w:eastAsia="Calibri"/>
          <w:b/>
          <w:noProof/>
          <w:sz w:val="22"/>
        </w:rPr>
      </w:pPr>
      <w:r>
        <w:t xml:space="preserve">          </w:t>
      </w:r>
      <w:r w:rsidR="00D05850">
        <w:rPr>
          <w:szCs w:val="24"/>
        </w:rPr>
        <w:t xml:space="preserve"> К</w:t>
      </w:r>
      <w:r w:rsidRPr="001B5275">
        <w:rPr>
          <w:szCs w:val="24"/>
        </w:rPr>
        <w:t>еруючись</w:t>
      </w:r>
      <w:r w:rsidR="00153A8F">
        <w:rPr>
          <w:szCs w:val="24"/>
        </w:rPr>
        <w:t xml:space="preserve"> статтями 142, 143 Конституції України,</w:t>
      </w:r>
      <w:r w:rsidRPr="001B5275">
        <w:rPr>
          <w:szCs w:val="24"/>
        </w:rPr>
        <w:t xml:space="preserve"> п.34 ст.26 Закону України «Про місцеве самоврядування в Україні», ст.12,</w:t>
      </w:r>
      <w:r w:rsidR="00FA5338">
        <w:rPr>
          <w:szCs w:val="24"/>
        </w:rPr>
        <w:t xml:space="preserve"> 19, </w:t>
      </w:r>
      <w:r w:rsidRPr="001B5275">
        <w:rPr>
          <w:szCs w:val="24"/>
        </w:rPr>
        <w:t>93,12</w:t>
      </w:r>
      <w:r w:rsidR="005836B4">
        <w:rPr>
          <w:szCs w:val="24"/>
        </w:rPr>
        <w:t>3,</w:t>
      </w:r>
      <w:r w:rsidR="00D05850">
        <w:rPr>
          <w:szCs w:val="24"/>
        </w:rPr>
        <w:t xml:space="preserve"> 124, Земельного кодексу</w:t>
      </w:r>
      <w:r w:rsidR="00FA5338">
        <w:rPr>
          <w:szCs w:val="24"/>
        </w:rPr>
        <w:t xml:space="preserve"> України, розглянувши заяв</w:t>
      </w:r>
      <w:r w:rsidR="00FB3987">
        <w:rPr>
          <w:szCs w:val="24"/>
        </w:rPr>
        <w:t>и</w:t>
      </w:r>
      <w:r w:rsidR="00FA5338">
        <w:rPr>
          <w:szCs w:val="24"/>
        </w:rPr>
        <w:t xml:space="preserve"> </w:t>
      </w:r>
      <w:proofErr w:type="spellStart"/>
      <w:r w:rsidR="00FA5338">
        <w:rPr>
          <w:szCs w:val="24"/>
        </w:rPr>
        <w:t>гр..Тучкова</w:t>
      </w:r>
      <w:proofErr w:type="spellEnd"/>
      <w:r w:rsidR="00FA5338">
        <w:rPr>
          <w:szCs w:val="24"/>
        </w:rPr>
        <w:t xml:space="preserve"> Р.В.</w:t>
      </w:r>
      <w:r w:rsidR="00FB3987">
        <w:rPr>
          <w:szCs w:val="24"/>
        </w:rPr>
        <w:t>,</w:t>
      </w:r>
      <w:r w:rsidR="00FA5338">
        <w:rPr>
          <w:szCs w:val="24"/>
        </w:rPr>
        <w:t xml:space="preserve"> </w:t>
      </w:r>
      <w:r w:rsidR="00FB3987">
        <w:rPr>
          <w:rFonts w:eastAsia="Times New Roman" w:cs="Times New Roman"/>
          <w:color w:val="auto"/>
          <w:szCs w:val="24"/>
          <w:lang w:eastAsia="ru-RU"/>
        </w:rPr>
        <w:t>ФГ «</w:t>
      </w:r>
      <w:proofErr w:type="spellStart"/>
      <w:r w:rsidR="00FB3987">
        <w:rPr>
          <w:rFonts w:eastAsia="Times New Roman" w:cs="Times New Roman"/>
          <w:color w:val="auto"/>
          <w:szCs w:val="24"/>
          <w:lang w:eastAsia="ru-RU"/>
        </w:rPr>
        <w:t>Ферум</w:t>
      </w:r>
      <w:proofErr w:type="spellEnd"/>
      <w:r w:rsidR="00FB3987">
        <w:rPr>
          <w:rFonts w:eastAsia="Times New Roman" w:cs="Times New Roman"/>
          <w:color w:val="auto"/>
          <w:szCs w:val="24"/>
          <w:lang w:eastAsia="ru-RU"/>
        </w:rPr>
        <w:t xml:space="preserve">», </w:t>
      </w:r>
      <w:r w:rsidRPr="00A1178A">
        <w:rPr>
          <w:rFonts w:eastAsia="Calibri"/>
          <w:noProof/>
          <w:sz w:val="22"/>
        </w:rPr>
        <w:t>селищна рада</w:t>
      </w:r>
      <w:r w:rsidRPr="003F6F54">
        <w:rPr>
          <w:rFonts w:eastAsia="Calibri"/>
          <w:b/>
          <w:noProof/>
          <w:sz w:val="22"/>
        </w:rPr>
        <w:t xml:space="preserve"> </w:t>
      </w:r>
    </w:p>
    <w:p w14:paraId="60162EBC" w14:textId="77777777" w:rsidR="002A04DF" w:rsidRDefault="002A04DF" w:rsidP="003F6F54">
      <w:pPr>
        <w:pStyle w:val="ad"/>
        <w:jc w:val="both"/>
        <w:rPr>
          <w:rFonts w:eastAsia="Calibri"/>
          <w:b/>
          <w:noProof/>
          <w:sz w:val="22"/>
        </w:rPr>
      </w:pPr>
    </w:p>
    <w:p w14:paraId="05E9ABB4" w14:textId="05F9ED6D" w:rsidR="003F6F54" w:rsidRDefault="003F6F54" w:rsidP="003F6F54">
      <w:pPr>
        <w:pStyle w:val="ad"/>
        <w:jc w:val="both"/>
        <w:rPr>
          <w:rFonts w:eastAsia="Calibri"/>
          <w:b/>
          <w:noProof/>
          <w:sz w:val="22"/>
        </w:rPr>
      </w:pPr>
      <w:r w:rsidRPr="00DE721A">
        <w:rPr>
          <w:rFonts w:eastAsia="Calibri"/>
          <w:b/>
          <w:noProof/>
          <w:sz w:val="22"/>
        </w:rPr>
        <w:t>В И Р І Ш И Л А:</w:t>
      </w:r>
    </w:p>
    <w:p w14:paraId="4E0BCEB8" w14:textId="77777777" w:rsidR="002A04DF" w:rsidRDefault="002A04DF" w:rsidP="003F6F54">
      <w:pPr>
        <w:pStyle w:val="ad"/>
        <w:jc w:val="both"/>
        <w:rPr>
          <w:rFonts w:eastAsia="Calibri"/>
          <w:b/>
          <w:noProof/>
          <w:sz w:val="22"/>
        </w:rPr>
      </w:pPr>
    </w:p>
    <w:p w14:paraId="6393CB4B" w14:textId="6D57097F" w:rsidR="006D56BF" w:rsidRPr="00F61945" w:rsidRDefault="003F6F54" w:rsidP="00FB3987">
      <w:pPr>
        <w:pStyle w:val="aa"/>
        <w:numPr>
          <w:ilvl w:val="0"/>
          <w:numId w:val="12"/>
        </w:numPr>
        <w:spacing w:after="0"/>
        <w:ind w:left="0" w:firstLine="709"/>
        <w:jc w:val="both"/>
        <w:rPr>
          <w:szCs w:val="24"/>
        </w:rPr>
      </w:pPr>
      <w:r w:rsidRPr="00C751F2">
        <w:rPr>
          <w:szCs w:val="24"/>
        </w:rPr>
        <w:t>Надати</w:t>
      </w:r>
      <w:r w:rsidR="004C34DE" w:rsidRPr="00C751F2">
        <w:rPr>
          <w:noProof/>
          <w:szCs w:val="24"/>
        </w:rPr>
        <w:t xml:space="preserve"> </w:t>
      </w:r>
      <w:r w:rsidR="00FA5338">
        <w:rPr>
          <w:b/>
          <w:noProof/>
          <w:szCs w:val="24"/>
        </w:rPr>
        <w:t>громадянину Тучкову Роману Віталійовичу</w:t>
      </w:r>
      <w:r w:rsidR="004C34DE" w:rsidRPr="00C751F2">
        <w:rPr>
          <w:szCs w:val="24"/>
        </w:rPr>
        <w:t xml:space="preserve"> дозвіл на розробку</w:t>
      </w:r>
      <w:r w:rsidRPr="00C751F2">
        <w:rPr>
          <w:szCs w:val="24"/>
        </w:rPr>
        <w:t xml:space="preserve"> </w:t>
      </w:r>
      <w:r w:rsidRPr="00C751F2">
        <w:rPr>
          <w:noProof/>
          <w:szCs w:val="24"/>
        </w:rPr>
        <w:t>проекту із землеустрою щодо відведення земельної ділянки в ор</w:t>
      </w:r>
      <w:r w:rsidR="00F76C4C" w:rsidRPr="00C751F2">
        <w:rPr>
          <w:noProof/>
          <w:szCs w:val="24"/>
        </w:rPr>
        <w:t xml:space="preserve">енду терміном </w:t>
      </w:r>
      <w:r w:rsidR="000813C8">
        <w:rPr>
          <w:noProof/>
          <w:szCs w:val="24"/>
        </w:rPr>
        <w:t xml:space="preserve">на </w:t>
      </w:r>
      <w:r w:rsidR="004C34DE" w:rsidRPr="00C751F2">
        <w:rPr>
          <w:noProof/>
          <w:szCs w:val="24"/>
        </w:rPr>
        <w:t>49</w:t>
      </w:r>
      <w:r w:rsidR="00F76C4C" w:rsidRPr="00C751F2">
        <w:rPr>
          <w:noProof/>
          <w:szCs w:val="24"/>
        </w:rPr>
        <w:t xml:space="preserve"> років, </w:t>
      </w:r>
      <w:r w:rsidRPr="00C751F2">
        <w:rPr>
          <w:szCs w:val="24"/>
        </w:rPr>
        <w:t xml:space="preserve">загальною площею </w:t>
      </w:r>
      <w:r w:rsidR="00FA5338">
        <w:rPr>
          <w:szCs w:val="24"/>
        </w:rPr>
        <w:t>0,4848</w:t>
      </w:r>
      <w:r w:rsidR="004C34DE" w:rsidRPr="00C751F2">
        <w:rPr>
          <w:szCs w:val="24"/>
        </w:rPr>
        <w:t xml:space="preserve"> га згідно договору </w:t>
      </w:r>
      <w:r w:rsidR="006C5269">
        <w:rPr>
          <w:szCs w:val="24"/>
        </w:rPr>
        <w:t xml:space="preserve">купівлі – продажу від 24.12.2012 року </w:t>
      </w:r>
      <w:r w:rsidR="00F22817">
        <w:rPr>
          <w:szCs w:val="24"/>
        </w:rPr>
        <w:t>(цілісний майновий комплекс)</w:t>
      </w:r>
      <w:r w:rsidR="004C34DE" w:rsidRPr="00C751F2">
        <w:rPr>
          <w:szCs w:val="24"/>
        </w:rPr>
        <w:t>,</w:t>
      </w:r>
      <w:r w:rsidR="00F22817">
        <w:rPr>
          <w:szCs w:val="24"/>
        </w:rPr>
        <w:t xml:space="preserve"> </w:t>
      </w:r>
      <w:r w:rsidR="00F61945">
        <w:rPr>
          <w:rFonts w:cs="Times New Roman"/>
          <w:color w:val="333333"/>
          <w:szCs w:val="24"/>
          <w:shd w:val="clear" w:color="auto" w:fill="FFFFFF"/>
        </w:rPr>
        <w:t>д</w:t>
      </w:r>
      <w:r w:rsidR="00F61945" w:rsidRPr="00F61945">
        <w:rPr>
          <w:rFonts w:cs="Times New Roman"/>
          <w:color w:val="333333"/>
          <w:szCs w:val="24"/>
          <w:shd w:val="clear" w:color="auto" w:fill="FFFFFF"/>
        </w:rPr>
        <w:t>ля будівництва та обслуговування будівель торгівлі</w:t>
      </w:r>
      <w:r w:rsidR="00F61945">
        <w:rPr>
          <w:szCs w:val="24"/>
        </w:rPr>
        <w:t xml:space="preserve"> </w:t>
      </w:r>
      <w:r w:rsidR="00A2661B">
        <w:rPr>
          <w:szCs w:val="24"/>
        </w:rPr>
        <w:br/>
      </w:r>
      <w:r w:rsidR="00F61945">
        <w:rPr>
          <w:szCs w:val="24"/>
        </w:rPr>
        <w:t>(</w:t>
      </w:r>
      <w:r w:rsidR="00A2661B">
        <w:rPr>
          <w:szCs w:val="24"/>
        </w:rPr>
        <w:t xml:space="preserve"> </w:t>
      </w:r>
      <w:r w:rsidR="00F61945">
        <w:rPr>
          <w:szCs w:val="24"/>
        </w:rPr>
        <w:t>відповідно до</w:t>
      </w:r>
      <w:r w:rsidR="00F61945" w:rsidRPr="00F61945">
        <w:rPr>
          <w:szCs w:val="24"/>
        </w:rPr>
        <w:t xml:space="preserve"> КВ</w:t>
      </w:r>
      <w:r w:rsidR="00F22817" w:rsidRPr="00F61945">
        <w:rPr>
          <w:szCs w:val="24"/>
        </w:rPr>
        <w:t>Ц</w:t>
      </w:r>
      <w:r w:rsidR="00F61945" w:rsidRPr="00F61945">
        <w:rPr>
          <w:szCs w:val="24"/>
        </w:rPr>
        <w:t>П</w:t>
      </w:r>
      <w:r w:rsidR="00F22817" w:rsidRPr="00F61945">
        <w:rPr>
          <w:szCs w:val="24"/>
        </w:rPr>
        <w:t>З:</w:t>
      </w:r>
      <w:r w:rsidR="00A2661B">
        <w:rPr>
          <w:szCs w:val="24"/>
        </w:rPr>
        <w:t xml:space="preserve"> </w:t>
      </w:r>
      <w:r w:rsidR="00F61945" w:rsidRPr="00F61945">
        <w:rPr>
          <w:szCs w:val="24"/>
        </w:rPr>
        <w:t>В.</w:t>
      </w:r>
      <w:r w:rsidR="00F22817" w:rsidRPr="00F61945">
        <w:rPr>
          <w:szCs w:val="24"/>
        </w:rPr>
        <w:t xml:space="preserve"> 03.07</w:t>
      </w:r>
      <w:r w:rsidR="00A2661B">
        <w:rPr>
          <w:szCs w:val="24"/>
        </w:rPr>
        <w:t xml:space="preserve"> </w:t>
      </w:r>
      <w:r w:rsidR="00F22817" w:rsidRPr="00F61945">
        <w:rPr>
          <w:szCs w:val="24"/>
        </w:rPr>
        <w:t>)</w:t>
      </w:r>
      <w:r w:rsidR="00F61945" w:rsidRPr="00F61945">
        <w:rPr>
          <w:szCs w:val="24"/>
        </w:rPr>
        <w:t xml:space="preserve"> землі</w:t>
      </w:r>
      <w:r w:rsidR="00F22817" w:rsidRPr="00F61945">
        <w:rPr>
          <w:szCs w:val="24"/>
        </w:rPr>
        <w:t xml:space="preserve"> </w:t>
      </w:r>
      <w:r w:rsidR="00F61945" w:rsidRPr="00F61945">
        <w:rPr>
          <w:szCs w:val="24"/>
        </w:rPr>
        <w:t xml:space="preserve">під громадською забудовою ( згідно </w:t>
      </w:r>
      <w:r w:rsidR="00A2661B">
        <w:rPr>
          <w:szCs w:val="24"/>
        </w:rPr>
        <w:t>з КВЗУ: 008.00</w:t>
      </w:r>
      <w:r w:rsidR="00F61945">
        <w:rPr>
          <w:szCs w:val="24"/>
        </w:rPr>
        <w:t>)</w:t>
      </w:r>
      <w:r w:rsidR="00F61945" w:rsidRPr="00F61945">
        <w:rPr>
          <w:szCs w:val="24"/>
        </w:rPr>
        <w:t xml:space="preserve"> </w:t>
      </w:r>
      <w:r w:rsidR="006C5269" w:rsidRPr="00F61945">
        <w:rPr>
          <w:szCs w:val="24"/>
        </w:rPr>
        <w:t>із земель житлової та громадської забудови</w:t>
      </w:r>
      <w:r w:rsidR="004F05FE" w:rsidRPr="00F61945">
        <w:rPr>
          <w:szCs w:val="24"/>
        </w:rPr>
        <w:t>,</w:t>
      </w:r>
      <w:r w:rsidR="00F61945">
        <w:rPr>
          <w:szCs w:val="24"/>
        </w:rPr>
        <w:t xml:space="preserve"> які перебувають</w:t>
      </w:r>
      <w:r w:rsidR="004F05FE" w:rsidRPr="00F61945">
        <w:rPr>
          <w:szCs w:val="24"/>
        </w:rPr>
        <w:t xml:space="preserve"> у комунальній власності </w:t>
      </w:r>
      <w:proofErr w:type="spellStart"/>
      <w:r w:rsidR="00F61945">
        <w:rPr>
          <w:szCs w:val="24"/>
        </w:rPr>
        <w:t>Смолінської</w:t>
      </w:r>
      <w:proofErr w:type="spellEnd"/>
      <w:r w:rsidR="00F61945">
        <w:rPr>
          <w:szCs w:val="24"/>
        </w:rPr>
        <w:t xml:space="preserve"> </w:t>
      </w:r>
      <w:r w:rsidR="004F05FE" w:rsidRPr="00F61945">
        <w:rPr>
          <w:szCs w:val="24"/>
        </w:rPr>
        <w:t>селищної ради</w:t>
      </w:r>
      <w:r w:rsidRPr="00F61945">
        <w:rPr>
          <w:szCs w:val="24"/>
        </w:rPr>
        <w:t xml:space="preserve"> за адресою: вул. </w:t>
      </w:r>
      <w:r w:rsidR="00A2661B">
        <w:rPr>
          <w:szCs w:val="24"/>
        </w:rPr>
        <w:t>Будівельників 3-А,</w:t>
      </w:r>
      <w:r w:rsidRPr="00F61945">
        <w:rPr>
          <w:szCs w:val="24"/>
        </w:rPr>
        <w:t xml:space="preserve"> </w:t>
      </w:r>
      <w:proofErr w:type="spellStart"/>
      <w:r w:rsidR="00B3345F" w:rsidRPr="00F61945">
        <w:rPr>
          <w:szCs w:val="24"/>
        </w:rPr>
        <w:t>смт</w:t>
      </w:r>
      <w:proofErr w:type="spellEnd"/>
      <w:r w:rsidR="00A2661B">
        <w:rPr>
          <w:szCs w:val="24"/>
        </w:rPr>
        <w:t>.</w:t>
      </w:r>
      <w:r w:rsidR="00B3345F" w:rsidRPr="00F61945">
        <w:rPr>
          <w:szCs w:val="24"/>
        </w:rPr>
        <w:t xml:space="preserve"> </w:t>
      </w:r>
      <w:proofErr w:type="spellStart"/>
      <w:r w:rsidR="00B3345F" w:rsidRPr="00F61945">
        <w:rPr>
          <w:szCs w:val="24"/>
        </w:rPr>
        <w:t>Смоліне</w:t>
      </w:r>
      <w:proofErr w:type="spellEnd"/>
      <w:r w:rsidRPr="00F61945">
        <w:rPr>
          <w:szCs w:val="24"/>
        </w:rPr>
        <w:t xml:space="preserve">, </w:t>
      </w:r>
      <w:proofErr w:type="spellStart"/>
      <w:r w:rsidRPr="00F61945">
        <w:rPr>
          <w:szCs w:val="24"/>
        </w:rPr>
        <w:t>Новоукраїнського</w:t>
      </w:r>
      <w:proofErr w:type="spellEnd"/>
      <w:r w:rsidRPr="00F61945">
        <w:rPr>
          <w:szCs w:val="24"/>
        </w:rPr>
        <w:t xml:space="preserve"> району</w:t>
      </w:r>
      <w:r w:rsidR="00A2661B">
        <w:rPr>
          <w:szCs w:val="24"/>
        </w:rPr>
        <w:t>,</w:t>
      </w:r>
      <w:r w:rsidRPr="00F61945">
        <w:rPr>
          <w:szCs w:val="24"/>
        </w:rPr>
        <w:t xml:space="preserve"> Кіровоградської області</w:t>
      </w:r>
      <w:r w:rsidR="00F22817" w:rsidRPr="00F61945">
        <w:rPr>
          <w:szCs w:val="24"/>
        </w:rPr>
        <w:t>.</w:t>
      </w:r>
      <w:r w:rsidRPr="00F61945">
        <w:rPr>
          <w:szCs w:val="24"/>
        </w:rPr>
        <w:t xml:space="preserve"> </w:t>
      </w:r>
    </w:p>
    <w:p w14:paraId="3F5F2B6F" w14:textId="77777777" w:rsidR="00FB3987" w:rsidRPr="00FB3987" w:rsidRDefault="00FB3987" w:rsidP="00FB398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    Надати </w:t>
      </w:r>
      <w:r w:rsidRPr="00FB3987">
        <w:rPr>
          <w:rFonts w:eastAsia="Times New Roman" w:cs="Times New Roman"/>
          <w:b/>
          <w:color w:val="auto"/>
          <w:szCs w:val="24"/>
          <w:lang w:eastAsia="ru-RU"/>
        </w:rPr>
        <w:t>гр.  Тучкову Роману Віталійовичу</w:t>
      </w: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 дозвіл на розробку проект землеустрою щодо відведення земельної ділянки  в оренду, строком на ___ років, орієнтовною площею 0,1755 га, для будівництва та обслуговування інших будівель громадської забудови, (згідно КВЦПЗ: В 03.15), в тому числі по угіддях: 0,1755 га, (згідно КВЗУ: 008.00),</w:t>
      </w:r>
      <w:r w:rsidRPr="00FB3987">
        <w:rPr>
          <w:rFonts w:eastAsia="Times New Roman" w:cs="Times New Roman"/>
          <w:color w:val="000000"/>
          <w:szCs w:val="24"/>
          <w:lang w:val="ru-RU" w:eastAsia="ru-RU"/>
        </w:rPr>
        <w:t>  </w:t>
      </w: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із земель громадської забудови за рахунок земель   житлової та громадської забудови,  розташованої на території </w:t>
      </w:r>
      <w:proofErr w:type="spellStart"/>
      <w:r w:rsidRPr="00FB3987">
        <w:rPr>
          <w:rFonts w:eastAsia="Times New Roman" w:cs="Times New Roman"/>
          <w:color w:val="auto"/>
          <w:szCs w:val="24"/>
          <w:lang w:eastAsia="ru-RU"/>
        </w:rPr>
        <w:t>Смолінської</w:t>
      </w:r>
      <w:proofErr w:type="spellEnd"/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селищної ради за адресою:  Кіровоградська область  </w:t>
      </w:r>
      <w:proofErr w:type="spellStart"/>
      <w:r w:rsidRPr="00FB3987">
        <w:rPr>
          <w:rFonts w:eastAsia="Times New Roman" w:cs="Times New Roman"/>
          <w:color w:val="auto"/>
          <w:szCs w:val="24"/>
          <w:lang w:eastAsia="ru-RU"/>
        </w:rPr>
        <w:t>Новоукраїнський</w:t>
      </w:r>
      <w:proofErr w:type="spellEnd"/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район, с. Березівка, </w:t>
      </w:r>
    </w:p>
    <w:p w14:paraId="41121552" w14:textId="77777777" w:rsidR="00FB3987" w:rsidRPr="00FB3987" w:rsidRDefault="00FB3987" w:rsidP="00FB3987">
      <w:pPr>
        <w:tabs>
          <w:tab w:val="left" w:pos="1134"/>
        </w:tabs>
        <w:spacing w:after="0" w:line="240" w:lineRule="auto"/>
        <w:ind w:firstLine="705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B3987">
        <w:rPr>
          <w:rFonts w:eastAsia="Times New Roman" w:cs="Times New Roman"/>
          <w:color w:val="auto"/>
          <w:szCs w:val="24"/>
          <w:lang w:eastAsia="ru-RU"/>
        </w:rPr>
        <w:t>вул. Шевченка 6-а..</w:t>
      </w:r>
    </w:p>
    <w:p w14:paraId="6DC8B604" w14:textId="77777777" w:rsidR="00FB3987" w:rsidRPr="00FB3987" w:rsidRDefault="00FB3987" w:rsidP="00FB398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    Надати </w:t>
      </w:r>
      <w:r w:rsidRPr="00FB3987">
        <w:rPr>
          <w:rFonts w:eastAsia="Times New Roman" w:cs="Times New Roman"/>
          <w:b/>
          <w:color w:val="auto"/>
          <w:szCs w:val="24"/>
          <w:lang w:eastAsia="ru-RU"/>
        </w:rPr>
        <w:t>ФГ «</w:t>
      </w:r>
      <w:proofErr w:type="spellStart"/>
      <w:r w:rsidRPr="00FB3987">
        <w:rPr>
          <w:rFonts w:eastAsia="Times New Roman" w:cs="Times New Roman"/>
          <w:b/>
          <w:color w:val="auto"/>
          <w:szCs w:val="24"/>
          <w:lang w:eastAsia="ru-RU"/>
        </w:rPr>
        <w:t>Ферум</w:t>
      </w:r>
      <w:proofErr w:type="spellEnd"/>
      <w:r w:rsidRPr="00FB3987">
        <w:rPr>
          <w:rFonts w:eastAsia="Times New Roman" w:cs="Times New Roman"/>
          <w:b/>
          <w:color w:val="auto"/>
          <w:szCs w:val="24"/>
          <w:lang w:eastAsia="ru-RU"/>
        </w:rPr>
        <w:t>»</w:t>
      </w: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  дозвіл на розробку проект землеустрою щодо відведення земельної ділянки  в оренду, строком на ___ років, орієнтовною площею 0,3200 га, для будівництва та обслуговування інших будівель громадської забудови (будівля готелю», (згідно КВЦПЗ: В 03.15), в тому числі по угіддях: 0,3200 га, (згідно КВЗУ: 008.00),</w:t>
      </w:r>
      <w:r w:rsidRPr="00FB3987">
        <w:rPr>
          <w:rFonts w:eastAsia="Times New Roman" w:cs="Times New Roman"/>
          <w:color w:val="000000"/>
          <w:szCs w:val="24"/>
          <w:lang w:val="ru-RU" w:eastAsia="ru-RU"/>
        </w:rPr>
        <w:t>  </w:t>
      </w: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із земель громадської забудови за рахунок земель   житлової та громадської забудови,  розташованої на території </w:t>
      </w:r>
      <w:proofErr w:type="spellStart"/>
      <w:r w:rsidRPr="00FB3987">
        <w:rPr>
          <w:rFonts w:eastAsia="Times New Roman" w:cs="Times New Roman"/>
          <w:color w:val="auto"/>
          <w:szCs w:val="24"/>
          <w:lang w:eastAsia="ru-RU"/>
        </w:rPr>
        <w:t>Смолінської</w:t>
      </w:r>
      <w:proofErr w:type="spellEnd"/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селищної ради за адресою:  Кіровоградська область  </w:t>
      </w:r>
      <w:proofErr w:type="spellStart"/>
      <w:r w:rsidRPr="00FB3987">
        <w:rPr>
          <w:rFonts w:eastAsia="Times New Roman" w:cs="Times New Roman"/>
          <w:color w:val="auto"/>
          <w:szCs w:val="24"/>
          <w:lang w:eastAsia="ru-RU"/>
        </w:rPr>
        <w:t>Новоукраїнський</w:t>
      </w:r>
      <w:proofErr w:type="spellEnd"/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район, с. </w:t>
      </w:r>
      <w:proofErr w:type="spellStart"/>
      <w:r w:rsidRPr="00FB3987">
        <w:rPr>
          <w:rFonts w:eastAsia="Times New Roman" w:cs="Times New Roman"/>
          <w:color w:val="auto"/>
          <w:szCs w:val="24"/>
          <w:lang w:eastAsia="ru-RU"/>
        </w:rPr>
        <w:t>Якимівка</w:t>
      </w:r>
      <w:proofErr w:type="spellEnd"/>
      <w:r w:rsidRPr="00FB3987">
        <w:rPr>
          <w:rFonts w:eastAsia="Times New Roman" w:cs="Times New Roman"/>
          <w:color w:val="auto"/>
          <w:szCs w:val="24"/>
          <w:lang w:eastAsia="ru-RU"/>
        </w:rPr>
        <w:t>, вул. Степова, 7-а..</w:t>
      </w:r>
    </w:p>
    <w:p w14:paraId="79AA1C79" w14:textId="0DB45A90" w:rsidR="00FB3987" w:rsidRPr="00FB3987" w:rsidRDefault="00FB3987" w:rsidP="00FB398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Площі земельних ділянок будуть  уточнені при геодезичному вимірюванні та  остаточно затверджені  рішенням сесії селищної ради при передачі земельних  ділянок в </w:t>
      </w:r>
      <w:r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Pr="00FB3987">
        <w:rPr>
          <w:rFonts w:eastAsia="Times New Roman" w:cs="Times New Roman"/>
          <w:color w:val="auto"/>
          <w:szCs w:val="24"/>
          <w:lang w:eastAsia="ru-RU"/>
        </w:rPr>
        <w:t>оренду.</w:t>
      </w:r>
    </w:p>
    <w:p w14:paraId="025DEDFD" w14:textId="0A95C0CA" w:rsidR="00FB3987" w:rsidRPr="00FB3987" w:rsidRDefault="00FB3987" w:rsidP="00FB3987">
      <w:pPr>
        <w:pStyle w:val="aa"/>
        <w:numPr>
          <w:ilvl w:val="0"/>
          <w:numId w:val="12"/>
        </w:numPr>
        <w:spacing w:after="0" w:line="240" w:lineRule="auto"/>
        <w:ind w:left="1276" w:hanging="567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Зобов’язати вищевказаних  землекористувачів замовити виготовлення    </w:t>
      </w:r>
    </w:p>
    <w:p w14:paraId="687FA1B4" w14:textId="77777777" w:rsidR="00FB3987" w:rsidRPr="00FB3987" w:rsidRDefault="00FB3987" w:rsidP="00FB3987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 проектів землеустрою щодо </w:t>
      </w:r>
      <w:proofErr w:type="spellStart"/>
      <w:r w:rsidRPr="00FB3987">
        <w:rPr>
          <w:rFonts w:eastAsia="Times New Roman" w:cs="Times New Roman"/>
          <w:color w:val="auto"/>
          <w:szCs w:val="24"/>
          <w:lang w:eastAsia="ru-RU"/>
        </w:rPr>
        <w:t>відв</w:t>
      </w:r>
      <w:r w:rsidRPr="00FB3987">
        <w:rPr>
          <w:rFonts w:eastAsia="Times New Roman" w:cs="Times New Roman"/>
          <w:color w:val="auto"/>
          <w:szCs w:val="24"/>
          <w:lang w:val="ru-RU" w:eastAsia="ru-RU"/>
        </w:rPr>
        <w:t>едення</w:t>
      </w:r>
      <w:proofErr w:type="spellEnd"/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proofErr w:type="spellStart"/>
      <w:r w:rsidRPr="00FB3987">
        <w:rPr>
          <w:rFonts w:eastAsia="Times New Roman" w:cs="Times New Roman"/>
          <w:color w:val="auto"/>
          <w:szCs w:val="24"/>
          <w:lang w:val="ru-RU" w:eastAsia="ru-RU"/>
        </w:rPr>
        <w:t>земельн</w:t>
      </w:r>
      <w:r w:rsidRPr="00FB3987">
        <w:rPr>
          <w:rFonts w:eastAsia="Times New Roman" w:cs="Times New Roman"/>
          <w:color w:val="auto"/>
          <w:szCs w:val="24"/>
          <w:lang w:eastAsia="ru-RU"/>
        </w:rPr>
        <w:t>их</w:t>
      </w:r>
      <w:proofErr w:type="spellEnd"/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proofErr w:type="spellStart"/>
      <w:r w:rsidRPr="00FB3987">
        <w:rPr>
          <w:rFonts w:eastAsia="Times New Roman" w:cs="Times New Roman"/>
          <w:color w:val="auto"/>
          <w:szCs w:val="24"/>
          <w:lang w:val="ru-RU" w:eastAsia="ru-RU"/>
        </w:rPr>
        <w:t>ділян</w:t>
      </w:r>
      <w:r w:rsidRPr="00FB3987">
        <w:rPr>
          <w:rFonts w:eastAsia="Times New Roman" w:cs="Times New Roman"/>
          <w:color w:val="auto"/>
          <w:szCs w:val="24"/>
          <w:lang w:eastAsia="ru-RU"/>
        </w:rPr>
        <w:t>ок</w:t>
      </w:r>
      <w:proofErr w:type="spellEnd"/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r w:rsidRPr="00FB3987">
        <w:rPr>
          <w:rFonts w:eastAsia="Times New Roman" w:cs="Times New Roman"/>
          <w:color w:val="auto"/>
          <w:szCs w:val="24"/>
          <w:lang w:eastAsia="ru-RU"/>
        </w:rPr>
        <w:t>в оренду</w:t>
      </w:r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та п</w:t>
      </w: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одати </w:t>
      </w:r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їх </w:t>
      </w:r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 </w:t>
      </w:r>
    </w:p>
    <w:p w14:paraId="036B6956" w14:textId="77777777" w:rsidR="00FB3987" w:rsidRPr="00FB3987" w:rsidRDefault="00FB3987" w:rsidP="00FB3987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B3987">
        <w:rPr>
          <w:rFonts w:eastAsia="Times New Roman" w:cs="Times New Roman"/>
          <w:color w:val="auto"/>
          <w:szCs w:val="24"/>
          <w:lang w:eastAsia="ru-RU"/>
        </w:rPr>
        <w:t xml:space="preserve">  </w:t>
      </w:r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на </w:t>
      </w:r>
      <w:proofErr w:type="spellStart"/>
      <w:r w:rsidRPr="00FB3987">
        <w:rPr>
          <w:rFonts w:eastAsia="Times New Roman" w:cs="Times New Roman"/>
          <w:color w:val="auto"/>
          <w:szCs w:val="24"/>
          <w:lang w:val="ru-RU" w:eastAsia="ru-RU"/>
        </w:rPr>
        <w:t>розгляд</w:t>
      </w:r>
      <w:proofErr w:type="spellEnd"/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та </w:t>
      </w:r>
      <w:proofErr w:type="spellStart"/>
      <w:r w:rsidRPr="00FB3987">
        <w:rPr>
          <w:rFonts w:eastAsia="Times New Roman" w:cs="Times New Roman"/>
          <w:color w:val="auto"/>
          <w:szCs w:val="24"/>
          <w:lang w:val="ru-RU" w:eastAsia="ru-RU"/>
        </w:rPr>
        <w:t>затвердження</w:t>
      </w:r>
      <w:proofErr w:type="spellEnd"/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proofErr w:type="spellStart"/>
      <w:r w:rsidRPr="00FB3987">
        <w:rPr>
          <w:rFonts w:eastAsia="Times New Roman" w:cs="Times New Roman"/>
          <w:color w:val="auto"/>
          <w:szCs w:val="24"/>
          <w:lang w:val="ru-RU" w:eastAsia="ru-RU"/>
        </w:rPr>
        <w:t>сесії</w:t>
      </w:r>
      <w:proofErr w:type="spellEnd"/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proofErr w:type="spellStart"/>
      <w:r w:rsidRPr="00FB3987">
        <w:rPr>
          <w:rFonts w:eastAsia="Times New Roman" w:cs="Times New Roman"/>
          <w:color w:val="auto"/>
          <w:szCs w:val="24"/>
          <w:lang w:val="ru-RU" w:eastAsia="ru-RU"/>
        </w:rPr>
        <w:t>селищної</w:t>
      </w:r>
      <w:proofErr w:type="spellEnd"/>
      <w:r w:rsidRPr="00FB3987">
        <w:rPr>
          <w:rFonts w:eastAsia="Times New Roman" w:cs="Times New Roman"/>
          <w:color w:val="auto"/>
          <w:szCs w:val="24"/>
          <w:lang w:val="ru-RU" w:eastAsia="ru-RU"/>
        </w:rPr>
        <w:t xml:space="preserve"> </w:t>
      </w:r>
      <w:proofErr w:type="gramStart"/>
      <w:r w:rsidRPr="00FB3987">
        <w:rPr>
          <w:rFonts w:eastAsia="Times New Roman" w:cs="Times New Roman"/>
          <w:color w:val="auto"/>
          <w:szCs w:val="24"/>
          <w:lang w:val="ru-RU" w:eastAsia="ru-RU"/>
        </w:rPr>
        <w:t>ради</w:t>
      </w:r>
      <w:proofErr w:type="gramEnd"/>
      <w:r w:rsidRPr="00FB3987">
        <w:rPr>
          <w:rFonts w:eastAsia="Times New Roman" w:cs="Times New Roman"/>
          <w:color w:val="auto"/>
          <w:szCs w:val="24"/>
          <w:lang w:val="ru-RU" w:eastAsia="ru-RU"/>
        </w:rPr>
        <w:t>.</w:t>
      </w:r>
    </w:p>
    <w:p w14:paraId="32712F12" w14:textId="77777777" w:rsidR="00C751F2" w:rsidRPr="00D45216" w:rsidRDefault="00C751F2" w:rsidP="00B3345F">
      <w:pPr>
        <w:tabs>
          <w:tab w:val="left" w:pos="709"/>
        </w:tabs>
        <w:jc w:val="both"/>
        <w:rPr>
          <w:rFonts w:eastAsia="Times New Roman"/>
          <w:szCs w:val="24"/>
          <w:lang w:eastAsia="ru-RU"/>
        </w:rPr>
      </w:pPr>
    </w:p>
    <w:p w14:paraId="650EA7C1" w14:textId="6CB5A067" w:rsidR="00CE5E33" w:rsidRPr="000B5159" w:rsidRDefault="00CE5E33" w:rsidP="00FB3987">
      <w:pPr>
        <w:pStyle w:val="ad"/>
        <w:numPr>
          <w:ilvl w:val="0"/>
          <w:numId w:val="12"/>
        </w:numPr>
        <w:ind w:left="0" w:firstLine="709"/>
        <w:jc w:val="both"/>
        <w:rPr>
          <w:lang w:eastAsia="uk-UA"/>
        </w:rPr>
      </w:pPr>
      <w:r w:rsidRPr="000B5159">
        <w:lastRenderedPageBreak/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14:paraId="7E46761E" w14:textId="77777777" w:rsidR="00CE5E33" w:rsidRDefault="00CE5E33" w:rsidP="00CE5E33">
      <w:pPr>
        <w:pStyle w:val="ad"/>
      </w:pPr>
    </w:p>
    <w:p w14:paraId="702E6963" w14:textId="77777777" w:rsidR="00CE5E33" w:rsidRPr="00DE721A" w:rsidRDefault="00CE5E33" w:rsidP="00CE5E33">
      <w:pPr>
        <w:pStyle w:val="ad"/>
        <w:rPr>
          <w:sz w:val="22"/>
        </w:rPr>
      </w:pPr>
    </w:p>
    <w:p w14:paraId="602957B9" w14:textId="77777777" w:rsidR="002A04DF" w:rsidRDefault="00CE5E33" w:rsidP="00CE5E33">
      <w:pPr>
        <w:pStyle w:val="ad"/>
        <w:rPr>
          <w:b/>
          <w:bCs/>
          <w:sz w:val="22"/>
        </w:rPr>
      </w:pPr>
      <w:r>
        <w:rPr>
          <w:b/>
          <w:bCs/>
          <w:sz w:val="22"/>
        </w:rPr>
        <w:t xml:space="preserve">              </w:t>
      </w:r>
    </w:p>
    <w:p w14:paraId="427C8E4D" w14:textId="4EF382FE" w:rsidR="00CE5E33" w:rsidRPr="002A04DF" w:rsidRDefault="00CE5E33" w:rsidP="00CE5E33">
      <w:pPr>
        <w:pStyle w:val="ad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Pr="00386F5E">
        <w:rPr>
          <w:b/>
          <w:bCs/>
          <w:sz w:val="22"/>
        </w:rPr>
        <w:t>Селищний  голова                                                   М</w:t>
      </w:r>
      <w:r w:rsidR="002A04DF">
        <w:rPr>
          <w:b/>
          <w:bCs/>
          <w:sz w:val="22"/>
        </w:rPr>
        <w:t>икола МАЗУРА</w:t>
      </w:r>
    </w:p>
    <w:p w14:paraId="204795CE" w14:textId="77777777" w:rsidR="00FB3987" w:rsidRPr="00FB3987" w:rsidRDefault="00FB3987" w:rsidP="00FB3987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</w:p>
    <w:p w14:paraId="7EBD9142" w14:textId="77777777" w:rsidR="00FB3987" w:rsidRPr="00FB3987" w:rsidRDefault="00FB3987" w:rsidP="00FB3987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14:paraId="3F6C0820" w14:textId="77777777" w:rsidR="00CE5E33" w:rsidRPr="00386F5E" w:rsidRDefault="00CE5E33" w:rsidP="00CE5E33">
      <w:pPr>
        <w:pStyle w:val="ad"/>
        <w:rPr>
          <w:sz w:val="22"/>
        </w:rPr>
      </w:pPr>
    </w:p>
    <w:p w14:paraId="11151454" w14:textId="77777777" w:rsidR="008C6602" w:rsidRPr="0070396A" w:rsidRDefault="008C6602" w:rsidP="00E0073D">
      <w:pPr>
        <w:pStyle w:val="ad"/>
      </w:pPr>
    </w:p>
    <w:sectPr w:rsidR="008C6602" w:rsidRPr="0070396A" w:rsidSect="00C751F2">
      <w:pgSz w:w="11906" w:h="16838"/>
      <w:pgMar w:top="672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D0FEA" w14:textId="77777777" w:rsidR="00100DC4" w:rsidRDefault="00100DC4" w:rsidP="00432BF9">
      <w:pPr>
        <w:spacing w:after="0" w:line="240" w:lineRule="auto"/>
      </w:pPr>
      <w:r>
        <w:separator/>
      </w:r>
    </w:p>
  </w:endnote>
  <w:endnote w:type="continuationSeparator" w:id="0">
    <w:p w14:paraId="2C97577D" w14:textId="77777777" w:rsidR="00100DC4" w:rsidRDefault="00100DC4" w:rsidP="004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17C32" w14:textId="77777777" w:rsidR="00100DC4" w:rsidRDefault="00100DC4" w:rsidP="00432BF9">
      <w:pPr>
        <w:spacing w:after="0" w:line="240" w:lineRule="auto"/>
      </w:pPr>
      <w:r>
        <w:separator/>
      </w:r>
    </w:p>
  </w:footnote>
  <w:footnote w:type="continuationSeparator" w:id="0">
    <w:p w14:paraId="0F2A10F4" w14:textId="77777777" w:rsidR="00100DC4" w:rsidRDefault="00100DC4" w:rsidP="0043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F91"/>
    <w:multiLevelType w:val="hybridMultilevel"/>
    <w:tmpl w:val="865C087A"/>
    <w:lvl w:ilvl="0" w:tplc="B8205A0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A420C"/>
    <w:multiLevelType w:val="hybridMultilevel"/>
    <w:tmpl w:val="936E6700"/>
    <w:lvl w:ilvl="0" w:tplc="C60C508A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D044B1C"/>
    <w:multiLevelType w:val="hybridMultilevel"/>
    <w:tmpl w:val="5080A392"/>
    <w:lvl w:ilvl="0" w:tplc="D8E8B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B0FE4"/>
    <w:multiLevelType w:val="hybridMultilevel"/>
    <w:tmpl w:val="ED461CBE"/>
    <w:lvl w:ilvl="0" w:tplc="4CD86C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E783967"/>
    <w:multiLevelType w:val="hybridMultilevel"/>
    <w:tmpl w:val="09A8D5B4"/>
    <w:lvl w:ilvl="0" w:tplc="5422F6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4091310C"/>
    <w:multiLevelType w:val="hybridMultilevel"/>
    <w:tmpl w:val="BB785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B12E4"/>
    <w:multiLevelType w:val="hybridMultilevel"/>
    <w:tmpl w:val="5492D8E4"/>
    <w:lvl w:ilvl="0" w:tplc="649E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7DB8"/>
    <w:multiLevelType w:val="hybridMultilevel"/>
    <w:tmpl w:val="25546CD4"/>
    <w:lvl w:ilvl="0" w:tplc="653E5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D16521"/>
    <w:multiLevelType w:val="hybridMultilevel"/>
    <w:tmpl w:val="17649DCE"/>
    <w:lvl w:ilvl="0" w:tplc="5046F66C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1D76060"/>
    <w:multiLevelType w:val="multilevel"/>
    <w:tmpl w:val="49B4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57E8267E"/>
    <w:multiLevelType w:val="hybridMultilevel"/>
    <w:tmpl w:val="747045D6"/>
    <w:lvl w:ilvl="0" w:tplc="79EE2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>
    <w:nsid w:val="7AA31821"/>
    <w:multiLevelType w:val="hybridMultilevel"/>
    <w:tmpl w:val="B336BE08"/>
    <w:lvl w:ilvl="0" w:tplc="2592C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1E"/>
    <w:rsid w:val="00026B66"/>
    <w:rsid w:val="000813C8"/>
    <w:rsid w:val="00091FC4"/>
    <w:rsid w:val="00100DC4"/>
    <w:rsid w:val="00110CAF"/>
    <w:rsid w:val="0011230A"/>
    <w:rsid w:val="00121305"/>
    <w:rsid w:val="001468B6"/>
    <w:rsid w:val="00153A8F"/>
    <w:rsid w:val="0018397D"/>
    <w:rsid w:val="00186195"/>
    <w:rsid w:val="001A0F75"/>
    <w:rsid w:val="001A38E0"/>
    <w:rsid w:val="001E122D"/>
    <w:rsid w:val="00210BF0"/>
    <w:rsid w:val="00237C48"/>
    <w:rsid w:val="0025050D"/>
    <w:rsid w:val="00264991"/>
    <w:rsid w:val="00270095"/>
    <w:rsid w:val="002854A0"/>
    <w:rsid w:val="002A04DF"/>
    <w:rsid w:val="002D466C"/>
    <w:rsid w:val="002D6047"/>
    <w:rsid w:val="002E501E"/>
    <w:rsid w:val="002F4F8C"/>
    <w:rsid w:val="003364ED"/>
    <w:rsid w:val="003605FD"/>
    <w:rsid w:val="00366460"/>
    <w:rsid w:val="00366774"/>
    <w:rsid w:val="00386BA3"/>
    <w:rsid w:val="003B148A"/>
    <w:rsid w:val="003F6F54"/>
    <w:rsid w:val="00400933"/>
    <w:rsid w:val="00432BF9"/>
    <w:rsid w:val="00435ED8"/>
    <w:rsid w:val="00436741"/>
    <w:rsid w:val="00467E02"/>
    <w:rsid w:val="004803BB"/>
    <w:rsid w:val="004C34DE"/>
    <w:rsid w:val="004D032B"/>
    <w:rsid w:val="004E0620"/>
    <w:rsid w:val="004F02C8"/>
    <w:rsid w:val="004F05FE"/>
    <w:rsid w:val="0050144C"/>
    <w:rsid w:val="00513C1B"/>
    <w:rsid w:val="005272E7"/>
    <w:rsid w:val="00560128"/>
    <w:rsid w:val="00563D6A"/>
    <w:rsid w:val="005836B4"/>
    <w:rsid w:val="00596E27"/>
    <w:rsid w:val="005B6623"/>
    <w:rsid w:val="005D2CF8"/>
    <w:rsid w:val="005E09C1"/>
    <w:rsid w:val="005F0C8B"/>
    <w:rsid w:val="00623BF9"/>
    <w:rsid w:val="00634E37"/>
    <w:rsid w:val="00637B1D"/>
    <w:rsid w:val="006873C1"/>
    <w:rsid w:val="006B779B"/>
    <w:rsid w:val="006C5269"/>
    <w:rsid w:val="006D51DD"/>
    <w:rsid w:val="006D56BF"/>
    <w:rsid w:val="006D616B"/>
    <w:rsid w:val="0070396A"/>
    <w:rsid w:val="00751180"/>
    <w:rsid w:val="00794950"/>
    <w:rsid w:val="007C3DAE"/>
    <w:rsid w:val="007D1A9B"/>
    <w:rsid w:val="00806134"/>
    <w:rsid w:val="00846440"/>
    <w:rsid w:val="00850879"/>
    <w:rsid w:val="00881ACA"/>
    <w:rsid w:val="008A7622"/>
    <w:rsid w:val="008C6602"/>
    <w:rsid w:val="009020D3"/>
    <w:rsid w:val="00956BFB"/>
    <w:rsid w:val="009620D8"/>
    <w:rsid w:val="00973BC8"/>
    <w:rsid w:val="009B4C59"/>
    <w:rsid w:val="009D16F3"/>
    <w:rsid w:val="009F7C7D"/>
    <w:rsid w:val="00A1328D"/>
    <w:rsid w:val="00A2661B"/>
    <w:rsid w:val="00AC06CF"/>
    <w:rsid w:val="00AE4A04"/>
    <w:rsid w:val="00AF061A"/>
    <w:rsid w:val="00B067CD"/>
    <w:rsid w:val="00B3345F"/>
    <w:rsid w:val="00BF48EC"/>
    <w:rsid w:val="00C20026"/>
    <w:rsid w:val="00C24509"/>
    <w:rsid w:val="00C33328"/>
    <w:rsid w:val="00C735FA"/>
    <w:rsid w:val="00C751F2"/>
    <w:rsid w:val="00C800D0"/>
    <w:rsid w:val="00CE5E33"/>
    <w:rsid w:val="00D05850"/>
    <w:rsid w:val="00D40E42"/>
    <w:rsid w:val="00D566FB"/>
    <w:rsid w:val="00D63681"/>
    <w:rsid w:val="00D70F33"/>
    <w:rsid w:val="00D71337"/>
    <w:rsid w:val="00DA7912"/>
    <w:rsid w:val="00DD40D6"/>
    <w:rsid w:val="00DE6E79"/>
    <w:rsid w:val="00E0073D"/>
    <w:rsid w:val="00E14E5E"/>
    <w:rsid w:val="00E30B87"/>
    <w:rsid w:val="00E323D8"/>
    <w:rsid w:val="00E451A4"/>
    <w:rsid w:val="00E470C4"/>
    <w:rsid w:val="00EE0259"/>
    <w:rsid w:val="00F22817"/>
    <w:rsid w:val="00F338BB"/>
    <w:rsid w:val="00F61945"/>
    <w:rsid w:val="00F76C4C"/>
    <w:rsid w:val="00F83580"/>
    <w:rsid w:val="00FA5338"/>
    <w:rsid w:val="00FB3987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FE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хмельове</dc:creator>
  <cp:keywords/>
  <dc:description/>
  <cp:lastModifiedBy>Vikonkom</cp:lastModifiedBy>
  <cp:revision>119</cp:revision>
  <cp:lastPrinted>2021-05-21T08:31:00Z</cp:lastPrinted>
  <dcterms:created xsi:type="dcterms:W3CDTF">2018-04-18T12:41:00Z</dcterms:created>
  <dcterms:modified xsi:type="dcterms:W3CDTF">2022-10-06T12:45:00Z</dcterms:modified>
</cp:coreProperties>
</file>