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9B" w:rsidRPr="009F5802" w:rsidRDefault="006631C8" w:rsidP="009A766F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8pt;height:46.8pt;visibility:visible">
            <v:imagedata r:id="rId7" o:title=""/>
          </v:shape>
        </w:pic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631C8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4D288B">
        <w:rPr>
          <w:b/>
          <w:lang w:val="uk-UA"/>
        </w:rPr>
        <w:t>вадцять перша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385433" w:rsidRDefault="006631C8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ПРОЄКТ </w:t>
      </w:r>
      <w:bookmarkStart w:id="0" w:name="_GoBack"/>
      <w:bookmarkEnd w:id="0"/>
      <w:r w:rsidR="00375A9B" w:rsidRPr="009F5802">
        <w:rPr>
          <w:b/>
        </w:rPr>
        <w:t>Р І Ш Е Н Н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1B2B89" w:rsidP="00C555EC">
      <w:pPr>
        <w:rPr>
          <w:lang w:val="uk-UA"/>
        </w:rPr>
      </w:pPr>
      <w:r>
        <w:rPr>
          <w:lang w:val="uk-UA"/>
        </w:rPr>
        <w:t>«__»___________2023</w:t>
      </w:r>
      <w:r w:rsidR="00375A9B" w:rsidRPr="009F5802">
        <w:rPr>
          <w:lang w:val="uk-UA"/>
        </w:rPr>
        <w:t xml:space="preserve"> року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>
        <w:rPr>
          <w:lang w:val="uk-UA"/>
        </w:rPr>
        <w:t xml:space="preserve">          №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0D757C" w:rsidRDefault="000D757C" w:rsidP="000D757C">
      <w:pPr>
        <w:spacing w:line="276" w:lineRule="auto"/>
        <w:rPr>
          <w:rFonts w:eastAsia="Calibri"/>
          <w:noProof/>
          <w:lang w:val="uk-UA" w:eastAsia="en-US"/>
        </w:rPr>
      </w:pPr>
      <w:r w:rsidRPr="000D757C">
        <w:rPr>
          <w:rFonts w:eastAsia="Calibri"/>
          <w:noProof/>
          <w:lang w:val="uk-UA" w:eastAsia="en-US"/>
        </w:rPr>
        <w:t xml:space="preserve">Про надання дозволу на розробку технічної </w:t>
      </w:r>
      <w:r>
        <w:rPr>
          <w:rFonts w:eastAsia="Calibri"/>
          <w:noProof/>
          <w:lang w:val="uk-UA" w:eastAsia="en-US"/>
        </w:rPr>
        <w:t>д</w:t>
      </w:r>
      <w:r w:rsidRPr="000D757C">
        <w:rPr>
          <w:rFonts w:eastAsia="Calibri"/>
          <w:noProof/>
          <w:lang w:val="uk-UA" w:eastAsia="en-US"/>
        </w:rPr>
        <w:t>окументації</w:t>
      </w:r>
      <w:r>
        <w:rPr>
          <w:rFonts w:eastAsia="Calibri"/>
          <w:noProof/>
          <w:lang w:val="uk-UA" w:eastAsia="en-US"/>
        </w:rPr>
        <w:t xml:space="preserve"> </w:t>
      </w:r>
    </w:p>
    <w:p w:rsidR="000D757C" w:rsidRDefault="000D757C" w:rsidP="000D757C">
      <w:pPr>
        <w:spacing w:line="276" w:lineRule="auto"/>
        <w:rPr>
          <w:rFonts w:eastAsia="Calibri"/>
          <w:noProof/>
          <w:lang w:val="uk-UA" w:eastAsia="en-US"/>
        </w:rPr>
      </w:pPr>
      <w:r w:rsidRPr="000D757C">
        <w:rPr>
          <w:rFonts w:eastAsia="Calibri"/>
          <w:noProof/>
          <w:lang w:val="uk-UA" w:eastAsia="en-US"/>
        </w:rPr>
        <w:t>із землеустрою щодо встановлення</w:t>
      </w:r>
      <w:r>
        <w:rPr>
          <w:rFonts w:eastAsia="Calibri"/>
          <w:noProof/>
          <w:lang w:val="uk-UA" w:eastAsia="en-US"/>
        </w:rPr>
        <w:t xml:space="preserve"> меж </w:t>
      </w:r>
      <w:r w:rsidRPr="000D757C">
        <w:rPr>
          <w:rFonts w:eastAsia="Calibri"/>
          <w:noProof/>
          <w:lang w:val="uk-UA" w:eastAsia="en-US"/>
        </w:rPr>
        <w:t>земельної  ділянки</w:t>
      </w:r>
      <w:r>
        <w:rPr>
          <w:rFonts w:eastAsia="Calibri"/>
          <w:noProof/>
          <w:lang w:val="uk-UA" w:eastAsia="en-US"/>
        </w:rPr>
        <w:t xml:space="preserve">,         </w:t>
      </w:r>
    </w:p>
    <w:p w:rsidR="00375A9B" w:rsidRPr="000D757C" w:rsidRDefault="000D757C" w:rsidP="000D757C">
      <w:pPr>
        <w:spacing w:line="276" w:lineRule="auto"/>
        <w:rPr>
          <w:rFonts w:eastAsia="Calibri"/>
          <w:noProof/>
          <w:lang w:val="uk-UA" w:eastAsia="en-US"/>
        </w:rPr>
      </w:pPr>
      <w:r w:rsidRPr="000D757C">
        <w:rPr>
          <w:rFonts w:eastAsia="Calibri"/>
          <w:noProof/>
          <w:lang w:val="uk-UA" w:eastAsia="en-US"/>
        </w:rPr>
        <w:t xml:space="preserve">на яку поширюються права сервітуту.                                                                  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0D757C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 w:rsidRPr="000D757C">
        <w:rPr>
          <w:rFonts w:eastAsia="Calibri"/>
          <w:lang w:val="uk-UA" w:eastAsia="en-US"/>
        </w:rPr>
        <w:t xml:space="preserve">Керуючись ст.16, п.34 ч.1 ст.26 Закону України «Про місцеве самоврядування в Україні», ст. 19,25 Закону України «Про землеустрій», ст.12,80,100,116,123 Земельного кодексу України, розглянувши звернення </w:t>
      </w:r>
      <w:r>
        <w:rPr>
          <w:rFonts w:eastAsia="Calibri"/>
          <w:lang w:val="uk-UA" w:eastAsia="en-US"/>
        </w:rPr>
        <w:t xml:space="preserve">громадянки </w:t>
      </w:r>
      <w:r w:rsidR="00146BD2">
        <w:rPr>
          <w:rFonts w:eastAsia="Calibri"/>
          <w:lang w:val="uk-UA" w:eastAsia="en-US"/>
        </w:rPr>
        <w:t xml:space="preserve">ФОП </w:t>
      </w:r>
      <w:r>
        <w:rPr>
          <w:rFonts w:eastAsia="Calibri"/>
          <w:lang w:val="uk-UA" w:eastAsia="en-US"/>
        </w:rPr>
        <w:t xml:space="preserve">Мєтєль Наталії Олександрівни </w:t>
      </w:r>
      <w:r w:rsidRPr="000D757C">
        <w:rPr>
          <w:rFonts w:eastAsia="Calibri"/>
          <w:lang w:val="uk-UA" w:eastAsia="en-US"/>
        </w:rPr>
        <w:t>про надання дозволу на розробку технічної документації із землеустрою щодо встановлення меж земельної ділянки на яку поширюються</w:t>
      </w:r>
      <w:r>
        <w:rPr>
          <w:rFonts w:eastAsia="Calibri"/>
          <w:lang w:val="uk-UA" w:eastAsia="en-US"/>
        </w:rPr>
        <w:t xml:space="preserve"> права сервітуту</w:t>
      </w:r>
      <w:r w:rsidRPr="000D757C">
        <w:rPr>
          <w:rFonts w:eastAsia="Calibri"/>
          <w:lang w:val="uk-UA" w:eastAsia="en-US"/>
        </w:rPr>
        <w:t>, для розміщення об’єкту торгівлі малої архітектурної форми,</w:t>
      </w:r>
      <w:r w:rsidR="00375A9B" w:rsidRPr="009F5802">
        <w:rPr>
          <w:noProof/>
          <w:lang w:val="uk-UA" w:eastAsia="en-US"/>
        </w:rPr>
        <w:t xml:space="preserve"> 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1B2B89" w:rsidRPr="009F5802" w:rsidRDefault="00375A9B" w:rsidP="000D757C">
      <w:pPr>
        <w:ind w:firstLine="708"/>
        <w:jc w:val="both"/>
        <w:rPr>
          <w:noProof/>
          <w:lang w:val="uk-UA"/>
        </w:rPr>
      </w:pPr>
      <w:r w:rsidRPr="009F5802">
        <w:rPr>
          <w:lang w:val="uk-UA"/>
        </w:rPr>
        <w:t xml:space="preserve">1. </w:t>
      </w:r>
      <w:r w:rsidR="00146BD2">
        <w:rPr>
          <w:lang w:val="uk-UA"/>
        </w:rPr>
        <w:t xml:space="preserve">Надати дозвіл, </w:t>
      </w:r>
      <w:r w:rsidR="00146BD2" w:rsidRPr="00301FFA">
        <w:rPr>
          <w:b/>
          <w:lang w:val="uk-UA"/>
        </w:rPr>
        <w:t xml:space="preserve">ФОП </w:t>
      </w:r>
      <w:r w:rsidR="000D757C" w:rsidRPr="00301FFA">
        <w:rPr>
          <w:b/>
          <w:lang w:val="uk-UA"/>
        </w:rPr>
        <w:t>Мєтєль Наталії Олександрівні</w:t>
      </w:r>
      <w:r w:rsidR="000D757C" w:rsidRPr="000D757C">
        <w:rPr>
          <w:lang w:val="uk-UA"/>
        </w:rPr>
        <w:t>, на розробку технічної документації із землеустрою щодо встановлення меж земельної ділянки на яку поширюют</w:t>
      </w:r>
      <w:r w:rsidR="000D757C">
        <w:rPr>
          <w:lang w:val="uk-UA"/>
        </w:rPr>
        <w:t>ься права сервітуту, площею 0,01</w:t>
      </w:r>
      <w:r w:rsidR="000D757C" w:rsidRPr="000D757C">
        <w:rPr>
          <w:lang w:val="uk-UA"/>
        </w:rPr>
        <w:t xml:space="preserve"> га, для будівництва та обслуговування об’єктів торгівлі, відповідно до КВЦПЗ В.03.07, розміщеної в межах населеного пункту с. Хмельове по</w:t>
      </w:r>
      <w:r w:rsidR="00146BD2">
        <w:rPr>
          <w:lang w:val="uk-UA"/>
        </w:rPr>
        <w:t xml:space="preserve"> вул. Центральна, 12</w:t>
      </w:r>
      <w:r w:rsidR="000D757C">
        <w:rPr>
          <w:lang w:val="uk-UA"/>
        </w:rPr>
        <w:t>, Новоукраїнського</w:t>
      </w:r>
      <w:r w:rsidR="000D757C" w:rsidRPr="000D757C">
        <w:rPr>
          <w:lang w:val="uk-UA"/>
        </w:rPr>
        <w:t xml:space="preserve"> району Кіровоградської області.</w:t>
      </w:r>
      <w:r w:rsidR="000D757C">
        <w:rPr>
          <w:lang w:val="uk-UA"/>
        </w:rPr>
        <w:t xml:space="preserve"> </w:t>
      </w:r>
      <w:bookmarkStart w:id="1" w:name="_Hlk62027327"/>
    </w:p>
    <w:bookmarkEnd w:id="1"/>
    <w:p w:rsidR="00375A9B" w:rsidRDefault="00A26CBD" w:rsidP="000D757C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375A9B">
        <w:rPr>
          <w:lang w:val="uk-UA"/>
        </w:rPr>
        <w:t xml:space="preserve"> 2.</w:t>
      </w:r>
      <w:r w:rsidR="00375A9B" w:rsidRPr="009F5802">
        <w:rPr>
          <w:lang w:val="uk-UA"/>
        </w:rPr>
        <w:t xml:space="preserve"> </w:t>
      </w:r>
      <w:r w:rsidR="000D757C">
        <w:rPr>
          <w:lang w:val="uk-UA"/>
        </w:rPr>
        <w:t>Зобов’язати вищевказану громадянку</w:t>
      </w:r>
      <w:r w:rsidR="000D757C" w:rsidRPr="000D757C">
        <w:rPr>
          <w:lang w:val="uk-UA"/>
        </w:rPr>
        <w:t xml:space="preserve"> замовити виготовлення технічної документації із землеустрою щодо встановлення меж земельної ділянки на яку поширюються права сервітуту  та представити його на розгляд</w:t>
      </w:r>
      <w:r w:rsidR="000D757C">
        <w:rPr>
          <w:lang w:val="uk-UA"/>
        </w:rPr>
        <w:t xml:space="preserve"> та затвердження сесії селищної</w:t>
      </w:r>
      <w:r w:rsidR="000D757C" w:rsidRPr="000D757C">
        <w:rPr>
          <w:lang w:val="uk-UA"/>
        </w:rPr>
        <w:t xml:space="preserve"> ради.</w:t>
      </w:r>
    </w:p>
    <w:p w:rsidR="00375A9B" w:rsidRPr="009F5802" w:rsidRDefault="00375A9B" w:rsidP="00E60217">
      <w:pPr>
        <w:tabs>
          <w:tab w:val="left" w:pos="3615"/>
        </w:tabs>
        <w:jc w:val="both"/>
        <w:rPr>
          <w:lang w:val="uk-UA"/>
        </w:rPr>
      </w:pPr>
      <w:r>
        <w:rPr>
          <w:lang w:val="uk-UA"/>
        </w:rPr>
        <w:t xml:space="preserve">             3.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555EC">
      <w:pPr>
        <w:jc w:val="both"/>
        <w:rPr>
          <w:lang w:val="uk-UA"/>
        </w:rPr>
      </w:pPr>
    </w:p>
    <w:p w:rsidR="00F65507" w:rsidRDefault="00F65507" w:rsidP="00C555EC">
      <w:pPr>
        <w:jc w:val="both"/>
        <w:rPr>
          <w:lang w:val="uk-UA"/>
        </w:rPr>
      </w:pPr>
    </w:p>
    <w:p w:rsidR="00385433" w:rsidRDefault="00385433" w:rsidP="00C555EC">
      <w:pPr>
        <w:jc w:val="both"/>
        <w:rPr>
          <w:lang w:val="uk-UA"/>
        </w:rPr>
      </w:pPr>
    </w:p>
    <w:p w:rsidR="00385433" w:rsidRPr="009F5802" w:rsidRDefault="00385433" w:rsidP="00C555EC">
      <w:pPr>
        <w:jc w:val="both"/>
        <w:rPr>
          <w:lang w:val="uk-UA"/>
        </w:rPr>
      </w:pPr>
    </w:p>
    <w:p w:rsidR="00375A9B" w:rsidRPr="004D288B" w:rsidRDefault="00375A9B" w:rsidP="00C555EC">
      <w:pPr>
        <w:rPr>
          <w:b/>
          <w:lang w:val="uk-UA"/>
        </w:rPr>
      </w:pPr>
      <w:r w:rsidRPr="004D288B">
        <w:rPr>
          <w:b/>
        </w:rPr>
        <w:t>Селищний голова</w:t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Pr="004D288B">
        <w:rPr>
          <w:b/>
        </w:rPr>
        <w:t>М</w:t>
      </w:r>
      <w:r w:rsidRPr="004D288B">
        <w:rPr>
          <w:b/>
          <w:lang w:val="uk-UA"/>
        </w:rPr>
        <w:t>икола</w:t>
      </w:r>
      <w:r w:rsidRPr="004D288B">
        <w:rPr>
          <w:b/>
        </w:rPr>
        <w:t xml:space="preserve"> МАЗУРА</w:t>
      </w:r>
    </w:p>
    <w:sectPr w:rsidR="00375A9B" w:rsidRPr="004D288B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7F" w:rsidRDefault="0063267F" w:rsidP="001A5312">
      <w:r>
        <w:separator/>
      </w:r>
    </w:p>
  </w:endnote>
  <w:endnote w:type="continuationSeparator" w:id="0">
    <w:p w:rsidR="0063267F" w:rsidRDefault="0063267F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7F" w:rsidRDefault="0063267F" w:rsidP="001A5312">
      <w:r>
        <w:separator/>
      </w:r>
    </w:p>
  </w:footnote>
  <w:footnote w:type="continuationSeparator" w:id="0">
    <w:p w:rsidR="0063267F" w:rsidRDefault="0063267F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 w15:restartNumberingAfterBreak="0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17460"/>
    <w:rsid w:val="00044577"/>
    <w:rsid w:val="00061C32"/>
    <w:rsid w:val="00067C2A"/>
    <w:rsid w:val="000B5159"/>
    <w:rsid w:val="000D5153"/>
    <w:rsid w:val="000D757C"/>
    <w:rsid w:val="000F46B9"/>
    <w:rsid w:val="00110A8B"/>
    <w:rsid w:val="0012626D"/>
    <w:rsid w:val="0014155B"/>
    <w:rsid w:val="00144696"/>
    <w:rsid w:val="00146BD2"/>
    <w:rsid w:val="00152771"/>
    <w:rsid w:val="00167931"/>
    <w:rsid w:val="00194778"/>
    <w:rsid w:val="001A5312"/>
    <w:rsid w:val="001B2B89"/>
    <w:rsid w:val="001B7FA3"/>
    <w:rsid w:val="001D3D84"/>
    <w:rsid w:val="001D556F"/>
    <w:rsid w:val="001D6BC0"/>
    <w:rsid w:val="001E2A5C"/>
    <w:rsid w:val="002414A2"/>
    <w:rsid w:val="002622B6"/>
    <w:rsid w:val="00272BA1"/>
    <w:rsid w:val="002A7281"/>
    <w:rsid w:val="002B18D3"/>
    <w:rsid w:val="002B3F40"/>
    <w:rsid w:val="002C4D82"/>
    <w:rsid w:val="002F1652"/>
    <w:rsid w:val="00301FFA"/>
    <w:rsid w:val="00302CEF"/>
    <w:rsid w:val="0035328A"/>
    <w:rsid w:val="003578DA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A5397"/>
    <w:rsid w:val="004D288B"/>
    <w:rsid w:val="00512AAB"/>
    <w:rsid w:val="005217E2"/>
    <w:rsid w:val="005B1A8C"/>
    <w:rsid w:val="005C2D67"/>
    <w:rsid w:val="005D02A2"/>
    <w:rsid w:val="005D6A13"/>
    <w:rsid w:val="005E0503"/>
    <w:rsid w:val="005F4E6C"/>
    <w:rsid w:val="005F7432"/>
    <w:rsid w:val="00611106"/>
    <w:rsid w:val="0063267F"/>
    <w:rsid w:val="00637B81"/>
    <w:rsid w:val="0064013B"/>
    <w:rsid w:val="00642292"/>
    <w:rsid w:val="00646C82"/>
    <w:rsid w:val="0066261B"/>
    <w:rsid w:val="006631C8"/>
    <w:rsid w:val="00670DB9"/>
    <w:rsid w:val="00674E67"/>
    <w:rsid w:val="00685911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4BFB"/>
    <w:rsid w:val="007A7D12"/>
    <w:rsid w:val="007D4B3C"/>
    <w:rsid w:val="007D6829"/>
    <w:rsid w:val="007D715D"/>
    <w:rsid w:val="008470DB"/>
    <w:rsid w:val="0085735F"/>
    <w:rsid w:val="00864ED2"/>
    <w:rsid w:val="00885AB0"/>
    <w:rsid w:val="00890746"/>
    <w:rsid w:val="008D50E4"/>
    <w:rsid w:val="00912B79"/>
    <w:rsid w:val="00923773"/>
    <w:rsid w:val="009239D9"/>
    <w:rsid w:val="00933EE6"/>
    <w:rsid w:val="00956F9A"/>
    <w:rsid w:val="009663CF"/>
    <w:rsid w:val="009A766F"/>
    <w:rsid w:val="009B26C2"/>
    <w:rsid w:val="009C5231"/>
    <w:rsid w:val="009D3701"/>
    <w:rsid w:val="009F5802"/>
    <w:rsid w:val="00A26CBD"/>
    <w:rsid w:val="00A66914"/>
    <w:rsid w:val="00A77022"/>
    <w:rsid w:val="00A824DC"/>
    <w:rsid w:val="00A908A7"/>
    <w:rsid w:val="00A96D5D"/>
    <w:rsid w:val="00AA2A60"/>
    <w:rsid w:val="00AE56B3"/>
    <w:rsid w:val="00B70A69"/>
    <w:rsid w:val="00B840B2"/>
    <w:rsid w:val="00BA4972"/>
    <w:rsid w:val="00BA75A3"/>
    <w:rsid w:val="00BC64A5"/>
    <w:rsid w:val="00BD140D"/>
    <w:rsid w:val="00C25D08"/>
    <w:rsid w:val="00C4182C"/>
    <w:rsid w:val="00C43ECC"/>
    <w:rsid w:val="00C555EC"/>
    <w:rsid w:val="00C577EE"/>
    <w:rsid w:val="00C66A5D"/>
    <w:rsid w:val="00C75AC0"/>
    <w:rsid w:val="00C77AC7"/>
    <w:rsid w:val="00CA0CDB"/>
    <w:rsid w:val="00CC0A68"/>
    <w:rsid w:val="00CE16ED"/>
    <w:rsid w:val="00CF377A"/>
    <w:rsid w:val="00CF53B7"/>
    <w:rsid w:val="00D30B24"/>
    <w:rsid w:val="00D34D01"/>
    <w:rsid w:val="00D44B76"/>
    <w:rsid w:val="00D70EB6"/>
    <w:rsid w:val="00DA1E35"/>
    <w:rsid w:val="00DB2BB4"/>
    <w:rsid w:val="00DD1BB5"/>
    <w:rsid w:val="00DD365F"/>
    <w:rsid w:val="00DE721A"/>
    <w:rsid w:val="00DF2380"/>
    <w:rsid w:val="00DF7B43"/>
    <w:rsid w:val="00E04DE3"/>
    <w:rsid w:val="00E14B12"/>
    <w:rsid w:val="00E30CE4"/>
    <w:rsid w:val="00E3382E"/>
    <w:rsid w:val="00E45A88"/>
    <w:rsid w:val="00E50F75"/>
    <w:rsid w:val="00E60217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7292A"/>
    <w:rsid w:val="00F73FD1"/>
    <w:rsid w:val="00FC282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1F81"/>
  <w15:docId w15:val="{834E1BF9-395D-445D-8904-9F412ED2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121</cp:revision>
  <cp:lastPrinted>2021-12-13T11:20:00Z</cp:lastPrinted>
  <dcterms:created xsi:type="dcterms:W3CDTF">2020-12-17T13:41:00Z</dcterms:created>
  <dcterms:modified xsi:type="dcterms:W3CDTF">2023-01-24T14:22:00Z</dcterms:modified>
</cp:coreProperties>
</file>