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42D7A" w:rsidP="00E976E5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:rsidR="00742D7A" w:rsidRDefault="00742D7A" w:rsidP="00E976E5">
      <w:pPr>
        <w:rPr>
          <w:b/>
          <w:sz w:val="24"/>
          <w:szCs w:val="24"/>
        </w:rPr>
      </w:pPr>
    </w:p>
    <w:p w:rsidR="00050F6D" w:rsidRPr="00742D7A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2D7A">
        <w:rPr>
          <w:b/>
          <w:sz w:val="24"/>
          <w:szCs w:val="24"/>
        </w:rPr>
        <w:t xml:space="preserve">Про </w:t>
      </w:r>
      <w:r w:rsidR="00742D7A" w:rsidRPr="00742D7A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31 січня 2023 року № 88-р «Про стан військового обліку на території області у 2022 році та забезпечення функціонування системи військового обліку на території області у 2023 році»</w:t>
      </w:r>
    </w:p>
    <w:p w:rsidR="00240236" w:rsidRDefault="00240236" w:rsidP="00742D7A">
      <w:pPr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742D7A">
        <w:rPr>
          <w:sz w:val="24"/>
          <w:szCs w:val="24"/>
        </w:rPr>
        <w:t xml:space="preserve">пункту 1 статті 36 </w:t>
      </w:r>
      <w:r w:rsidRPr="00240236">
        <w:rPr>
          <w:sz w:val="24"/>
          <w:szCs w:val="24"/>
        </w:rPr>
        <w:t>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462BB" w:rsidRPr="00E976E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976E5">
        <w:rPr>
          <w:sz w:val="24"/>
          <w:szCs w:val="24"/>
        </w:rPr>
        <w:t xml:space="preserve">Контроль за виконанням цього рішення покласти на </w:t>
      </w:r>
      <w:r w:rsidR="00E976E5">
        <w:rPr>
          <w:sz w:val="24"/>
          <w:szCs w:val="24"/>
        </w:rPr>
        <w:t xml:space="preserve">інспектора з військового обліку та бронювання </w:t>
      </w:r>
      <w:proofErr w:type="spellStart"/>
      <w:r w:rsidR="00E976E5">
        <w:rPr>
          <w:sz w:val="24"/>
          <w:szCs w:val="24"/>
        </w:rPr>
        <w:t>Смолін</w:t>
      </w:r>
      <w:r w:rsidR="00742D7A">
        <w:rPr>
          <w:sz w:val="24"/>
          <w:szCs w:val="24"/>
        </w:rPr>
        <w:t>ської</w:t>
      </w:r>
      <w:proofErr w:type="spellEnd"/>
      <w:r w:rsidR="00742D7A">
        <w:rPr>
          <w:sz w:val="24"/>
          <w:szCs w:val="24"/>
        </w:rPr>
        <w:t xml:space="preserve"> селищної ради Олену РУДУ.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637F0" w:rsidRPr="00E637F0" w:rsidRDefault="00E637F0" w:rsidP="00E637F0">
      <w:pPr>
        <w:jc w:val="both"/>
        <w:rPr>
          <w:b/>
          <w:sz w:val="24"/>
          <w:szCs w:val="24"/>
        </w:rPr>
      </w:pPr>
      <w:r w:rsidRPr="00E637F0">
        <w:rPr>
          <w:b/>
          <w:sz w:val="24"/>
          <w:szCs w:val="24"/>
        </w:rPr>
        <w:t xml:space="preserve">Секретар ради </w:t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</w:r>
      <w:r w:rsidRPr="00E637F0">
        <w:rPr>
          <w:b/>
          <w:sz w:val="24"/>
          <w:szCs w:val="24"/>
        </w:rPr>
        <w:tab/>
        <w:t xml:space="preserve">Євгенія ГОРДІЄНКО </w:t>
      </w:r>
    </w:p>
    <w:p w:rsidR="003A2ADB" w:rsidRDefault="003A2ADB" w:rsidP="003A2ADB">
      <w:bookmarkStart w:id="0" w:name="_GoBack"/>
      <w:bookmarkEnd w:id="0"/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2D7A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61E30"/>
    <w:rsid w:val="00CB346E"/>
    <w:rsid w:val="00D747F9"/>
    <w:rsid w:val="00E637F0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2023-02-20T13:50:00Z</dcterms:created>
  <dcterms:modified xsi:type="dcterms:W3CDTF">2023-02-22T09:50:00Z</dcterms:modified>
</cp:coreProperties>
</file>