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A1194B" w:rsidRDefault="00A1194B" w:rsidP="00961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D352D" w:rsidRPr="00A1194B" w:rsidRDefault="008D352D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F00904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квітня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 рік</w:t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00904" w:rsidRPr="00F00904" w:rsidRDefault="00A1194B" w:rsidP="00F009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0090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</w:t>
      </w:r>
      <w:r w:rsidR="00B17EFC" w:rsidRPr="00F0090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надання дозволу </w:t>
      </w:r>
      <w:r w:rsidR="00F00904" w:rsidRPr="00F0090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на встановлення </w:t>
      </w:r>
    </w:p>
    <w:p w:rsidR="00F00904" w:rsidRDefault="00F00904" w:rsidP="00F00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09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меморіальної дошки на фасаді </w:t>
      </w:r>
    </w:p>
    <w:p w:rsidR="00F00904" w:rsidRDefault="00F00904" w:rsidP="00A11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Хмелівського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0904" w:rsidRDefault="00F00904" w:rsidP="00A11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селищної ради Кіровоградської області</w:t>
      </w:r>
    </w:p>
    <w:p w:rsidR="00F00904" w:rsidRPr="00A1194B" w:rsidRDefault="00F00904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A1194B" w:rsidRPr="00F00904" w:rsidRDefault="00F00904" w:rsidP="00F00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0904">
        <w:rPr>
          <w:rFonts w:ascii="Times New Roman" w:hAnsi="Times New Roman" w:cs="Times New Roman"/>
          <w:color w:val="000000"/>
          <w:sz w:val="24"/>
          <w:szCs w:val="24"/>
          <w:lang w:val="uk-UA"/>
        </w:rPr>
        <w:t>Керуючись підпунктом 10 пункту б) статті 32 Закону України «Про місцеве самоврядування в Україні», розглянувши звернення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голови районного осередку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Новоукраїнської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районної «Свободи» «Всеукраїнського об’єднання «Свобода»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Батія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В.В. від 05.04.2023 року вх.№02-36/141</w:t>
      </w:r>
      <w:r w:rsidRPr="00F0090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з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метою увічнення пам’яті видатного борця за національне визволення України в революційні роки 1918-1921 отамана Залізняка</w:t>
      </w:r>
      <w:r w:rsidRPr="00F00904">
        <w:rPr>
          <w:rFonts w:ascii="Times New Roman" w:hAnsi="Times New Roman" w:cs="Times New Roman"/>
          <w:color w:val="000000"/>
          <w:sz w:val="24"/>
          <w:szCs w:val="24"/>
          <w:lang w:val="uk-UA"/>
        </w:rPr>
        <w:t>, формування та збереження історико-культурного середовища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663C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громади, виконавчий комітет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0904" w:rsidRDefault="00F00904" w:rsidP="00A663CB">
      <w:pPr>
        <w:pStyle w:val="a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904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встановлення меморіальної дошки на фасаді </w:t>
      </w:r>
      <w:proofErr w:type="spellStart"/>
      <w:r w:rsidRPr="00F00904">
        <w:rPr>
          <w:rFonts w:ascii="Times New Roman" w:hAnsi="Times New Roman" w:cs="Times New Roman"/>
          <w:sz w:val="24"/>
          <w:szCs w:val="24"/>
          <w:lang w:val="uk-UA"/>
        </w:rPr>
        <w:t>Хмелівського</w:t>
      </w:r>
      <w:proofErr w:type="spellEnd"/>
      <w:r w:rsidRPr="00F00904">
        <w:rPr>
          <w:rFonts w:ascii="Times New Roman" w:hAnsi="Times New Roman" w:cs="Times New Roman"/>
          <w:sz w:val="24"/>
          <w:szCs w:val="24"/>
          <w:lang w:val="uk-UA"/>
        </w:rPr>
        <w:t xml:space="preserve"> ліцею </w:t>
      </w:r>
      <w:proofErr w:type="spellStart"/>
      <w:r w:rsidRPr="00F00904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F00904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Кіровоградської області</w:t>
      </w:r>
      <w:r w:rsidRPr="00F0090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видатному борцеві за національне визволення України в революційні роки 1918-1921 отаману Залізняку-Коваленку Юхиму Івановичу (1894-1929).</w:t>
      </w:r>
    </w:p>
    <w:p w:rsidR="00F00904" w:rsidRPr="00F00904" w:rsidRDefault="00F00904" w:rsidP="00A663CB">
      <w:pPr>
        <w:pStyle w:val="a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9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Фінансування витрат, пов’язаних із встановленням меморіальної дошки, здійснити за рахунок </w:t>
      </w:r>
      <w:proofErr w:type="spellStart"/>
      <w:r w:rsidR="00B54EDF" w:rsidRPr="00F009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небюджетних</w:t>
      </w:r>
      <w:proofErr w:type="spellEnd"/>
      <w:r w:rsidR="00B54EDF" w:rsidRPr="00F009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коштів</w:t>
      </w:r>
      <w:r w:rsidR="00B54E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джерел, не заборонених чинним законодавством.</w:t>
      </w:r>
      <w:bookmarkStart w:id="0" w:name="_GoBack"/>
      <w:bookmarkEnd w:id="0"/>
    </w:p>
    <w:p w:rsidR="00A1194B" w:rsidRPr="00F00904" w:rsidRDefault="00A1194B" w:rsidP="00A663CB">
      <w:pPr>
        <w:pStyle w:val="a6"/>
        <w:numPr>
          <w:ilvl w:val="0"/>
          <w:numId w:val="4"/>
        </w:numPr>
        <w:tabs>
          <w:tab w:val="left" w:pos="284"/>
        </w:tabs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009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F00904">
        <w:rPr>
          <w:rFonts w:ascii="Times New Roman" w:eastAsia="Calibri" w:hAnsi="Times New Roman" w:cs="Times New Roman"/>
          <w:sz w:val="24"/>
          <w:szCs w:val="24"/>
          <w:lang w:val="uk-UA"/>
        </w:rPr>
        <w:t>старосту Олега</w:t>
      </w:r>
      <w:r w:rsidR="00F00904" w:rsidRPr="00F009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00904">
        <w:rPr>
          <w:rFonts w:ascii="Times New Roman" w:eastAsia="Calibri" w:hAnsi="Times New Roman" w:cs="Times New Roman"/>
          <w:sz w:val="24"/>
          <w:szCs w:val="24"/>
          <w:lang w:val="uk-UA"/>
        </w:rPr>
        <w:t>ШАМАРУ</w:t>
      </w:r>
      <w:r w:rsidR="00A663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начальника відділу освіти, культури, молоді та спорту Олександру МАЙСТРЕНКО.</w:t>
      </w:r>
    </w:p>
    <w:p w:rsidR="00A1194B" w:rsidRDefault="00A1194B" w:rsidP="004C6E30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A1194B" w:rsidRDefault="00B17EFC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F00904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Селищний голова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Микола МАЗУРА</w:t>
      </w:r>
      <w:r w:rsidR="00EC03EC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082FEA"/>
    <w:multiLevelType w:val="hybridMultilevel"/>
    <w:tmpl w:val="23B8D69E"/>
    <w:lvl w:ilvl="0" w:tplc="13E6D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52460"/>
    <w:rsid w:val="001E274A"/>
    <w:rsid w:val="001E2D23"/>
    <w:rsid w:val="002B5DD9"/>
    <w:rsid w:val="002F366B"/>
    <w:rsid w:val="003D1CB9"/>
    <w:rsid w:val="004C6E30"/>
    <w:rsid w:val="005D453E"/>
    <w:rsid w:val="006214A2"/>
    <w:rsid w:val="0077691D"/>
    <w:rsid w:val="007B4C0F"/>
    <w:rsid w:val="008D352D"/>
    <w:rsid w:val="00955F9C"/>
    <w:rsid w:val="00961690"/>
    <w:rsid w:val="00A1194B"/>
    <w:rsid w:val="00A663CB"/>
    <w:rsid w:val="00B17EFC"/>
    <w:rsid w:val="00B54EDF"/>
    <w:rsid w:val="00CD4AE6"/>
    <w:rsid w:val="00D16AA3"/>
    <w:rsid w:val="00DA13A2"/>
    <w:rsid w:val="00DF1E6D"/>
    <w:rsid w:val="00E47F9B"/>
    <w:rsid w:val="00EC03EC"/>
    <w:rsid w:val="00F00904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character" w:customStyle="1" w:styleId="docdata">
    <w:name w:val="docdata"/>
    <w:aliases w:val="docy,v5,2380,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F00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character" w:customStyle="1" w:styleId="docdata">
    <w:name w:val="docdata"/>
    <w:aliases w:val="docy,v5,2380,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F00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2023-02-23T07:48:00Z</cp:lastPrinted>
  <dcterms:created xsi:type="dcterms:W3CDTF">2023-04-25T09:18:00Z</dcterms:created>
  <dcterms:modified xsi:type="dcterms:W3CDTF">2023-04-25T12:32:00Z</dcterms:modified>
</cp:coreProperties>
</file>