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D847D8" w:rsidP="00E976E5">
      <w:pPr>
        <w:rPr>
          <w:sz w:val="24"/>
          <w:szCs w:val="24"/>
        </w:rPr>
      </w:pPr>
      <w:r>
        <w:rPr>
          <w:sz w:val="24"/>
          <w:szCs w:val="24"/>
        </w:rPr>
        <w:t>квітня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240236" w:rsidRPr="00D847D8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D847D8" w:rsidRPr="00D847D8">
        <w:rPr>
          <w:rFonts w:eastAsia="Calibri"/>
          <w:b/>
          <w:sz w:val="24"/>
          <w:szCs w:val="24"/>
          <w:lang w:eastAsia="en-US"/>
        </w:rPr>
        <w:t>від 20 березня 2023 року №252-р «Про затвердження Критеріїв, за якими здійснюється визначення підприємств, установ, організацій критично важливими для функціонування економіки та забезпечення потреб життєдіяльності населення територіальних громад Кіровоградської області в особливий період»</w:t>
      </w:r>
    </w:p>
    <w:p w:rsidR="00940208" w:rsidRPr="00940208" w:rsidRDefault="00940208" w:rsidP="00050F6D">
      <w:pPr>
        <w:jc w:val="center"/>
        <w:rPr>
          <w:b/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5257FE" w:rsidRPr="00940208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40208">
        <w:rPr>
          <w:sz w:val="24"/>
          <w:szCs w:val="24"/>
        </w:rPr>
        <w:t xml:space="preserve">Контроль за виконанням цього рішення покласти на </w:t>
      </w:r>
      <w:r w:rsidR="00D847D8">
        <w:rPr>
          <w:sz w:val="24"/>
          <w:szCs w:val="24"/>
        </w:rPr>
        <w:t xml:space="preserve">керуючого справами виконавчого комітету </w:t>
      </w:r>
      <w:proofErr w:type="spellStart"/>
      <w:r w:rsidR="00D847D8">
        <w:rPr>
          <w:sz w:val="24"/>
          <w:szCs w:val="24"/>
        </w:rPr>
        <w:t>Смолінської</w:t>
      </w:r>
      <w:proofErr w:type="spellEnd"/>
      <w:r w:rsidR="00D847D8">
        <w:rPr>
          <w:sz w:val="24"/>
          <w:szCs w:val="24"/>
        </w:rPr>
        <w:t xml:space="preserve"> селищної ради Валентину ГЕТМАНЕЦЬ.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E7FD0"/>
    <w:rsid w:val="00240236"/>
    <w:rsid w:val="002D69E0"/>
    <w:rsid w:val="003A2ADB"/>
    <w:rsid w:val="003D640F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D847D8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2023-04-25T09:21:00Z</dcterms:created>
  <dcterms:modified xsi:type="dcterms:W3CDTF">2023-04-25T09:21:00Z</dcterms:modified>
</cp:coreProperties>
</file>