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Pr="00D865F8" w:rsidRDefault="00B6201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865F8">
        <w:rPr>
          <w:rFonts w:eastAsia="Calibri"/>
          <w:b/>
          <w:sz w:val="24"/>
          <w:szCs w:val="24"/>
          <w:lang w:eastAsia="en-US"/>
        </w:rPr>
        <w:t xml:space="preserve">Про </w:t>
      </w:r>
      <w:r w:rsidR="00D865F8" w:rsidRPr="00D865F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08 червня 2023 року №641-р «Про утворення Координаційного центру підтримки цивільного населення при Кіровоградській обл</w:t>
      </w:r>
      <w:r w:rsidR="00D865F8">
        <w:rPr>
          <w:rFonts w:eastAsia="Calibri"/>
          <w:b/>
          <w:sz w:val="24"/>
          <w:szCs w:val="24"/>
          <w:lang w:eastAsia="en-US"/>
        </w:rPr>
        <w:t>асній військовій адміністрації»</w:t>
      </w:r>
    </w:p>
    <w:p w:rsidR="00B62012" w:rsidRPr="00B62012" w:rsidRDefault="00B62012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B62012">
        <w:rPr>
          <w:sz w:val="24"/>
          <w:szCs w:val="24"/>
        </w:rPr>
        <w:t xml:space="preserve">, </w:t>
      </w:r>
      <w:r w:rsidR="00D865F8">
        <w:rPr>
          <w:sz w:val="24"/>
          <w:szCs w:val="24"/>
        </w:rPr>
        <w:t>статті 15</w:t>
      </w:r>
      <w:r w:rsidR="00B62012">
        <w:rPr>
          <w:sz w:val="24"/>
          <w:szCs w:val="24"/>
        </w:rPr>
        <w:t xml:space="preserve"> Закону України «Про правовий режим воєнного стану»</w:t>
      </w:r>
      <w:bookmarkStart w:id="0" w:name="_GoBack"/>
      <w:bookmarkEnd w:id="0"/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865F8" w:rsidRDefault="00D865F8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Звернутися до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 ініціативою створення аналогічного Координаційного центру при селищній раді.</w:t>
      </w:r>
    </w:p>
    <w:p w:rsidR="0040280A" w:rsidRPr="00D865F8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865F8">
        <w:rPr>
          <w:sz w:val="24"/>
          <w:szCs w:val="24"/>
        </w:rPr>
        <w:t>Контроль за виконанням цього рішення покласти на</w:t>
      </w:r>
      <w:r w:rsidR="00DC0DCE" w:rsidRPr="00D865F8">
        <w:rPr>
          <w:sz w:val="24"/>
          <w:szCs w:val="24"/>
        </w:rPr>
        <w:t xml:space="preserve"> </w:t>
      </w:r>
      <w:r w:rsidR="00D865F8">
        <w:rPr>
          <w:sz w:val="24"/>
          <w:szCs w:val="24"/>
        </w:rPr>
        <w:t>секретаря ради Євгенію ГОРДІЄНКО.</w:t>
      </w: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865F8" w:rsidRDefault="00D865F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865F8" w:rsidRDefault="00D865F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2012"/>
    <w:rsid w:val="00B6771D"/>
    <w:rsid w:val="00B848BA"/>
    <w:rsid w:val="00BE4FF6"/>
    <w:rsid w:val="00C2775B"/>
    <w:rsid w:val="00C61E30"/>
    <w:rsid w:val="00CB346E"/>
    <w:rsid w:val="00CB4A0D"/>
    <w:rsid w:val="00D021BD"/>
    <w:rsid w:val="00D27730"/>
    <w:rsid w:val="00D747F9"/>
    <w:rsid w:val="00D865F8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2023-05-25T05:14:00Z</cp:lastPrinted>
  <dcterms:created xsi:type="dcterms:W3CDTF">2023-05-22T13:04:00Z</dcterms:created>
  <dcterms:modified xsi:type="dcterms:W3CDTF">2023-06-21T12:45:00Z</dcterms:modified>
</cp:coreProperties>
</file>