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9109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9109C5" w:rsidRDefault="009109C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A71786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5507C5">
        <w:rPr>
          <w:sz w:val="24"/>
          <w:szCs w:val="24"/>
        </w:rPr>
        <w:t>червня</w:t>
      </w:r>
      <w:r w:rsidR="007A5DE6">
        <w:rPr>
          <w:sz w:val="24"/>
          <w:szCs w:val="24"/>
        </w:rPr>
        <w:t xml:space="preserve"> </w:t>
      </w:r>
      <w:r w:rsidR="009109C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591C30">
        <w:rPr>
          <w:sz w:val="24"/>
          <w:szCs w:val="24"/>
        </w:rPr>
        <w:t xml:space="preserve">№ </w:t>
      </w:r>
      <w:r>
        <w:rPr>
          <w:sz w:val="24"/>
          <w:szCs w:val="24"/>
        </w:rPr>
        <w:t>133</w:t>
      </w:r>
      <w:bookmarkStart w:id="0" w:name="_GoBack"/>
      <w:bookmarkEnd w:id="0"/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240236" w:rsidRDefault="008658C8" w:rsidP="008658C8">
      <w:pPr>
        <w:tabs>
          <w:tab w:val="left" w:pos="3780"/>
        </w:tabs>
        <w:jc w:val="center"/>
        <w:rPr>
          <w:rFonts w:eastAsia="Calibri"/>
          <w:b/>
          <w:sz w:val="24"/>
          <w:szCs w:val="24"/>
          <w:lang w:eastAsia="en-US"/>
        </w:rPr>
      </w:pPr>
      <w:r w:rsidRPr="008658C8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08 червня 2023 року №643-р «Про комісію з визначення шкоди та збитків, завданих територіям та об’єктам природно-заповідного фонду на території Кіровоградської області внаслідок збройної агрес</w:t>
      </w:r>
      <w:r>
        <w:rPr>
          <w:rFonts w:eastAsia="Calibri"/>
          <w:b/>
          <w:sz w:val="24"/>
          <w:szCs w:val="24"/>
          <w:lang w:eastAsia="en-US"/>
        </w:rPr>
        <w:t>ії російської федерації»</w:t>
      </w:r>
    </w:p>
    <w:p w:rsidR="008658C8" w:rsidRPr="008658C8" w:rsidRDefault="008658C8" w:rsidP="008658C8">
      <w:pPr>
        <w:tabs>
          <w:tab w:val="left" w:pos="3780"/>
        </w:tabs>
        <w:jc w:val="center"/>
        <w:rPr>
          <w:b/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  <w:r w:rsidR="00A76266" w:rsidRPr="00240236">
        <w:rPr>
          <w:sz w:val="24"/>
          <w:szCs w:val="24"/>
        </w:rPr>
        <w:t xml:space="preserve">,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5257FE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109C5">
        <w:rPr>
          <w:sz w:val="24"/>
          <w:szCs w:val="24"/>
        </w:rPr>
        <w:t>відома.</w:t>
      </w:r>
    </w:p>
    <w:p w:rsidR="007462BB" w:rsidRPr="00664946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664946">
        <w:rPr>
          <w:sz w:val="24"/>
          <w:szCs w:val="24"/>
        </w:rPr>
        <w:t xml:space="preserve">Контроль за виконанням цього рішення покласти на </w:t>
      </w:r>
      <w:r w:rsidR="00664946">
        <w:rPr>
          <w:sz w:val="24"/>
          <w:szCs w:val="24"/>
        </w:rPr>
        <w:t>начальника відділу будівництва, земельних ресурсів, архітектури та ЖКГ Володимира БОЙКА.</w:t>
      </w: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109C5" w:rsidRDefault="009109C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664946" w:rsidRDefault="0066494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240236"/>
    <w:rsid w:val="002D69E0"/>
    <w:rsid w:val="003A2ADB"/>
    <w:rsid w:val="00504B9D"/>
    <w:rsid w:val="005257FE"/>
    <w:rsid w:val="005507C5"/>
    <w:rsid w:val="00553EAD"/>
    <w:rsid w:val="00591C30"/>
    <w:rsid w:val="005C3B2D"/>
    <w:rsid w:val="0060348A"/>
    <w:rsid w:val="00610183"/>
    <w:rsid w:val="00643818"/>
    <w:rsid w:val="00664946"/>
    <w:rsid w:val="007462BB"/>
    <w:rsid w:val="007A00A1"/>
    <w:rsid w:val="007A5DE6"/>
    <w:rsid w:val="007F253D"/>
    <w:rsid w:val="008658C8"/>
    <w:rsid w:val="00897BEF"/>
    <w:rsid w:val="009109C5"/>
    <w:rsid w:val="00917750"/>
    <w:rsid w:val="00A71786"/>
    <w:rsid w:val="00A76266"/>
    <w:rsid w:val="00A76C84"/>
    <w:rsid w:val="00AB6C3E"/>
    <w:rsid w:val="00B6771D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9</cp:revision>
  <cp:lastPrinted>2023-06-23T09:12:00Z</cp:lastPrinted>
  <dcterms:created xsi:type="dcterms:W3CDTF">2023-01-10T12:32:00Z</dcterms:created>
  <dcterms:modified xsi:type="dcterms:W3CDTF">2023-06-23T09:12:00Z</dcterms:modified>
</cp:coreProperties>
</file>