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3510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178</w:t>
      </w:r>
    </w:p>
    <w:p w:rsidR="00B848BA" w:rsidRDefault="00B848BA" w:rsidP="00E976E5">
      <w:pPr>
        <w:rPr>
          <w:b/>
          <w:sz w:val="24"/>
          <w:szCs w:val="24"/>
        </w:rPr>
      </w:pPr>
    </w:p>
    <w:p w:rsidR="005C373B" w:rsidRPr="00EC4AAF" w:rsidRDefault="00EC4AA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C4AAF">
        <w:rPr>
          <w:rFonts w:eastAsia="Calibri"/>
          <w:b/>
          <w:sz w:val="24"/>
          <w:szCs w:val="24"/>
          <w:lang w:eastAsia="en-US"/>
        </w:rPr>
        <w:t>Про розпорядження голови Кіровоградської обласної державної адміністрації від 24 липня 2023 року №831-р «Про внесення змін до розпорядження голови обласної державної адміністрації від 04 серпня 2020 року №497-р»</w:t>
      </w:r>
    </w:p>
    <w:p w:rsidR="00F257F6" w:rsidRPr="005C373B" w:rsidRDefault="00F257F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035107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направити у відділ ЦНАП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до виконання.</w:t>
      </w:r>
      <w:bookmarkStart w:id="0" w:name="_GoBack"/>
      <w:bookmarkEnd w:id="0"/>
    </w:p>
    <w:p w:rsidR="00E976E5" w:rsidRPr="00EC4AA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C4AAF">
        <w:rPr>
          <w:sz w:val="24"/>
          <w:szCs w:val="24"/>
        </w:rPr>
        <w:t xml:space="preserve">Контроль за виконанням цього рішення покласти на </w:t>
      </w:r>
      <w:r w:rsidR="00EC4AAF">
        <w:rPr>
          <w:sz w:val="24"/>
          <w:szCs w:val="24"/>
        </w:rPr>
        <w:t xml:space="preserve">начальника відділу ЦНАП </w:t>
      </w:r>
      <w:proofErr w:type="spellStart"/>
      <w:r w:rsidR="00EC4AAF">
        <w:rPr>
          <w:sz w:val="24"/>
          <w:szCs w:val="24"/>
        </w:rPr>
        <w:t>Смолінської</w:t>
      </w:r>
      <w:proofErr w:type="spellEnd"/>
      <w:r w:rsidR="00EC4AAF">
        <w:rPr>
          <w:sz w:val="24"/>
          <w:szCs w:val="24"/>
        </w:rPr>
        <w:t xml:space="preserve"> селищної ради </w:t>
      </w:r>
      <w:proofErr w:type="spellStart"/>
      <w:r w:rsidR="00EC4AAF">
        <w:rPr>
          <w:sz w:val="24"/>
          <w:szCs w:val="24"/>
        </w:rPr>
        <w:t>Ауріку</w:t>
      </w:r>
      <w:proofErr w:type="spellEnd"/>
      <w:r w:rsidR="00EC4AAF">
        <w:rPr>
          <w:sz w:val="24"/>
          <w:szCs w:val="24"/>
        </w:rPr>
        <w:t xml:space="preserve"> ВОЙЦИК.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F257F6" w:rsidRDefault="00F257F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C4AAF" w:rsidRDefault="00EC4AA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35107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B4DF0"/>
    <w:rsid w:val="00DF2007"/>
    <w:rsid w:val="00E63E09"/>
    <w:rsid w:val="00E976E5"/>
    <w:rsid w:val="00EC4AAF"/>
    <w:rsid w:val="00F257F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2023-09-04T11:28:00Z</cp:lastPrinted>
  <dcterms:created xsi:type="dcterms:W3CDTF">2023-04-25T12:21:00Z</dcterms:created>
  <dcterms:modified xsi:type="dcterms:W3CDTF">2023-09-04T11:28:00Z</dcterms:modified>
</cp:coreProperties>
</file>