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4261FDA" w:rsidR="003A2ADB" w:rsidRDefault="00BB172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жовтня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6A54467" w14:textId="609C35B1" w:rsidR="00551DD1" w:rsidRPr="00551DD1" w:rsidRDefault="00551DD1" w:rsidP="00551DD1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551DD1">
        <w:rPr>
          <w:b/>
          <w:bCs/>
          <w:sz w:val="24"/>
          <w:szCs w:val="24"/>
        </w:rPr>
        <w:t xml:space="preserve">Про розпорядження </w:t>
      </w:r>
      <w:r w:rsidR="00BB172E">
        <w:rPr>
          <w:b/>
          <w:bCs/>
          <w:sz w:val="24"/>
          <w:szCs w:val="24"/>
        </w:rPr>
        <w:t xml:space="preserve">голови </w:t>
      </w:r>
      <w:r w:rsidRPr="00551DD1">
        <w:rPr>
          <w:b/>
          <w:bCs/>
          <w:sz w:val="24"/>
          <w:szCs w:val="24"/>
        </w:rPr>
        <w:t xml:space="preserve">Кіровоградської обласної </w:t>
      </w:r>
      <w:r w:rsidR="00BB172E">
        <w:rPr>
          <w:b/>
          <w:bCs/>
          <w:sz w:val="24"/>
          <w:szCs w:val="24"/>
        </w:rPr>
        <w:t>державної адміністрації від 04 жовтня 2023 року №1143</w:t>
      </w:r>
      <w:r w:rsidRPr="00551DD1">
        <w:rPr>
          <w:b/>
          <w:bCs/>
          <w:sz w:val="24"/>
          <w:szCs w:val="24"/>
        </w:rPr>
        <w:t>-р «Про</w:t>
      </w:r>
      <w:r w:rsidR="00BB172E">
        <w:rPr>
          <w:b/>
          <w:bCs/>
          <w:sz w:val="24"/>
          <w:szCs w:val="24"/>
        </w:rPr>
        <w:t xml:space="preserve"> стан готовності господарського комплексу області до роботи в осінньо-зимовий період 2023/2024 року</w:t>
      </w:r>
      <w:r w:rsidRPr="00551DD1">
        <w:rPr>
          <w:b/>
          <w:bCs/>
          <w:sz w:val="24"/>
          <w:szCs w:val="24"/>
        </w:rPr>
        <w:t>»</w:t>
      </w:r>
    </w:p>
    <w:p w14:paraId="45D2E593" w14:textId="11A01DD6" w:rsidR="00C563E5" w:rsidRPr="001C65FB" w:rsidRDefault="00C563E5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78DAF9B0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9E0ACD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34FB81D" w14:textId="4101E5C9" w:rsidR="000E5C0E" w:rsidRDefault="00714065" w:rsidP="000E5C0E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Начальникам відділів Бойку В.В., Майстренко О.П., директору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Дзюбі М.О. з</w:t>
      </w:r>
      <w:r w:rsidR="000E5C0E">
        <w:rPr>
          <w:sz w:val="24"/>
          <w:szCs w:val="24"/>
        </w:rPr>
        <w:t>абез</w:t>
      </w:r>
      <w:r>
        <w:rPr>
          <w:sz w:val="24"/>
          <w:szCs w:val="24"/>
        </w:rPr>
        <w:t>печити виконання підпунктів 1-16</w:t>
      </w:r>
      <w:r w:rsidR="000E5C0E">
        <w:rPr>
          <w:sz w:val="24"/>
          <w:szCs w:val="24"/>
        </w:rPr>
        <w:t xml:space="preserve"> пункту 1 цього розпорядження</w:t>
      </w:r>
      <w:r>
        <w:rPr>
          <w:sz w:val="24"/>
          <w:szCs w:val="24"/>
        </w:rPr>
        <w:t>.</w:t>
      </w:r>
      <w:r w:rsidR="000E5C0E">
        <w:rPr>
          <w:sz w:val="24"/>
          <w:szCs w:val="24"/>
        </w:rPr>
        <w:t xml:space="preserve"> </w:t>
      </w:r>
    </w:p>
    <w:p w14:paraId="23EC7A17" w14:textId="534B1ACB" w:rsidR="000E5C0E" w:rsidRPr="000E5C0E" w:rsidRDefault="000E5C0E" w:rsidP="000E5C0E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Начальнику відділу будівництва, земельних ресурсів, архітектури та житлово-комунального господарства Володимиру БОЙКУ забезпечити надання звітності за встановленими формами 1-2 (додаються) про стан проходження опалювального періоду 2023/2024 року до департаменту житлово-комунального господарства та паливно-енергетичного комплексу Кіровоградської обласної державної адміністрації не пізніше 01 числа кожного місяця протягом опалювального періоду.</w:t>
      </w:r>
    </w:p>
    <w:p w14:paraId="53303AFD" w14:textId="00D91BDA" w:rsidR="00B848BA" w:rsidRPr="000E5C0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E5C0E">
        <w:rPr>
          <w:sz w:val="24"/>
          <w:szCs w:val="24"/>
        </w:rPr>
        <w:t xml:space="preserve">Контроль за виконанням цього рішення покласти </w:t>
      </w:r>
      <w:r w:rsidR="00714065">
        <w:rPr>
          <w:sz w:val="24"/>
          <w:szCs w:val="24"/>
        </w:rPr>
        <w:t xml:space="preserve">на </w:t>
      </w:r>
      <w:r w:rsidR="000E5C0E">
        <w:rPr>
          <w:sz w:val="24"/>
          <w:szCs w:val="24"/>
        </w:rPr>
        <w:t xml:space="preserve">керуючу справами виконавчого комітету селищної ради Валентину </w:t>
      </w:r>
      <w:proofErr w:type="spellStart"/>
      <w:r w:rsidR="000E5C0E">
        <w:rPr>
          <w:sz w:val="24"/>
          <w:szCs w:val="24"/>
        </w:rPr>
        <w:t>Гетманець</w:t>
      </w:r>
      <w:proofErr w:type="spellEnd"/>
      <w:r w:rsidR="000E5C0E">
        <w:rPr>
          <w:sz w:val="24"/>
          <w:szCs w:val="24"/>
        </w:rPr>
        <w:t>.</w:t>
      </w:r>
    </w:p>
    <w:p w14:paraId="05C15C39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107D88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A914BF5" w14:textId="77777777" w:rsidR="000E5C0E" w:rsidRDefault="000E5C0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5C0E"/>
    <w:rsid w:val="000E7FD0"/>
    <w:rsid w:val="0010683A"/>
    <w:rsid w:val="00157735"/>
    <w:rsid w:val="001C65FB"/>
    <w:rsid w:val="00240236"/>
    <w:rsid w:val="002D69E0"/>
    <w:rsid w:val="00317C80"/>
    <w:rsid w:val="003A2ADB"/>
    <w:rsid w:val="003B2B7F"/>
    <w:rsid w:val="003D640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14065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9D3A48"/>
    <w:rsid w:val="009E0ACD"/>
    <w:rsid w:val="00A76266"/>
    <w:rsid w:val="00A76C84"/>
    <w:rsid w:val="00AB6C3E"/>
    <w:rsid w:val="00B35FF0"/>
    <w:rsid w:val="00B6771D"/>
    <w:rsid w:val="00B848BA"/>
    <w:rsid w:val="00BB172E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2023-10-03T06:29:00Z</cp:lastPrinted>
  <dcterms:created xsi:type="dcterms:W3CDTF">2023-04-25T12:21:00Z</dcterms:created>
  <dcterms:modified xsi:type="dcterms:W3CDTF">2023-10-09T13:17:00Z</dcterms:modified>
</cp:coreProperties>
</file>