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11" w:rsidRDefault="00AB3911" w:rsidP="00AB3911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0450D30E" wp14:editId="2BBD82A0">
            <wp:extent cx="4857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11" w:rsidRDefault="00AB3911" w:rsidP="00AB3911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СМОЛІНСЬКА СЕЛИЩНА РАДА </w:t>
      </w:r>
    </w:p>
    <w:p w:rsidR="00AB3911" w:rsidRDefault="00AB3911" w:rsidP="00AB3911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НОВОУКРАЇНСЬКОГО РАЙОНУ КІРОВОГРАДСЬКОЇ ОБЛАСТІ</w:t>
      </w:r>
    </w:p>
    <w:p w:rsidR="00AB3911" w:rsidRDefault="00AB3911" w:rsidP="00AB3911">
      <w:pPr>
        <w:jc w:val="center"/>
        <w:rPr>
          <w:b/>
          <w:color w:val="000000"/>
          <w:sz w:val="24"/>
          <w:szCs w:val="24"/>
          <w:lang w:val="uk-UA"/>
        </w:rPr>
      </w:pPr>
    </w:p>
    <w:p w:rsidR="00AB3911" w:rsidRDefault="00AB3911" w:rsidP="00AB3911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РОЗПОРЯДЖЕННЯ</w:t>
      </w:r>
    </w:p>
    <w:p w:rsidR="00AB3911" w:rsidRDefault="00AB3911" w:rsidP="00AB3911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СЕЛИЩНОГО ГОЛОВИ</w:t>
      </w:r>
    </w:p>
    <w:p w:rsidR="00AB3911" w:rsidRDefault="00AB3911" w:rsidP="00AB3911">
      <w:pPr>
        <w:rPr>
          <w:color w:val="000000"/>
          <w:sz w:val="24"/>
          <w:szCs w:val="24"/>
          <w:lang w:val="uk-UA"/>
        </w:rPr>
      </w:pPr>
    </w:p>
    <w:p w:rsidR="00B60835" w:rsidRDefault="00B60835">
      <w:pPr>
        <w:rPr>
          <w:sz w:val="24"/>
          <w:szCs w:val="24"/>
        </w:rPr>
      </w:pPr>
    </w:p>
    <w:p w:rsidR="00AB3911" w:rsidRDefault="00AB39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10 жовтня 2023</w:t>
      </w:r>
      <w:r>
        <w:rPr>
          <w:sz w:val="24"/>
          <w:szCs w:val="24"/>
          <w:lang w:val="uk-UA"/>
        </w:rPr>
        <w:tab/>
        <w:t>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№ 160-р</w:t>
      </w:r>
    </w:p>
    <w:p w:rsidR="00FA5292" w:rsidRDefault="00FA5292">
      <w:pPr>
        <w:rPr>
          <w:sz w:val="24"/>
          <w:szCs w:val="24"/>
          <w:lang w:val="uk-UA"/>
        </w:rPr>
      </w:pPr>
    </w:p>
    <w:p w:rsidR="00FA5292" w:rsidRDefault="00FA5292">
      <w:pPr>
        <w:rPr>
          <w:sz w:val="24"/>
          <w:szCs w:val="24"/>
          <w:lang w:val="uk-UA"/>
        </w:rPr>
      </w:pPr>
    </w:p>
    <w:p w:rsidR="00FA5292" w:rsidRDefault="00FA529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формування цивільного</w:t>
      </w:r>
    </w:p>
    <w:p w:rsidR="00FA5292" w:rsidRDefault="00A4381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захисту місцевого підпорядкування</w:t>
      </w:r>
    </w:p>
    <w:p w:rsidR="00FA5292" w:rsidRDefault="00FA5292">
      <w:pPr>
        <w:rPr>
          <w:b/>
          <w:sz w:val="24"/>
          <w:szCs w:val="24"/>
          <w:lang w:val="uk-UA"/>
        </w:rPr>
      </w:pPr>
    </w:p>
    <w:p w:rsidR="00FA5292" w:rsidRDefault="00FA5292">
      <w:pPr>
        <w:rPr>
          <w:b/>
          <w:sz w:val="24"/>
          <w:szCs w:val="24"/>
          <w:lang w:val="uk-UA"/>
        </w:rPr>
      </w:pPr>
    </w:p>
    <w:p w:rsidR="00AB3911" w:rsidRDefault="00FA5292" w:rsidP="00151AE4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Відповідно до статті 26 Кодексу цивільного захисту України від 02 жовтня 2012 року, постанови Кабінету Міністрів України від 09 жовтня 2013 року № 787</w:t>
      </w:r>
      <w:r w:rsidR="00573F1E">
        <w:rPr>
          <w:sz w:val="24"/>
          <w:szCs w:val="24"/>
          <w:lang w:val="uk-UA"/>
        </w:rPr>
        <w:t xml:space="preserve"> « Про затвердження порядку утворення, завдання та функціонування цивільного захисту», наказу Міністерства внутрішніх справ</w:t>
      </w:r>
      <w:r w:rsidR="00151AE4">
        <w:rPr>
          <w:sz w:val="24"/>
          <w:szCs w:val="24"/>
          <w:lang w:val="uk-UA"/>
        </w:rPr>
        <w:t xml:space="preserve"> України від 31 січня 2015 року № 113 «Про затвердження Примірного положення про формування цивільного захисту», розпорядження начальника Кіровоградської обласної військової адміністрації від 24 березня 2023 року № 291-р « Територіальні формування цивільного захисту» та розпорядження начальника </w:t>
      </w:r>
      <w:proofErr w:type="spellStart"/>
      <w:r w:rsidR="00151AE4">
        <w:rPr>
          <w:sz w:val="24"/>
          <w:szCs w:val="24"/>
          <w:lang w:val="uk-UA"/>
        </w:rPr>
        <w:t>Новоукраїнської</w:t>
      </w:r>
      <w:proofErr w:type="spellEnd"/>
      <w:r w:rsidR="00151AE4">
        <w:rPr>
          <w:sz w:val="24"/>
          <w:szCs w:val="24"/>
          <w:lang w:val="uk-UA"/>
        </w:rPr>
        <w:t xml:space="preserve"> районної військової адміністрації від 05 квітня 2023 року № 45-р «Про формування цивільного захисту» з метою визначення організаційної структури </w:t>
      </w:r>
      <w:r w:rsidR="001C232F">
        <w:rPr>
          <w:sz w:val="24"/>
          <w:szCs w:val="24"/>
          <w:lang w:val="uk-UA"/>
        </w:rPr>
        <w:t>місцевих формувань</w:t>
      </w:r>
      <w:r w:rsidR="00CD79F1">
        <w:rPr>
          <w:sz w:val="24"/>
          <w:szCs w:val="24"/>
          <w:lang w:val="uk-UA"/>
        </w:rPr>
        <w:t xml:space="preserve"> цивільного захисту, їх складу, порядку оснащення технікою і майном, розгортання та приведення у готовність:</w:t>
      </w:r>
    </w:p>
    <w:p w:rsidR="00CD79F1" w:rsidRDefault="00CD79F1" w:rsidP="00151AE4">
      <w:pPr>
        <w:jc w:val="both"/>
        <w:rPr>
          <w:sz w:val="24"/>
          <w:szCs w:val="24"/>
          <w:lang w:val="uk-UA"/>
        </w:rPr>
      </w:pPr>
    </w:p>
    <w:p w:rsidR="00CD79F1" w:rsidRDefault="00CD79F1" w:rsidP="00151AE4">
      <w:pPr>
        <w:jc w:val="both"/>
        <w:rPr>
          <w:sz w:val="24"/>
          <w:szCs w:val="24"/>
          <w:lang w:val="uk-UA"/>
        </w:rPr>
      </w:pPr>
    </w:p>
    <w:p w:rsidR="00CD79F1" w:rsidRDefault="00CD79F1" w:rsidP="00CD79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1.Затвердити:</w:t>
      </w:r>
    </w:p>
    <w:p w:rsidR="00CD79F1" w:rsidRDefault="00CD79F1" w:rsidP="00CD79F1">
      <w:pPr>
        <w:jc w:val="both"/>
        <w:rPr>
          <w:sz w:val="24"/>
          <w:szCs w:val="24"/>
          <w:lang w:val="uk-UA"/>
        </w:rPr>
      </w:pPr>
    </w:p>
    <w:p w:rsidR="00CD79F1" w:rsidRPr="00CD79F1" w:rsidRDefault="00CD79F1" w:rsidP="00CD79F1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CD79F1">
        <w:rPr>
          <w:sz w:val="24"/>
          <w:szCs w:val="24"/>
          <w:lang w:val="uk-UA"/>
        </w:rPr>
        <w:t xml:space="preserve">Положення про формування цивільного захисту місцевого рівня </w:t>
      </w:r>
      <w:proofErr w:type="spellStart"/>
      <w:r w:rsidRPr="00CD79F1">
        <w:rPr>
          <w:sz w:val="24"/>
          <w:szCs w:val="24"/>
          <w:lang w:val="uk-UA"/>
        </w:rPr>
        <w:t>Смолінської</w:t>
      </w:r>
      <w:proofErr w:type="spellEnd"/>
      <w:r w:rsidRPr="00CD79F1">
        <w:rPr>
          <w:sz w:val="24"/>
          <w:szCs w:val="24"/>
          <w:lang w:val="uk-UA"/>
        </w:rPr>
        <w:t xml:space="preserve"> селищної ради (додається);</w:t>
      </w:r>
    </w:p>
    <w:p w:rsidR="00CD79F1" w:rsidRDefault="00CD79F1" w:rsidP="00CD79F1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Розрахунок формувань цивільного захисту місцевого рівня </w:t>
      </w:r>
      <w:proofErr w:type="spellStart"/>
      <w:r>
        <w:rPr>
          <w:sz w:val="24"/>
          <w:szCs w:val="24"/>
          <w:lang w:val="uk-UA"/>
        </w:rPr>
        <w:t>Смолінської</w:t>
      </w:r>
      <w:proofErr w:type="spellEnd"/>
      <w:r>
        <w:rPr>
          <w:sz w:val="24"/>
          <w:szCs w:val="24"/>
          <w:lang w:val="uk-UA"/>
        </w:rPr>
        <w:t xml:space="preserve"> селищної ради (додається);</w:t>
      </w:r>
    </w:p>
    <w:p w:rsidR="00CD79F1" w:rsidRDefault="00CD79F1" w:rsidP="00CD79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2.Контроль за виконанням цього </w:t>
      </w:r>
      <w:r w:rsidR="00092164">
        <w:rPr>
          <w:sz w:val="24"/>
          <w:szCs w:val="24"/>
          <w:lang w:val="uk-UA"/>
        </w:rPr>
        <w:t xml:space="preserve">розпорядження покласти на </w:t>
      </w:r>
      <w:r w:rsidR="004F2937">
        <w:rPr>
          <w:sz w:val="24"/>
          <w:szCs w:val="24"/>
          <w:lang w:val="uk-UA"/>
        </w:rPr>
        <w:t>начальника відділу будівництва, земельних ресурсів, архітектури та ЖКГ Володимира БОЙКА.</w:t>
      </w:r>
      <w:bookmarkStart w:id="0" w:name="_GoBack"/>
      <w:bookmarkEnd w:id="0"/>
    </w:p>
    <w:p w:rsidR="00092164" w:rsidRDefault="00092164" w:rsidP="00CD79F1">
      <w:pPr>
        <w:jc w:val="both"/>
        <w:rPr>
          <w:sz w:val="24"/>
          <w:szCs w:val="24"/>
          <w:lang w:val="uk-UA"/>
        </w:rPr>
      </w:pPr>
    </w:p>
    <w:p w:rsidR="00092164" w:rsidRDefault="00092164" w:rsidP="00CD79F1">
      <w:pPr>
        <w:jc w:val="both"/>
        <w:rPr>
          <w:sz w:val="24"/>
          <w:szCs w:val="24"/>
          <w:lang w:val="uk-UA"/>
        </w:rPr>
      </w:pPr>
    </w:p>
    <w:p w:rsidR="00092164" w:rsidRDefault="00092164" w:rsidP="00CD79F1">
      <w:pPr>
        <w:jc w:val="both"/>
        <w:rPr>
          <w:sz w:val="24"/>
          <w:szCs w:val="24"/>
          <w:lang w:val="uk-UA"/>
        </w:rPr>
      </w:pPr>
    </w:p>
    <w:p w:rsidR="00092164" w:rsidRPr="00092164" w:rsidRDefault="00092164" w:rsidP="00CD79F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Селищний голова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Микола МАЗУРА</w:t>
      </w:r>
    </w:p>
    <w:p w:rsidR="00AB3911" w:rsidRDefault="00AB3911">
      <w:pPr>
        <w:rPr>
          <w:sz w:val="24"/>
          <w:szCs w:val="24"/>
          <w:lang w:val="uk-UA"/>
        </w:rPr>
      </w:pPr>
    </w:p>
    <w:p w:rsidR="00AB3911" w:rsidRPr="00AB3911" w:rsidRDefault="00AB39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sectPr w:rsidR="00AB3911" w:rsidRPr="00AB39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6719"/>
    <w:multiLevelType w:val="hybridMultilevel"/>
    <w:tmpl w:val="359285F8"/>
    <w:lvl w:ilvl="0" w:tplc="9A762A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B74485"/>
    <w:multiLevelType w:val="hybridMultilevel"/>
    <w:tmpl w:val="DE26E9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56217"/>
    <w:multiLevelType w:val="hybridMultilevel"/>
    <w:tmpl w:val="BC743B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3F"/>
    <w:rsid w:val="00092164"/>
    <w:rsid w:val="00151AE4"/>
    <w:rsid w:val="001C232F"/>
    <w:rsid w:val="004F2937"/>
    <w:rsid w:val="00573F1E"/>
    <w:rsid w:val="0090493F"/>
    <w:rsid w:val="00A4381A"/>
    <w:rsid w:val="00AB3911"/>
    <w:rsid w:val="00B60835"/>
    <w:rsid w:val="00C670C7"/>
    <w:rsid w:val="00CD79F1"/>
    <w:rsid w:val="00FA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4528"/>
  <w15:chartTrackingRefBased/>
  <w15:docId w15:val="{C8747B29-5B7F-40A6-8052-681D9696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Поташова </cp:lastModifiedBy>
  <cp:revision>5</cp:revision>
  <dcterms:created xsi:type="dcterms:W3CDTF">2023-10-09T12:59:00Z</dcterms:created>
  <dcterms:modified xsi:type="dcterms:W3CDTF">2023-11-09T06:44:00Z</dcterms:modified>
</cp:coreProperties>
</file>