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E679B9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Про затвердження переліку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видів громадських робіт,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які можуть організовуватися на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громади та виконуватися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зареєстрованими безробітними </w:t>
      </w:r>
    </w:p>
    <w:p w:rsidR="00C25C7B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в умовах воєнного стану</w:t>
      </w:r>
      <w:r w:rsidR="00E679B9">
        <w:rPr>
          <w:rFonts w:ascii="Times New Roman" w:hAnsi="Times New Roman"/>
          <w:b/>
          <w:sz w:val="24"/>
          <w:szCs w:val="24"/>
          <w:lang w:val="uk-UA"/>
        </w:rPr>
        <w:t xml:space="preserve"> у 2024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25C7B" w:rsidRPr="009576EC" w:rsidRDefault="00BC563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листа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>від 04.12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.2023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№03-39/134/03/23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«Щодо визначення видів громадських робіт та в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идатків на їх організацію у 2024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році»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пропозицій </w:t>
      </w:r>
      <w:r w:rsidRP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листів начальників відділів 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видів громадських робіт, які можуть організовуватися на території </w:t>
      </w:r>
      <w:proofErr w:type="spellStart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виконуватися зареєстрованими безробітним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и в умовах воєнного стану у 2024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</w:t>
      </w:r>
    </w:p>
    <w:p w:rsidR="00527113" w:rsidRDefault="009576EC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17BE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Благоустрій та озеленення території, об’єктів соціальної сфери кладовищ,зон відпочинку і туризму, культових споруд, придорожніх смуг;</w:t>
      </w:r>
    </w:p>
    <w:p w:rsidR="009576EC" w:rsidRDefault="009576EC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Впорядкування територій населених пунктів з метою ліквідації наслідків надзвичайних ситуацій визнаних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рішенням органів виконавчої влади;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Впорядкування місць меморіального поховання, пам’ятників та пам’ятних місць, які мають офіційний статус або зареєстровані на території населеного пункту;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 Роботи, пов’язані з відновленням та благоустроєм природних джерел та водоймищ, русел річок;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 Роботи із забезпечення життєдіяльності громадян, що постраждали внаслідок бойових дій;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6.Роботи по розчищенню снігових заметів;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7. Допомога у веденні домогосподарств ветеранам та сім’ям, члени родин яких загинули, постраждали та зазнали негативного впливу внаслідок збройного конфлікту.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8. 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AA17BE" w:rsidRPr="00527113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9. Розвантаження, фасування та роздача гуманітарної допомоги.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об’єктами, які будуть приймати участь у проведенні таких 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>23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  <w:r w:rsidR="00CE21CD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здоров’я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CE21CD" w:rsidRDefault="00CE21CD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Фінансовому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здійснити фі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нансування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головних розпорядників коштів 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оплату праці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>згідно кошторису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Маловисківському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управлінню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начальників</w:t>
      </w:r>
      <w:r w:rsidR="005F01BE">
        <w:rPr>
          <w:rFonts w:ascii="Times New Roman" w:hAnsi="Times New Roman"/>
          <w:sz w:val="24"/>
          <w:szCs w:val="24"/>
          <w:lang w:val="uk-UA"/>
        </w:rPr>
        <w:t xml:space="preserve"> відділів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 та соціального захисту, соціального забезпечення та ох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орони здоров’я Інну КОЧУБЕЙ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94DEC"/>
    <w:rsid w:val="001E43F6"/>
    <w:rsid w:val="002B4FC6"/>
    <w:rsid w:val="0031097E"/>
    <w:rsid w:val="003C34AE"/>
    <w:rsid w:val="00527113"/>
    <w:rsid w:val="005F01BE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E21CD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2023-01-26T13:21:00Z</cp:lastPrinted>
  <dcterms:created xsi:type="dcterms:W3CDTF">2023-03-29T10:08:00Z</dcterms:created>
  <dcterms:modified xsi:type="dcterms:W3CDTF">2023-12-12T07:31:00Z</dcterms:modified>
</cp:coreProperties>
</file>