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347CA6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 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8F3F00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затвердження видів</w:t>
      </w:r>
      <w:bookmarkStart w:id="0" w:name="_GoBack"/>
      <w:bookmarkEnd w:id="0"/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27555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неповнолітні</w:t>
      </w:r>
    </w:p>
    <w:p w:rsidR="00C25C7B" w:rsidRPr="00C25C7B" w:rsidRDefault="0027555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засуджені </w:t>
      </w:r>
      <w:r w:rsid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27555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роботи у 2024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277EB4" w:rsidRDefault="00347CA6" w:rsidP="00277EB4">
      <w:pPr>
        <w:pStyle w:val="Default"/>
        <w:ind w:firstLine="567"/>
        <w:jc w:val="both"/>
        <w:rPr>
          <w:lang w:val="uk-UA"/>
        </w:rPr>
      </w:pPr>
      <w:r w:rsidRPr="00277EB4">
        <w:rPr>
          <w:rFonts w:eastAsia="Times New Roman"/>
          <w:lang w:val="uk-UA" w:eastAsia="ru-RU"/>
        </w:rPr>
        <w:t xml:space="preserve">На підставі запиту </w:t>
      </w:r>
      <w:r w:rsidR="00C25C7B" w:rsidRPr="00277EB4">
        <w:rPr>
          <w:rFonts w:eastAsia="Times New Roman"/>
          <w:lang w:val="uk-UA" w:eastAsia="ru-RU"/>
        </w:rPr>
        <w:t xml:space="preserve">Новоукраїнського районного сектору №2 філії Державної Установи «Центр пробації» в Кіровоградській області від </w:t>
      </w:r>
      <w:r w:rsidRPr="00277EB4">
        <w:rPr>
          <w:rFonts w:eastAsia="Times New Roman"/>
          <w:lang w:val="uk-UA" w:eastAsia="ru-RU"/>
        </w:rPr>
        <w:t>04.01.2024</w:t>
      </w:r>
      <w:r w:rsidR="00C25C7B" w:rsidRPr="00277EB4">
        <w:rPr>
          <w:rFonts w:eastAsia="Times New Roman"/>
          <w:lang w:val="uk-UA" w:eastAsia="ru-RU"/>
        </w:rPr>
        <w:t xml:space="preserve"> року №31/</w:t>
      </w:r>
      <w:r w:rsidRPr="00277EB4">
        <w:rPr>
          <w:rFonts w:eastAsia="Times New Roman"/>
          <w:lang w:val="uk-UA" w:eastAsia="ru-RU"/>
        </w:rPr>
        <w:t>11/32-32</w:t>
      </w:r>
      <w:r w:rsidR="00C25C7B" w:rsidRPr="00277EB4">
        <w:rPr>
          <w:rFonts w:eastAsia="Times New Roman"/>
          <w:lang w:val="uk-UA" w:eastAsia="ru-RU"/>
        </w:rPr>
        <w:t>,</w:t>
      </w:r>
      <w:r w:rsidR="0015520E" w:rsidRPr="00277EB4">
        <w:rPr>
          <w:rFonts w:eastAsia="Times New Roman"/>
          <w:lang w:val="uk-UA" w:eastAsia="ru-RU"/>
        </w:rPr>
        <w:t xml:space="preserve"> </w:t>
      </w:r>
      <w:r w:rsidRPr="00277EB4">
        <w:rPr>
          <w:lang w:val="uk-UA"/>
        </w:rPr>
        <w:t xml:space="preserve">відповідно до </w:t>
      </w:r>
      <w:r w:rsidRPr="00277EB4">
        <w:rPr>
          <w:rFonts w:eastAsia="Times New Roman"/>
          <w:lang w:val="uk-UA" w:eastAsia="ru-RU"/>
        </w:rPr>
        <w:t xml:space="preserve">підпункту 17 пункту «б» статті 34, підпункту 7 пункту «а» статті 30, </w:t>
      </w:r>
      <w:r w:rsidRPr="00277EB4">
        <w:rPr>
          <w:lang w:val="uk-UA"/>
        </w:rPr>
        <w:t xml:space="preserve">підпункту </w:t>
      </w:r>
      <w:r w:rsidRPr="00277EB4">
        <w:rPr>
          <w:rFonts w:eastAsia="Times New Roman"/>
          <w:lang w:val="uk-UA" w:eastAsia="ru-RU"/>
        </w:rPr>
        <w:t xml:space="preserve">2 пункту «а» </w:t>
      </w:r>
      <w:r w:rsidRPr="00277EB4">
        <w:rPr>
          <w:lang w:val="uk-UA"/>
        </w:rPr>
        <w:t xml:space="preserve">статті 38 Закону України «Про місцеве самоврядування в Україні», статті 56 Кримінального кодексу України, статей 36, 39 Кримінально виконавчого кодексу України, </w:t>
      </w:r>
      <w:r w:rsidRPr="00277EB4">
        <w:rPr>
          <w:rFonts w:eastAsia="Times New Roman"/>
          <w:lang w:val="uk-UA" w:eastAsia="ru-RU"/>
        </w:rPr>
        <w:t>з метою</w:t>
      </w:r>
      <w:r w:rsidR="00C25C7B" w:rsidRPr="00277EB4">
        <w:rPr>
          <w:rFonts w:eastAsia="Times New Roman"/>
          <w:lang w:val="uk-UA" w:eastAsia="ru-RU"/>
        </w:rPr>
        <w:t xml:space="preserve"> впорядкування роботи по залученню громадян, які як порушники відбувають громадські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77EB4" w:rsidRDefault="00C25C7B" w:rsidP="00277EB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277EB4" w:rsidRDefault="00347CA6" w:rsidP="00C859F2">
      <w:pPr>
        <w:pStyle w:val="a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Затвердити</w:t>
      </w: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перелік об’єктів</w:t>
      </w:r>
      <w:r w:rsidR="005D215E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D215E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на яких неповнолітні засуджені особи буду</w:t>
      </w:r>
      <w:r w:rsidR="00277EB4">
        <w:rPr>
          <w:rFonts w:ascii="Times New Roman" w:eastAsia="Times New Roman" w:hAnsi="Times New Roman"/>
          <w:sz w:val="24"/>
          <w:szCs w:val="24"/>
          <w:lang w:val="uk-UA" w:eastAsia="ru-RU"/>
        </w:rPr>
        <w:t>ть відбувати покарання у виді</w:t>
      </w:r>
      <w:r w:rsidR="005D215E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робіт на території Смолінської </w:t>
      </w:r>
      <w:r w:rsidR="00277EB4">
        <w:rPr>
          <w:rFonts w:ascii="Times New Roman" w:eastAsia="Times New Roman" w:hAnsi="Times New Roman"/>
          <w:sz w:val="24"/>
          <w:szCs w:val="24"/>
          <w:lang w:val="uk-UA" w:eastAsia="ru-RU"/>
        </w:rPr>
        <w:t>селищної територіальної громади</w:t>
      </w:r>
      <w:r w:rsidR="005D215E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2024 році, а саме: об’єкти території благоустрою відділу будівництва, земельних ресурсів, архітектури та житлово-комунального господарства Смолінської селищної ради.</w:t>
      </w:r>
    </w:p>
    <w:p w:rsidR="005D215E" w:rsidRPr="00277EB4" w:rsidRDefault="00277EB4" w:rsidP="00C859F2">
      <w:pPr>
        <w:pStyle w:val="a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видами робіт</w:t>
      </w:r>
      <w:r w:rsidRPr="00277EB4">
        <w:rPr>
          <w:rFonts w:ascii="Times New Roman" w:hAnsi="Times New Roman"/>
          <w:sz w:val="24"/>
          <w:szCs w:val="24"/>
        </w:rPr>
        <w:t xml:space="preserve"> </w:t>
      </w:r>
      <w:r w:rsidR="005D215E" w:rsidRPr="00277EB4">
        <w:rPr>
          <w:rFonts w:ascii="Times New Roman" w:hAnsi="Times New Roman"/>
          <w:sz w:val="24"/>
          <w:szCs w:val="24"/>
        </w:rPr>
        <w:t xml:space="preserve">для засуджених неповнолітніх </w:t>
      </w:r>
      <w:r w:rsidR="005D215E" w:rsidRPr="00277EB4">
        <w:rPr>
          <w:rFonts w:ascii="Times New Roman" w:hAnsi="Times New Roman"/>
          <w:sz w:val="24"/>
          <w:szCs w:val="24"/>
          <w:lang w:val="uk-UA"/>
        </w:rPr>
        <w:t xml:space="preserve">осіб до </w:t>
      </w:r>
      <w:r w:rsidR="005D215E" w:rsidRPr="00277EB4">
        <w:rPr>
          <w:rFonts w:ascii="Times New Roman" w:hAnsi="Times New Roman"/>
          <w:sz w:val="24"/>
          <w:szCs w:val="24"/>
        </w:rPr>
        <w:t>громадських робіт</w:t>
      </w:r>
      <w:r w:rsidRPr="00277EB4">
        <w:rPr>
          <w:rFonts w:ascii="Times New Roman" w:hAnsi="Times New Roman"/>
          <w:lang w:val="uk-UA"/>
        </w:rPr>
        <w:t xml:space="preserve"> </w:t>
      </w:r>
      <w:r w:rsidRPr="00277EB4">
        <w:rPr>
          <w:rFonts w:ascii="Times New Roman" w:hAnsi="Times New Roman"/>
          <w:sz w:val="24"/>
          <w:szCs w:val="24"/>
          <w:lang w:val="uk-UA"/>
        </w:rPr>
        <w:t>наступні види робіт, які не завдають шкоди здоров</w:t>
      </w:r>
      <w:r w:rsidRPr="00277EB4">
        <w:rPr>
          <w:rFonts w:ascii="Times New Roman" w:hAnsi="Times New Roman"/>
          <w:sz w:val="24"/>
          <w:szCs w:val="24"/>
        </w:rPr>
        <w:t>’</w:t>
      </w:r>
      <w:r w:rsidRPr="00277EB4">
        <w:rPr>
          <w:rFonts w:ascii="Times New Roman" w:hAnsi="Times New Roman"/>
          <w:sz w:val="24"/>
          <w:szCs w:val="24"/>
          <w:lang w:val="uk-UA"/>
        </w:rPr>
        <w:t>ю</w:t>
      </w:r>
      <w:r w:rsidR="005D215E" w:rsidRPr="00277EB4">
        <w:rPr>
          <w:rFonts w:ascii="Times New Roman" w:hAnsi="Times New Roman"/>
          <w:sz w:val="24"/>
          <w:szCs w:val="24"/>
          <w:lang w:val="uk-UA"/>
        </w:rPr>
        <w:t>:</w:t>
      </w:r>
    </w:p>
    <w:p w:rsidR="00527113" w:rsidRPr="00277EB4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- прибирання сміття;</w:t>
      </w:r>
    </w:p>
    <w:p w:rsidR="00527113" w:rsidRPr="00277EB4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- погрузка (розгрузка) автотранспорту;</w:t>
      </w:r>
    </w:p>
    <w:p w:rsidR="00E51AD3" w:rsidRDefault="00527113" w:rsidP="00E51AD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- ліквідація стихійних сміттєзвалищ;</w:t>
      </w:r>
    </w:p>
    <w:p w:rsidR="00E51AD3" w:rsidRPr="00277EB4" w:rsidRDefault="00E51AD3" w:rsidP="00E51AD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роботи з благоустрою об’єктів соціальної сфери, кладовищ, зон відпочинку, придорожніх смуг;</w:t>
      </w:r>
    </w:p>
    <w:p w:rsidR="00527113" w:rsidRPr="00277EB4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- посипка протиожеледними матеріалами пішохідних маршрутів;</w:t>
      </w:r>
    </w:p>
    <w:p w:rsidR="00527113" w:rsidRPr="00277EB4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277EB4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E51AD3" w:rsidRDefault="00527113" w:rsidP="00E51AD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- підсобні роботи;</w:t>
      </w:r>
    </w:p>
    <w:p w:rsidR="00277EB4" w:rsidRDefault="00E51AD3" w:rsidP="00E51AD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277EB4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(фарбування, штукатурка, білування тощо)</w:t>
      </w:r>
      <w:r w:rsid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859F2" w:rsidRDefault="00277EB4" w:rsidP="00C859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роботи, які не потребують кваліфікаційної освіти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859F2" w:rsidRPr="00C859F2" w:rsidRDefault="00C859F2" w:rsidP="00C859F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="00527113" w:rsidRPr="00C859F2">
        <w:rPr>
          <w:rFonts w:ascii="Times New Roman" w:eastAsia="Times New Roman" w:hAnsi="Times New Roman"/>
          <w:sz w:val="24"/>
          <w:szCs w:val="24"/>
          <w:lang w:val="uk-UA" w:eastAsia="ru-RU"/>
        </w:rPr>
        <w:t>Копію рішення надати Новоукраїнському районному сектору №2 філії Державної Установи «Центр проб</w:t>
      </w:r>
      <w:r w:rsidR="00E51AD3" w:rsidRPr="00C859F2">
        <w:rPr>
          <w:rFonts w:ascii="Times New Roman" w:eastAsia="Times New Roman" w:hAnsi="Times New Roman"/>
          <w:sz w:val="24"/>
          <w:szCs w:val="24"/>
          <w:lang w:val="uk-UA" w:eastAsia="ru-RU"/>
        </w:rPr>
        <w:t>ації» в Кіровоградській області.</w:t>
      </w:r>
    </w:p>
    <w:p w:rsidR="00C25C7B" w:rsidRPr="00E51AD3" w:rsidRDefault="00C859F2" w:rsidP="00C859F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="00C25C7B" w:rsidRPr="00E51AD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527113" w:rsidRPr="00E51AD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="00277EB4" w:rsidRPr="00E51A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Володимира БОЙКА.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7547"/>
    <w:multiLevelType w:val="hybridMultilevel"/>
    <w:tmpl w:val="C67AC8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9466E5"/>
    <w:multiLevelType w:val="hybridMultilevel"/>
    <w:tmpl w:val="3DE01818"/>
    <w:lvl w:ilvl="0" w:tplc="D9BA5BD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D81448E"/>
    <w:multiLevelType w:val="hybridMultilevel"/>
    <w:tmpl w:val="7B9234A4"/>
    <w:lvl w:ilvl="0" w:tplc="08864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67EE1"/>
    <w:multiLevelType w:val="hybridMultilevel"/>
    <w:tmpl w:val="AE6E5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7555B"/>
    <w:rsid w:val="00277EB4"/>
    <w:rsid w:val="002B4FC6"/>
    <w:rsid w:val="0031097E"/>
    <w:rsid w:val="00347CA6"/>
    <w:rsid w:val="003C34AE"/>
    <w:rsid w:val="00527113"/>
    <w:rsid w:val="005D215E"/>
    <w:rsid w:val="00865A43"/>
    <w:rsid w:val="008F3F00"/>
    <w:rsid w:val="00992D2A"/>
    <w:rsid w:val="00AF32E9"/>
    <w:rsid w:val="00B06455"/>
    <w:rsid w:val="00C25C7B"/>
    <w:rsid w:val="00C859F2"/>
    <w:rsid w:val="00E51AD3"/>
    <w:rsid w:val="00EF4C73"/>
    <w:rsid w:val="00FA37EE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customStyle="1" w:styleId="Default">
    <w:name w:val="Default"/>
    <w:rsid w:val="00347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customStyle="1" w:styleId="Default">
    <w:name w:val="Default"/>
    <w:rsid w:val="00347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769C-4646-41F9-9307-318326E1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2023-01-26T13:21:00Z</cp:lastPrinted>
  <dcterms:created xsi:type="dcterms:W3CDTF">2023-01-26T10:17:00Z</dcterms:created>
  <dcterms:modified xsi:type="dcterms:W3CDTF">2024-01-15T11:32:00Z</dcterms:modified>
</cp:coreProperties>
</file>