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1A0" w:rsidRPr="007B553F" w:rsidRDefault="00D66557" w:rsidP="009871A0">
      <w:pPr>
        <w:jc w:val="center"/>
        <w:rPr>
          <w:lang w:val="uk-UA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bookmarkStart w:id="6" w:name="OLE_LINK7"/>
      <w:bookmarkStart w:id="7" w:name="OLE_LINK8"/>
      <w:bookmarkStart w:id="8" w:name="OLE_LINK9"/>
      <w:bookmarkStart w:id="9" w:name="OLE_LINK10"/>
      <w:bookmarkStart w:id="10" w:name="OLE_LINK11"/>
      <w:bookmarkStart w:id="11" w:name="OLE_LINK12"/>
      <w:bookmarkStart w:id="12" w:name="OLE_LINK13"/>
      <w:bookmarkStart w:id="13" w:name="OLE_LINK14"/>
      <w:r w:rsidRPr="007B553F">
        <w:rPr>
          <w:noProof/>
        </w:rPr>
        <w:drawing>
          <wp:inline distT="0" distB="0" distL="0" distR="0">
            <wp:extent cx="47625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557" w:rsidRPr="007B553F" w:rsidRDefault="00D66557" w:rsidP="00D66557">
      <w:pPr>
        <w:jc w:val="center"/>
        <w:rPr>
          <w:b/>
          <w:lang w:val="uk-UA"/>
        </w:rPr>
      </w:pPr>
      <w:r w:rsidRPr="007B553F">
        <w:rPr>
          <w:b/>
        </w:rPr>
        <w:t>СМОЛІНСЬК</w:t>
      </w:r>
      <w:r w:rsidRPr="007B553F">
        <w:rPr>
          <w:b/>
          <w:lang w:val="uk-UA"/>
        </w:rPr>
        <w:t>А</w:t>
      </w:r>
      <w:r w:rsidRPr="007B553F">
        <w:rPr>
          <w:b/>
        </w:rPr>
        <w:t xml:space="preserve"> СЕЛИЩН</w:t>
      </w:r>
      <w:r w:rsidRPr="007B553F">
        <w:rPr>
          <w:b/>
          <w:lang w:val="uk-UA"/>
        </w:rPr>
        <w:t>А</w:t>
      </w:r>
      <w:r w:rsidRPr="007B553F">
        <w:rPr>
          <w:b/>
        </w:rPr>
        <w:t xml:space="preserve"> РАД</w:t>
      </w:r>
      <w:r w:rsidRPr="007B553F">
        <w:rPr>
          <w:b/>
          <w:lang w:val="uk-UA"/>
        </w:rPr>
        <w:t>А</w:t>
      </w:r>
    </w:p>
    <w:p w:rsidR="00D66557" w:rsidRPr="007B553F" w:rsidRDefault="00D66557" w:rsidP="00D66557">
      <w:pPr>
        <w:jc w:val="center"/>
        <w:rPr>
          <w:b/>
          <w:lang w:val="uk-UA"/>
        </w:rPr>
      </w:pPr>
      <w:r w:rsidRPr="007B553F">
        <w:rPr>
          <w:b/>
          <w:lang w:val="uk-UA"/>
        </w:rPr>
        <w:t>НОВОУКРАЇНСЬКОГО</w:t>
      </w:r>
      <w:r w:rsidRPr="007B553F">
        <w:rPr>
          <w:b/>
        </w:rPr>
        <w:t xml:space="preserve"> РАЙОНУ КІРОВОГРАДСЬКОЇ ОБЛАСТІ</w:t>
      </w:r>
    </w:p>
    <w:p w:rsidR="00D66557" w:rsidRPr="007B553F" w:rsidRDefault="000764FD" w:rsidP="00AE416F">
      <w:pPr>
        <w:spacing w:line="480" w:lineRule="auto"/>
        <w:jc w:val="center"/>
        <w:rPr>
          <w:b/>
          <w:lang w:val="uk-UA"/>
        </w:rPr>
      </w:pPr>
      <w:r w:rsidRPr="007B553F">
        <w:rPr>
          <w:b/>
          <w:lang w:val="uk-UA"/>
        </w:rPr>
        <w:t xml:space="preserve"> </w:t>
      </w:r>
      <w:r w:rsidR="00672099">
        <w:rPr>
          <w:b/>
          <w:lang w:val="uk-UA"/>
        </w:rPr>
        <w:t>Т</w:t>
      </w:r>
      <w:r w:rsidR="005B7BAF">
        <w:rPr>
          <w:b/>
          <w:lang w:val="uk-UA"/>
        </w:rPr>
        <w:t>ридцять третя</w:t>
      </w:r>
      <w:r w:rsidR="000839FF">
        <w:rPr>
          <w:b/>
          <w:lang w:val="uk-UA"/>
        </w:rPr>
        <w:t xml:space="preserve"> </w:t>
      </w:r>
      <w:r w:rsidR="00D66557" w:rsidRPr="007B553F">
        <w:rPr>
          <w:b/>
          <w:lang w:val="uk-UA"/>
        </w:rPr>
        <w:t>сесія восьмого скликання</w:t>
      </w:r>
    </w:p>
    <w:p w:rsidR="00D66557" w:rsidRPr="007B553F" w:rsidRDefault="00D66557" w:rsidP="00AE416F">
      <w:pPr>
        <w:spacing w:line="480" w:lineRule="auto"/>
        <w:jc w:val="center"/>
        <w:rPr>
          <w:b/>
        </w:rPr>
      </w:pPr>
      <w:r w:rsidRPr="007B553F">
        <w:rPr>
          <w:b/>
        </w:rPr>
        <w:t xml:space="preserve">Р І Ш Е Н </w:t>
      </w:r>
      <w:proofErr w:type="spellStart"/>
      <w:proofErr w:type="gramStart"/>
      <w:r w:rsidRPr="007B553F">
        <w:rPr>
          <w:b/>
        </w:rPr>
        <w:t>Н</w:t>
      </w:r>
      <w:proofErr w:type="spellEnd"/>
      <w:proofErr w:type="gramEnd"/>
      <w:r w:rsidRPr="007B553F">
        <w:rPr>
          <w:b/>
        </w:rPr>
        <w:t xml:space="preserve"> Я</w:t>
      </w:r>
    </w:p>
    <w:p w:rsidR="00D66557" w:rsidRPr="007B553F" w:rsidRDefault="00D66557" w:rsidP="00D66557">
      <w:pPr>
        <w:jc w:val="center"/>
        <w:rPr>
          <w:lang w:val="uk-UA"/>
        </w:rPr>
      </w:pPr>
    </w:p>
    <w:p w:rsidR="00D66557" w:rsidRPr="00DA03A2" w:rsidRDefault="00DA03A2" w:rsidP="00D66557">
      <w:pPr>
        <w:rPr>
          <w:b/>
          <w:lang w:val="uk-UA"/>
        </w:rPr>
      </w:pPr>
      <w:r w:rsidRPr="00DA03A2">
        <w:rPr>
          <w:b/>
          <w:lang w:val="uk-UA"/>
        </w:rPr>
        <w:t>02 лютого</w:t>
      </w:r>
      <w:r w:rsidR="007B553F" w:rsidRPr="00DA03A2">
        <w:rPr>
          <w:b/>
          <w:lang w:val="uk-UA"/>
        </w:rPr>
        <w:t xml:space="preserve"> </w:t>
      </w:r>
      <w:r w:rsidR="005B7BAF" w:rsidRPr="00DA03A2">
        <w:rPr>
          <w:b/>
          <w:lang w:val="uk-UA"/>
        </w:rPr>
        <w:t>2024</w:t>
      </w:r>
      <w:r w:rsidR="009E1F91" w:rsidRPr="00DA03A2">
        <w:rPr>
          <w:b/>
          <w:lang w:val="uk-UA"/>
        </w:rPr>
        <w:t xml:space="preserve"> року</w:t>
      </w:r>
      <w:r w:rsidR="009E1F91" w:rsidRPr="00DA03A2">
        <w:rPr>
          <w:b/>
          <w:lang w:val="uk-UA"/>
        </w:rPr>
        <w:tab/>
      </w:r>
      <w:r w:rsidR="009E1F91" w:rsidRPr="00DA03A2">
        <w:rPr>
          <w:b/>
          <w:lang w:val="uk-UA"/>
        </w:rPr>
        <w:tab/>
      </w:r>
      <w:r w:rsidR="009E1F91" w:rsidRPr="00DA03A2">
        <w:rPr>
          <w:b/>
          <w:lang w:val="uk-UA"/>
        </w:rPr>
        <w:tab/>
      </w:r>
      <w:r w:rsidR="009E1F91" w:rsidRPr="00DA03A2">
        <w:rPr>
          <w:b/>
          <w:lang w:val="uk-UA"/>
        </w:rPr>
        <w:tab/>
      </w:r>
      <w:r w:rsidR="009E1F91" w:rsidRPr="00DA03A2">
        <w:rPr>
          <w:b/>
          <w:lang w:val="uk-UA"/>
        </w:rPr>
        <w:tab/>
      </w:r>
      <w:r w:rsidR="009E1F91" w:rsidRPr="00DA03A2">
        <w:rPr>
          <w:b/>
          <w:lang w:val="uk-UA"/>
        </w:rPr>
        <w:tab/>
      </w:r>
      <w:r w:rsidR="009E1F91" w:rsidRPr="00DA03A2">
        <w:rPr>
          <w:b/>
          <w:lang w:val="uk-UA"/>
        </w:rPr>
        <w:tab/>
      </w:r>
      <w:r w:rsidR="009871A0" w:rsidRPr="00DA03A2">
        <w:rPr>
          <w:b/>
          <w:lang w:val="uk-UA"/>
        </w:rPr>
        <w:t xml:space="preserve">  </w:t>
      </w:r>
      <w:r w:rsidR="007B553F" w:rsidRPr="00DA03A2">
        <w:rPr>
          <w:b/>
          <w:lang w:val="uk-UA"/>
        </w:rPr>
        <w:t xml:space="preserve">  </w:t>
      </w:r>
      <w:r w:rsidR="00AE416F" w:rsidRPr="00DA03A2">
        <w:rPr>
          <w:b/>
          <w:lang w:val="uk-UA"/>
        </w:rPr>
        <w:t xml:space="preserve">№ </w:t>
      </w:r>
      <w:r w:rsidRPr="00DA03A2">
        <w:rPr>
          <w:b/>
          <w:lang w:val="uk-UA"/>
        </w:rPr>
        <w:t>582</w:t>
      </w:r>
    </w:p>
    <w:p w:rsidR="00D66557" w:rsidRPr="007B553F" w:rsidRDefault="00D66557" w:rsidP="00D66557">
      <w:pPr>
        <w:rPr>
          <w:lang w:val="uk-UA"/>
        </w:rPr>
      </w:pPr>
      <w:r w:rsidRPr="007B553F">
        <w:rPr>
          <w:lang w:val="uk-UA"/>
        </w:rPr>
        <w:t xml:space="preserve">                                                        </w:t>
      </w:r>
      <w:r w:rsidRPr="007B553F">
        <w:rPr>
          <w:lang w:val="uk-UA"/>
        </w:rPr>
        <w:tab/>
      </w:r>
      <w:r w:rsidRPr="007B553F">
        <w:rPr>
          <w:lang w:val="uk-UA"/>
        </w:rPr>
        <w:tab/>
      </w:r>
    </w:p>
    <w:p w:rsidR="00DE721A" w:rsidRPr="007B553F" w:rsidRDefault="00DE721A" w:rsidP="00DE721A">
      <w:pPr>
        <w:tabs>
          <w:tab w:val="left" w:pos="3615"/>
        </w:tabs>
        <w:rPr>
          <w:lang w:val="uk-UA"/>
        </w:rPr>
      </w:pPr>
    </w:p>
    <w:p w:rsidR="003A1523" w:rsidRPr="00643864" w:rsidRDefault="00FE3B4E" w:rsidP="003A1523">
      <w:pPr>
        <w:tabs>
          <w:tab w:val="left" w:pos="3615"/>
        </w:tabs>
        <w:rPr>
          <w:b/>
          <w:lang w:val="uk-UA"/>
        </w:rPr>
      </w:pPr>
      <w:r w:rsidRPr="00643864">
        <w:rPr>
          <w:b/>
          <w:lang w:val="uk-UA"/>
        </w:rPr>
        <w:t>П</w:t>
      </w:r>
      <w:r w:rsidR="00AE416F" w:rsidRPr="00643864">
        <w:rPr>
          <w:b/>
          <w:lang w:val="uk-UA"/>
        </w:rPr>
        <w:t xml:space="preserve">ро </w:t>
      </w:r>
      <w:r w:rsidR="003A1523" w:rsidRPr="00643864">
        <w:rPr>
          <w:b/>
          <w:lang w:val="uk-UA"/>
        </w:rPr>
        <w:t xml:space="preserve">відмову у надані згоди на передачу </w:t>
      </w:r>
    </w:p>
    <w:p w:rsidR="00FE3B4E" w:rsidRPr="00643864" w:rsidRDefault="00643864" w:rsidP="003A1523">
      <w:pPr>
        <w:tabs>
          <w:tab w:val="left" w:pos="3615"/>
        </w:tabs>
        <w:rPr>
          <w:b/>
          <w:lang w:val="uk-UA"/>
        </w:rPr>
      </w:pPr>
      <w:r>
        <w:rPr>
          <w:b/>
          <w:lang w:val="uk-UA"/>
        </w:rPr>
        <w:t>земельної ділянки в суборенду</w:t>
      </w:r>
    </w:p>
    <w:p w:rsidR="00DD365F" w:rsidRPr="007B553F" w:rsidRDefault="00DD365F" w:rsidP="005F7432">
      <w:pPr>
        <w:spacing w:line="276" w:lineRule="auto"/>
        <w:ind w:firstLine="708"/>
        <w:jc w:val="both"/>
        <w:rPr>
          <w:rFonts w:eastAsia="Calibri"/>
          <w:b/>
          <w:i/>
          <w:noProof/>
          <w:lang w:val="uk-UA" w:eastAsia="en-US"/>
        </w:rPr>
      </w:pPr>
    </w:p>
    <w:p w:rsidR="0015726B" w:rsidRPr="007B553F" w:rsidRDefault="00754F1F" w:rsidP="00D66557">
      <w:pPr>
        <w:spacing w:line="276" w:lineRule="auto"/>
        <w:jc w:val="both"/>
        <w:rPr>
          <w:rFonts w:eastAsia="Calibri"/>
          <w:noProof/>
          <w:lang w:val="uk-UA" w:eastAsia="en-US"/>
        </w:rPr>
      </w:pPr>
      <w:r w:rsidRPr="007B553F">
        <w:rPr>
          <w:rFonts w:eastAsia="Calibri"/>
          <w:b/>
          <w:noProof/>
          <w:lang w:val="uk-UA" w:eastAsia="en-US"/>
        </w:rPr>
        <w:t xml:space="preserve">                    </w:t>
      </w:r>
      <w:r w:rsidR="003A1523">
        <w:rPr>
          <w:lang w:val="uk-UA"/>
        </w:rPr>
        <w:t xml:space="preserve">Розглянувши клопотання СТОВ «Тясмин» ЄДРПОУ 1377129 стосовно надання згоди на передачу земельної ділянки в суборенду ТОВ «Агро - </w:t>
      </w:r>
      <w:proofErr w:type="spellStart"/>
      <w:r w:rsidR="003A1523">
        <w:rPr>
          <w:lang w:val="uk-UA"/>
        </w:rPr>
        <w:t>Прім</w:t>
      </w:r>
      <w:proofErr w:type="spellEnd"/>
      <w:r w:rsidR="003A1523">
        <w:rPr>
          <w:lang w:val="uk-UA"/>
        </w:rPr>
        <w:t xml:space="preserve">» ЄДРПОУ 37153898, </w:t>
      </w:r>
      <w:r w:rsidR="0015726B" w:rsidRPr="007B553F">
        <w:rPr>
          <w:lang w:val="uk-UA"/>
        </w:rPr>
        <w:t>к</w:t>
      </w:r>
      <w:r w:rsidR="00FE3B4E" w:rsidRPr="007B553F">
        <w:rPr>
          <w:lang w:val="uk-UA"/>
        </w:rPr>
        <w:t xml:space="preserve">еруючись </w:t>
      </w:r>
      <w:r w:rsidR="003A1523" w:rsidRPr="003A1523">
        <w:rPr>
          <w:lang w:val="uk-UA"/>
        </w:rPr>
        <w:t>п.34 ст.26</w:t>
      </w:r>
      <w:r w:rsidR="003A1523">
        <w:rPr>
          <w:lang w:val="uk-UA"/>
        </w:rPr>
        <w:t xml:space="preserve"> </w:t>
      </w:r>
      <w:r w:rsidR="00FE3B4E" w:rsidRPr="007B553F">
        <w:rPr>
          <w:lang w:val="uk-UA"/>
        </w:rPr>
        <w:t xml:space="preserve">Законом України «Про місцеве самоврядування в </w:t>
      </w:r>
      <w:r w:rsidR="003A1523">
        <w:rPr>
          <w:lang w:val="uk-UA"/>
        </w:rPr>
        <w:t xml:space="preserve">Україні», ст. 8, </w:t>
      </w:r>
      <w:proofErr w:type="spellStart"/>
      <w:r w:rsidR="00C37975">
        <w:rPr>
          <w:lang w:val="uk-UA"/>
        </w:rPr>
        <w:t>абз</w:t>
      </w:r>
      <w:proofErr w:type="spellEnd"/>
      <w:r w:rsidR="00C37975">
        <w:rPr>
          <w:lang w:val="uk-UA"/>
        </w:rPr>
        <w:t>. 1 пп.</w:t>
      </w:r>
      <w:r w:rsidR="003A1523">
        <w:rPr>
          <w:lang w:val="uk-UA"/>
        </w:rPr>
        <w:t xml:space="preserve"> 2 п. 27 розділу Х «Перехідних положень»</w:t>
      </w:r>
      <w:r w:rsidR="00FE3B4E" w:rsidRPr="007B553F">
        <w:rPr>
          <w:lang w:val="uk-UA"/>
        </w:rPr>
        <w:t xml:space="preserve"> Зем</w:t>
      </w:r>
      <w:r w:rsidR="0015726B" w:rsidRPr="007B553F">
        <w:rPr>
          <w:lang w:val="uk-UA"/>
        </w:rPr>
        <w:t>ельного кодексу України</w:t>
      </w:r>
      <w:r w:rsidR="00FE3B4E" w:rsidRPr="007B553F">
        <w:rPr>
          <w:lang w:val="uk-UA"/>
        </w:rPr>
        <w:t xml:space="preserve">, </w:t>
      </w:r>
      <w:r w:rsidR="0015726B" w:rsidRPr="007B553F">
        <w:rPr>
          <w:rFonts w:eastAsia="Calibri"/>
          <w:noProof/>
          <w:lang w:val="uk-UA" w:eastAsia="en-US"/>
        </w:rPr>
        <w:t>селищна рада</w:t>
      </w:r>
    </w:p>
    <w:p w:rsidR="00D66557" w:rsidRPr="007B553F" w:rsidRDefault="00D66557" w:rsidP="00D66557">
      <w:pPr>
        <w:spacing w:line="276" w:lineRule="auto"/>
        <w:jc w:val="both"/>
        <w:rPr>
          <w:rFonts w:eastAsia="Calibri"/>
          <w:b/>
          <w:noProof/>
          <w:lang w:val="uk-UA" w:eastAsia="en-US"/>
        </w:rPr>
      </w:pPr>
    </w:p>
    <w:p w:rsidR="0015726B" w:rsidRPr="00DA03A2" w:rsidRDefault="0015726B" w:rsidP="00D66557">
      <w:pPr>
        <w:spacing w:line="276" w:lineRule="auto"/>
        <w:rPr>
          <w:rFonts w:eastAsia="Calibri"/>
          <w:b/>
          <w:noProof/>
          <w:lang w:val="uk-UA" w:eastAsia="en-US"/>
        </w:rPr>
      </w:pPr>
      <w:r w:rsidRPr="00DA03A2">
        <w:rPr>
          <w:rFonts w:eastAsia="Calibri"/>
          <w:b/>
          <w:noProof/>
          <w:lang w:val="uk-UA" w:eastAsia="en-US"/>
        </w:rPr>
        <w:t>В И Р І Ш И Л А:</w:t>
      </w:r>
    </w:p>
    <w:p w:rsidR="00D66557" w:rsidRPr="007B553F" w:rsidRDefault="00D66557" w:rsidP="0015726B">
      <w:pPr>
        <w:shd w:val="clear" w:color="auto" w:fill="FFFFFF"/>
        <w:spacing w:after="150"/>
        <w:jc w:val="both"/>
        <w:rPr>
          <w:lang w:val="uk-UA"/>
        </w:rPr>
      </w:pPr>
    </w:p>
    <w:p w:rsidR="00CE257C" w:rsidRDefault="00D66557" w:rsidP="005319DE">
      <w:pPr>
        <w:pStyle w:val="a8"/>
        <w:jc w:val="both"/>
        <w:rPr>
          <w:lang w:val="uk-UA"/>
        </w:rPr>
      </w:pPr>
      <w:r w:rsidRPr="007B553F">
        <w:rPr>
          <w:lang w:val="uk-UA"/>
        </w:rPr>
        <w:t xml:space="preserve">           </w:t>
      </w:r>
      <w:r w:rsidR="00CE257C">
        <w:rPr>
          <w:lang w:val="uk-UA"/>
        </w:rPr>
        <w:t xml:space="preserve"> 1. </w:t>
      </w:r>
      <w:r w:rsidR="003A1523">
        <w:rPr>
          <w:lang w:val="uk-UA"/>
        </w:rPr>
        <w:t xml:space="preserve">Відмовити СТОВ «Тясмин» </w:t>
      </w:r>
      <w:r w:rsidR="003A1523" w:rsidRPr="003A1523">
        <w:rPr>
          <w:lang w:val="uk-UA"/>
        </w:rPr>
        <w:t xml:space="preserve">ЄДРПОУ 1377129 </w:t>
      </w:r>
      <w:r w:rsidR="003A1523">
        <w:rPr>
          <w:lang w:val="uk-UA"/>
        </w:rPr>
        <w:t>у наданні згоди на передачу земельної ділянки площею 33,8859 га кадастровий номер 3523183800:02:000:0955 для ведення товарного сільськогосподарського виробництва (КВЦПЗ А.1.01)</w:t>
      </w:r>
      <w:r w:rsidR="00DA03A2">
        <w:rPr>
          <w:lang w:val="uk-UA"/>
        </w:rPr>
        <w:t xml:space="preserve"> в суборенду ТОВ «Агро – </w:t>
      </w:r>
      <w:proofErr w:type="spellStart"/>
      <w:r w:rsidR="00DA03A2">
        <w:rPr>
          <w:lang w:val="uk-UA"/>
        </w:rPr>
        <w:t>Прім</w:t>
      </w:r>
      <w:proofErr w:type="spellEnd"/>
      <w:r w:rsidR="00DA03A2">
        <w:rPr>
          <w:lang w:val="uk-UA"/>
        </w:rPr>
        <w:t xml:space="preserve"> </w:t>
      </w:r>
      <w:bookmarkStart w:id="14" w:name="_GoBack"/>
      <w:bookmarkEnd w:id="14"/>
      <w:r w:rsidR="00DA03A2">
        <w:rPr>
          <w:lang w:val="uk-UA"/>
        </w:rPr>
        <w:t xml:space="preserve">» </w:t>
      </w:r>
      <w:r w:rsidR="00CE257C">
        <w:rPr>
          <w:lang w:val="uk-UA"/>
        </w:rPr>
        <w:t>ЄДРПОУ 37153898.</w:t>
      </w:r>
    </w:p>
    <w:p w:rsidR="00C420E7" w:rsidRDefault="00C420E7" w:rsidP="005319DE">
      <w:pPr>
        <w:pStyle w:val="a8"/>
        <w:jc w:val="both"/>
        <w:rPr>
          <w:lang w:val="uk-UA"/>
        </w:rPr>
      </w:pPr>
    </w:p>
    <w:p w:rsidR="00C37975" w:rsidRDefault="00CE257C" w:rsidP="00C420E7">
      <w:pPr>
        <w:pStyle w:val="a8"/>
        <w:ind w:firstLine="708"/>
        <w:jc w:val="both"/>
        <w:rPr>
          <w:lang w:val="uk-UA"/>
        </w:rPr>
      </w:pPr>
      <w:r>
        <w:rPr>
          <w:lang w:val="uk-UA"/>
        </w:rPr>
        <w:t xml:space="preserve">2. Повідомити орендаря </w:t>
      </w:r>
      <w:r w:rsidRPr="00CE257C">
        <w:rPr>
          <w:lang w:val="uk-UA"/>
        </w:rPr>
        <w:t xml:space="preserve">СТОВ «Тясмин» ЄДРПОУ 1377129 </w:t>
      </w:r>
      <w:r>
        <w:rPr>
          <w:lang w:val="uk-UA"/>
        </w:rPr>
        <w:t xml:space="preserve">про те що </w:t>
      </w:r>
      <w:r w:rsidR="00C37975">
        <w:rPr>
          <w:lang w:val="uk-UA"/>
        </w:rPr>
        <w:t>у зв</w:t>
      </w:r>
      <w:r w:rsidR="00C37975" w:rsidRPr="00CE257C">
        <w:rPr>
          <w:lang w:val="uk-UA"/>
        </w:rPr>
        <w:t xml:space="preserve">’язку </w:t>
      </w:r>
      <w:r>
        <w:rPr>
          <w:lang w:val="uk-UA"/>
        </w:rPr>
        <w:t xml:space="preserve">зі </w:t>
      </w:r>
      <w:r w:rsidRPr="00CE257C">
        <w:rPr>
          <w:lang w:val="uk-UA"/>
        </w:rPr>
        <w:t>змінами внесеними Законом України № 2698-ІХ від 19.10.2023</w:t>
      </w:r>
      <w:r w:rsidR="00C420E7">
        <w:rPr>
          <w:lang w:val="uk-UA"/>
        </w:rPr>
        <w:t>р.</w:t>
      </w:r>
      <w:r>
        <w:rPr>
          <w:lang w:val="uk-UA"/>
        </w:rPr>
        <w:t xml:space="preserve">, а саме доповнено абзац перший </w:t>
      </w:r>
      <w:proofErr w:type="spellStart"/>
      <w:r>
        <w:rPr>
          <w:lang w:val="uk-UA"/>
        </w:rPr>
        <w:t>пп</w:t>
      </w:r>
      <w:proofErr w:type="spellEnd"/>
      <w:r>
        <w:rPr>
          <w:lang w:val="uk-UA"/>
        </w:rPr>
        <w:t xml:space="preserve"> 2 розділу 27 Перехідних положень Земельного кодексу України, якими визначено, що п</w:t>
      </w:r>
      <w:r w:rsidRPr="00CE257C">
        <w:rPr>
          <w:lang w:val="uk-UA"/>
        </w:rPr>
        <w:t>ід час дії воєнного стану земельні відносини регулюються з</w:t>
      </w:r>
      <w:r>
        <w:rPr>
          <w:lang w:val="uk-UA"/>
        </w:rPr>
        <w:t xml:space="preserve"> урахування</w:t>
      </w:r>
      <w:r w:rsidR="00C420E7">
        <w:rPr>
          <w:lang w:val="uk-UA"/>
        </w:rPr>
        <w:t xml:space="preserve">м особливостей, а саме </w:t>
      </w:r>
      <w:r w:rsidR="00C420E7" w:rsidRPr="00C420E7">
        <w:rPr>
          <w:lang w:val="uk-UA"/>
        </w:rPr>
        <w:t>у період, коли функціонування Державного земельного кадастру призупинено на всій території України</w:t>
      </w:r>
      <w:r w:rsidR="00C420E7">
        <w:rPr>
          <w:lang w:val="uk-UA"/>
        </w:rPr>
        <w:t xml:space="preserve"> </w:t>
      </w:r>
      <w:r w:rsidR="00C420E7" w:rsidRPr="00C420E7">
        <w:rPr>
          <w:lang w:val="uk-UA"/>
        </w:rPr>
        <w:t>орендар зе</w:t>
      </w:r>
      <w:r w:rsidR="00C420E7">
        <w:rPr>
          <w:lang w:val="uk-UA"/>
        </w:rPr>
        <w:t xml:space="preserve">мельної ділянки не має права на </w:t>
      </w:r>
      <w:r w:rsidR="00C420E7" w:rsidRPr="00C420E7">
        <w:rPr>
          <w:lang w:val="uk-UA"/>
        </w:rPr>
        <w:t>передачу земельної ділянки в суборенду</w:t>
      </w:r>
      <w:r w:rsidR="00C420E7">
        <w:rPr>
          <w:lang w:val="uk-UA"/>
        </w:rPr>
        <w:t>.</w:t>
      </w:r>
    </w:p>
    <w:p w:rsidR="00C420E7" w:rsidRPr="00C420E7" w:rsidRDefault="00C420E7" w:rsidP="00C420E7">
      <w:pPr>
        <w:pStyle w:val="a8"/>
        <w:ind w:firstLine="708"/>
        <w:jc w:val="both"/>
        <w:rPr>
          <w:lang w:val="uk-UA"/>
        </w:rPr>
      </w:pPr>
    </w:p>
    <w:p w:rsidR="000B5159" w:rsidRPr="007B553F" w:rsidRDefault="00D66557" w:rsidP="00D66557">
      <w:pPr>
        <w:pStyle w:val="a8"/>
        <w:jc w:val="both"/>
        <w:rPr>
          <w:lang w:val="uk-UA"/>
        </w:rPr>
      </w:pPr>
      <w:r w:rsidRPr="007B553F">
        <w:rPr>
          <w:noProof/>
          <w:lang w:val="uk-UA"/>
        </w:rPr>
        <w:t xml:space="preserve">            </w:t>
      </w:r>
      <w:r w:rsidR="00C420E7">
        <w:rPr>
          <w:rFonts w:eastAsia="Calibri"/>
          <w:noProof/>
          <w:lang w:val="uk-UA" w:eastAsia="en-US"/>
        </w:rPr>
        <w:t xml:space="preserve">3. </w:t>
      </w:r>
      <w:r w:rsidR="000B5159" w:rsidRPr="007B553F">
        <w:rPr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0B5159" w:rsidRPr="007B553F" w:rsidRDefault="000B5159" w:rsidP="00D66557">
      <w:pPr>
        <w:pStyle w:val="a8"/>
        <w:rPr>
          <w:lang w:val="uk-UA"/>
        </w:rPr>
      </w:pPr>
    </w:p>
    <w:p w:rsidR="00386F5E" w:rsidRPr="007B553F" w:rsidRDefault="00386F5E" w:rsidP="00DE721A">
      <w:pPr>
        <w:spacing w:line="276" w:lineRule="auto"/>
        <w:jc w:val="both"/>
        <w:rPr>
          <w:lang w:val="uk-UA"/>
        </w:rPr>
      </w:pPr>
    </w:p>
    <w:p w:rsidR="00386F5E" w:rsidRPr="007B553F" w:rsidRDefault="00386F5E" w:rsidP="00386F5E">
      <w:pPr>
        <w:rPr>
          <w:b/>
          <w:bCs/>
          <w:lang w:val="uk-UA"/>
        </w:rPr>
      </w:pPr>
      <w:r w:rsidRPr="007B553F">
        <w:rPr>
          <w:b/>
          <w:bCs/>
          <w:lang w:val="uk-UA"/>
        </w:rPr>
        <w:t xml:space="preserve">              </w:t>
      </w:r>
    </w:p>
    <w:p w:rsidR="009D3701" w:rsidRPr="007B553F" w:rsidRDefault="009D3701" w:rsidP="00386F5E">
      <w:pPr>
        <w:rPr>
          <w:b/>
          <w:lang w:val="uk-UA"/>
        </w:rPr>
      </w:pPr>
      <w:r w:rsidRPr="007B553F">
        <w:rPr>
          <w:b/>
          <w:bCs/>
          <w:lang w:val="uk-UA"/>
        </w:rPr>
        <w:t xml:space="preserve">Селищний  голова                     </w:t>
      </w:r>
      <w:r w:rsidR="00D66557" w:rsidRPr="007B553F">
        <w:rPr>
          <w:b/>
          <w:bCs/>
          <w:lang w:val="uk-UA"/>
        </w:rPr>
        <w:t xml:space="preserve">                              </w:t>
      </w:r>
      <w:r w:rsidR="007B553F" w:rsidRPr="007B553F">
        <w:rPr>
          <w:b/>
          <w:bCs/>
          <w:lang w:val="uk-UA"/>
        </w:rPr>
        <w:t xml:space="preserve">  </w:t>
      </w:r>
      <w:r w:rsidR="007B553F" w:rsidRPr="007B553F">
        <w:rPr>
          <w:b/>
          <w:bCs/>
          <w:lang w:val="uk-UA"/>
        </w:rPr>
        <w:tab/>
      </w:r>
      <w:r w:rsidR="007B553F" w:rsidRPr="007B553F">
        <w:rPr>
          <w:b/>
          <w:bCs/>
          <w:lang w:val="uk-UA"/>
        </w:rPr>
        <w:tab/>
      </w:r>
      <w:r w:rsidR="00D66557" w:rsidRPr="007B553F">
        <w:rPr>
          <w:b/>
          <w:bCs/>
          <w:lang w:val="uk-UA"/>
        </w:rPr>
        <w:t>Микола МАЗУРА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:rsidR="00386F5E" w:rsidRPr="007B553F" w:rsidRDefault="00386F5E">
      <w:pPr>
        <w:rPr>
          <w:lang w:val="uk-UA"/>
        </w:rPr>
      </w:pPr>
    </w:p>
    <w:sectPr w:rsidR="00386F5E" w:rsidRPr="007B553F" w:rsidSect="00241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D4E" w:rsidRDefault="00830D4E" w:rsidP="001A5312">
      <w:r>
        <w:separator/>
      </w:r>
    </w:p>
  </w:endnote>
  <w:endnote w:type="continuationSeparator" w:id="0">
    <w:p w:rsidR="00830D4E" w:rsidRDefault="00830D4E" w:rsidP="001A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D4E" w:rsidRDefault="00830D4E" w:rsidP="001A5312">
      <w:r>
        <w:separator/>
      </w:r>
    </w:p>
  </w:footnote>
  <w:footnote w:type="continuationSeparator" w:id="0">
    <w:p w:rsidR="00830D4E" w:rsidRDefault="00830D4E" w:rsidP="001A5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D7652"/>
    <w:multiLevelType w:val="hybridMultilevel"/>
    <w:tmpl w:val="83C8104C"/>
    <w:lvl w:ilvl="0" w:tplc="95C2E31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C2673"/>
    <w:multiLevelType w:val="hybridMultilevel"/>
    <w:tmpl w:val="54F25FF4"/>
    <w:lvl w:ilvl="0" w:tplc="A6DCB81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7F4006B6"/>
    <w:multiLevelType w:val="hybridMultilevel"/>
    <w:tmpl w:val="FB3272F4"/>
    <w:lvl w:ilvl="0" w:tplc="41CA3198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3701"/>
    <w:rsid w:val="00044577"/>
    <w:rsid w:val="000764FD"/>
    <w:rsid w:val="000839FF"/>
    <w:rsid w:val="000B5159"/>
    <w:rsid w:val="000F46B9"/>
    <w:rsid w:val="00110A8B"/>
    <w:rsid w:val="0014155B"/>
    <w:rsid w:val="00144696"/>
    <w:rsid w:val="0015726B"/>
    <w:rsid w:val="00194778"/>
    <w:rsid w:val="001A5312"/>
    <w:rsid w:val="001D3D84"/>
    <w:rsid w:val="001D556F"/>
    <w:rsid w:val="001D6BC0"/>
    <w:rsid w:val="00204507"/>
    <w:rsid w:val="002414A2"/>
    <w:rsid w:val="00272BA1"/>
    <w:rsid w:val="00293400"/>
    <w:rsid w:val="002954CE"/>
    <w:rsid w:val="002A7281"/>
    <w:rsid w:val="002C4D82"/>
    <w:rsid w:val="002D60A8"/>
    <w:rsid w:val="00302CEF"/>
    <w:rsid w:val="0035328A"/>
    <w:rsid w:val="003578DA"/>
    <w:rsid w:val="00386F5E"/>
    <w:rsid w:val="003A1523"/>
    <w:rsid w:val="003D4A35"/>
    <w:rsid w:val="003E18B1"/>
    <w:rsid w:val="0045543C"/>
    <w:rsid w:val="004B098D"/>
    <w:rsid w:val="004E5D58"/>
    <w:rsid w:val="005217E2"/>
    <w:rsid w:val="00523AC0"/>
    <w:rsid w:val="00530069"/>
    <w:rsid w:val="005319DE"/>
    <w:rsid w:val="005B7BAF"/>
    <w:rsid w:val="005C4F08"/>
    <w:rsid w:val="005C6B0B"/>
    <w:rsid w:val="005E0503"/>
    <w:rsid w:val="005F7432"/>
    <w:rsid w:val="006100E5"/>
    <w:rsid w:val="0064013B"/>
    <w:rsid w:val="00642292"/>
    <w:rsid w:val="00643864"/>
    <w:rsid w:val="00660602"/>
    <w:rsid w:val="0066261B"/>
    <w:rsid w:val="00672099"/>
    <w:rsid w:val="00674917"/>
    <w:rsid w:val="00685911"/>
    <w:rsid w:val="006A2760"/>
    <w:rsid w:val="006A38B0"/>
    <w:rsid w:val="006B55E8"/>
    <w:rsid w:val="006D6EE4"/>
    <w:rsid w:val="007053D5"/>
    <w:rsid w:val="00707020"/>
    <w:rsid w:val="00732D58"/>
    <w:rsid w:val="00735B18"/>
    <w:rsid w:val="00754F1F"/>
    <w:rsid w:val="00775B4C"/>
    <w:rsid w:val="007B553F"/>
    <w:rsid w:val="007D6829"/>
    <w:rsid w:val="007D715D"/>
    <w:rsid w:val="00830D4E"/>
    <w:rsid w:val="00851BD1"/>
    <w:rsid w:val="0085735F"/>
    <w:rsid w:val="00864ED2"/>
    <w:rsid w:val="008772F0"/>
    <w:rsid w:val="008B017C"/>
    <w:rsid w:val="008D50E4"/>
    <w:rsid w:val="009239D9"/>
    <w:rsid w:val="00956F9A"/>
    <w:rsid w:val="00961DA1"/>
    <w:rsid w:val="009871A0"/>
    <w:rsid w:val="009A18FA"/>
    <w:rsid w:val="009B26C2"/>
    <w:rsid w:val="009C5231"/>
    <w:rsid w:val="009D3701"/>
    <w:rsid w:val="009E1F91"/>
    <w:rsid w:val="009E6979"/>
    <w:rsid w:val="009F7DB1"/>
    <w:rsid w:val="00A81912"/>
    <w:rsid w:val="00AA2A60"/>
    <w:rsid w:val="00AE416F"/>
    <w:rsid w:val="00B70A69"/>
    <w:rsid w:val="00BA329E"/>
    <w:rsid w:val="00BC64A5"/>
    <w:rsid w:val="00BF7C21"/>
    <w:rsid w:val="00C25D08"/>
    <w:rsid w:val="00C37975"/>
    <w:rsid w:val="00C4182C"/>
    <w:rsid w:val="00C420E7"/>
    <w:rsid w:val="00C77AC7"/>
    <w:rsid w:val="00CA0CDB"/>
    <w:rsid w:val="00CB63B7"/>
    <w:rsid w:val="00CE257C"/>
    <w:rsid w:val="00D30B24"/>
    <w:rsid w:val="00D34D01"/>
    <w:rsid w:val="00D66557"/>
    <w:rsid w:val="00DA03A2"/>
    <w:rsid w:val="00DB2BB4"/>
    <w:rsid w:val="00DC5038"/>
    <w:rsid w:val="00DD365F"/>
    <w:rsid w:val="00DE721A"/>
    <w:rsid w:val="00DF2380"/>
    <w:rsid w:val="00DF7B43"/>
    <w:rsid w:val="00E04DE3"/>
    <w:rsid w:val="00E8729E"/>
    <w:rsid w:val="00ED5848"/>
    <w:rsid w:val="00EE4999"/>
    <w:rsid w:val="00EF4C57"/>
    <w:rsid w:val="00F20F64"/>
    <w:rsid w:val="00F8193C"/>
    <w:rsid w:val="00F87B4C"/>
    <w:rsid w:val="00FB1C63"/>
    <w:rsid w:val="00FC282B"/>
    <w:rsid w:val="00FD58A7"/>
    <w:rsid w:val="00FE2049"/>
    <w:rsid w:val="00FE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70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A53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53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A53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53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D66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54F1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54F1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77B4B1-3A48-4B6C-964B-0E500E9C2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arch2</cp:lastModifiedBy>
  <cp:revision>86</cp:revision>
  <cp:lastPrinted>2024-02-02T10:30:00Z</cp:lastPrinted>
  <dcterms:created xsi:type="dcterms:W3CDTF">2020-12-17T13:41:00Z</dcterms:created>
  <dcterms:modified xsi:type="dcterms:W3CDTF">2024-02-16T13:37:00Z</dcterms:modified>
</cp:coreProperties>
</file>