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42" w:rsidRDefault="006C5742" w:rsidP="006C5742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Додаток </w:t>
      </w:r>
      <w:r w:rsidRPr="006C5742">
        <w:rPr>
          <w:lang w:val="uk-UA"/>
        </w:rPr>
        <w:t xml:space="preserve">№ </w:t>
      </w:r>
      <w:r w:rsidR="0042123A">
        <w:rPr>
          <w:lang w:val="uk-UA"/>
        </w:rPr>
        <w:t>5</w:t>
      </w:r>
      <w:bookmarkStart w:id="0" w:name="_GoBack"/>
      <w:bookmarkEnd w:id="0"/>
      <w:r w:rsidRPr="006C5742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6C5742" w:rsidRPr="006C5742" w:rsidRDefault="006C5742" w:rsidP="006C5742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Pr="006C5742">
        <w:rPr>
          <w:lang w:val="uk-UA"/>
        </w:rPr>
        <w:t xml:space="preserve">до рішення Смолінської селищної ради </w:t>
      </w:r>
    </w:p>
    <w:p w:rsidR="006C5742" w:rsidRDefault="006C5742" w:rsidP="006C5742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Pr="006C5742">
        <w:rPr>
          <w:lang w:val="uk-UA"/>
        </w:rPr>
        <w:t>від 16.02.2022 року № 373</w:t>
      </w:r>
      <w:r>
        <w:rPr>
          <w:lang w:val="uk-UA"/>
        </w:rPr>
        <w:t xml:space="preserve"> із змінами  </w:t>
      </w:r>
    </w:p>
    <w:p w:rsidR="006C5742" w:rsidRDefault="006C5742" w:rsidP="006C5742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в редакції рішення від ______________</w:t>
      </w:r>
    </w:p>
    <w:p w:rsidR="006C5742" w:rsidRDefault="006C5742" w:rsidP="006C5742">
      <w:pPr>
        <w:pStyle w:val="a3"/>
        <w:rPr>
          <w:lang w:val="uk-UA"/>
        </w:rPr>
      </w:pPr>
    </w:p>
    <w:p w:rsidR="006C5742" w:rsidRPr="00CB7995" w:rsidRDefault="0042123A" w:rsidP="00CB7995">
      <w:pPr>
        <w:pStyle w:val="a3"/>
        <w:ind w:left="720"/>
        <w:jc w:val="both"/>
        <w:rPr>
          <w:b/>
        </w:rPr>
      </w:pPr>
      <w:r>
        <w:rPr>
          <w:b/>
          <w:lang w:val="uk-UA"/>
        </w:rPr>
        <w:t>Склад будівель, що входять до обє</w:t>
      </w:r>
      <w:r>
        <w:rPr>
          <w:b/>
        </w:rPr>
        <w:t>кту «</w:t>
      </w:r>
      <w:r w:rsidR="006C5742" w:rsidRPr="00CB7995">
        <w:rPr>
          <w:b/>
        </w:rPr>
        <w:t>Громадський будинок з господарськими будівлями та спорудами (Спортивний комплекс), загальною площею 506,4 кв.м</w:t>
      </w:r>
      <w:r>
        <w:rPr>
          <w:b/>
        </w:rPr>
        <w:t>»</w:t>
      </w:r>
      <w:r w:rsidR="006C5742" w:rsidRPr="00CB7995">
        <w:rPr>
          <w:b/>
        </w:rPr>
        <w:t>:</w:t>
      </w:r>
    </w:p>
    <w:p w:rsidR="00CB7995" w:rsidRPr="00CB7995" w:rsidRDefault="00CB7995" w:rsidP="00CB7995">
      <w:pPr>
        <w:pStyle w:val="a3"/>
        <w:ind w:left="720"/>
        <w:jc w:val="both"/>
      </w:pPr>
    </w:p>
    <w:p w:rsidR="006C5742" w:rsidRPr="006C5742" w:rsidRDefault="006C5742" w:rsidP="006C5742">
      <w:pPr>
        <w:pStyle w:val="a3"/>
        <w:numPr>
          <w:ilvl w:val="0"/>
          <w:numId w:val="3"/>
        </w:numPr>
        <w:jc w:val="both"/>
      </w:pPr>
      <w:r w:rsidRPr="006C5742">
        <w:t>будівля громадського будинку (господарського блоку) спортивного</w:t>
      </w:r>
    </w:p>
    <w:p w:rsidR="00CB7995" w:rsidRDefault="00CB7995" w:rsidP="006C5742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6C5742" w:rsidRPr="006C5742">
        <w:t>комплексу, інв.№</w:t>
      </w:r>
      <w:r w:rsidR="006C5742">
        <w:rPr>
          <w:lang w:val="uk-UA"/>
        </w:rPr>
        <w:t xml:space="preserve"> </w:t>
      </w:r>
      <w:r w:rsidR="006C5742" w:rsidRPr="006C5742">
        <w:t xml:space="preserve">9412039, складається з </w:t>
      </w:r>
      <w:r w:rsidR="006C5742">
        <w:rPr>
          <w:lang w:val="uk-UA"/>
        </w:rPr>
        <w:t>лі</w:t>
      </w:r>
      <w:r w:rsidR="006C5742" w:rsidRPr="006C5742">
        <w:t xml:space="preserve">тер «А» - будівля господарського блоку, </w:t>
      </w:r>
      <w:r>
        <w:rPr>
          <w:lang w:val="uk-UA"/>
        </w:rPr>
        <w:t xml:space="preserve">         </w:t>
      </w:r>
    </w:p>
    <w:p w:rsidR="006C5742" w:rsidRPr="006C5742" w:rsidRDefault="00CB7995" w:rsidP="006C5742">
      <w:pPr>
        <w:pStyle w:val="a3"/>
        <w:jc w:val="both"/>
      </w:pPr>
      <w:r>
        <w:rPr>
          <w:lang w:val="uk-UA"/>
        </w:rPr>
        <w:t xml:space="preserve">          </w:t>
      </w:r>
      <w:r w:rsidR="006C5742" w:rsidRPr="006C5742">
        <w:t>«а» - прибудова</w:t>
      </w:r>
      <w:r w:rsidR="006C5742">
        <w:rPr>
          <w:lang w:val="uk-UA"/>
        </w:rPr>
        <w:t>,</w:t>
      </w:r>
      <w:r w:rsidR="006C5742" w:rsidRPr="006C5742">
        <w:t xml:space="preserve"> «г», «г1», «г2» - ганок;</w:t>
      </w:r>
    </w:p>
    <w:p w:rsidR="006C5742" w:rsidRPr="006C5742" w:rsidRDefault="006C5742" w:rsidP="006C5742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6C5742">
        <w:rPr>
          <w:lang w:val="uk-UA"/>
        </w:rPr>
        <w:t>будівля вбиральні спортивного комплексу, інв.№ 9412040, складається з</w:t>
      </w:r>
      <w:r>
        <w:rPr>
          <w:lang w:val="uk-UA"/>
        </w:rPr>
        <w:t xml:space="preserve"> </w:t>
      </w:r>
      <w:r w:rsidRPr="006C5742">
        <w:rPr>
          <w:lang w:val="uk-UA"/>
        </w:rPr>
        <w:t>літери «Б» - поглиблена вбиральня;</w:t>
      </w:r>
    </w:p>
    <w:p w:rsidR="006C5742" w:rsidRPr="006C5742" w:rsidRDefault="006C5742" w:rsidP="006C5742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6C5742">
        <w:rPr>
          <w:lang w:val="uk-UA"/>
        </w:rPr>
        <w:t xml:space="preserve">трибуна, тротуари, спортивна доріжка та східці, інв.№ 9311017, складається з літер «В» - трибуна, </w:t>
      </w:r>
      <w:r w:rsidRPr="006C5742">
        <w:rPr>
          <w:b/>
          <w:bCs/>
          <w:lang w:val="uk-UA"/>
        </w:rPr>
        <w:t>«</w:t>
      </w:r>
      <w:r w:rsidRPr="006C5742">
        <w:rPr>
          <w:bCs/>
          <w:lang w:val="uk-UA"/>
        </w:rPr>
        <w:t>І», «П»,</w:t>
      </w:r>
      <w:r w:rsidRPr="006C5742">
        <w:rPr>
          <w:b/>
          <w:bCs/>
          <w:lang w:val="uk-UA"/>
        </w:rPr>
        <w:t xml:space="preserve"> </w:t>
      </w:r>
      <w:r w:rsidRPr="006C5742">
        <w:rPr>
          <w:lang w:val="uk-UA"/>
        </w:rPr>
        <w:t>«</w:t>
      </w:r>
      <w:r w:rsidRPr="006C5742">
        <w:t>IV</w:t>
      </w:r>
      <w:r w:rsidRPr="006C5742">
        <w:rPr>
          <w:lang w:val="uk-UA"/>
        </w:rPr>
        <w:t>», «</w:t>
      </w:r>
      <w:r w:rsidRPr="006C5742">
        <w:t>VII</w:t>
      </w:r>
      <w:r w:rsidRPr="006C5742">
        <w:rPr>
          <w:lang w:val="uk-UA"/>
        </w:rPr>
        <w:t xml:space="preserve">» - тротуар, </w:t>
      </w:r>
      <w:r w:rsidRPr="006C5742">
        <w:rPr>
          <w:bCs/>
          <w:lang w:val="uk-UA"/>
        </w:rPr>
        <w:t>«ІІІ»</w:t>
      </w:r>
      <w:r w:rsidRPr="006C5742">
        <w:rPr>
          <w:b/>
          <w:bCs/>
          <w:lang w:val="uk-UA"/>
        </w:rPr>
        <w:t xml:space="preserve"> </w:t>
      </w:r>
      <w:r w:rsidRPr="006C5742">
        <w:rPr>
          <w:lang w:val="uk-UA"/>
        </w:rPr>
        <w:t>- спортивна доріжка, «</w:t>
      </w:r>
      <w:r w:rsidRPr="006C5742">
        <w:t>V</w:t>
      </w:r>
      <w:r w:rsidRPr="006C5742">
        <w:rPr>
          <w:lang w:val="uk-UA"/>
        </w:rPr>
        <w:t>», «</w:t>
      </w:r>
      <w:r w:rsidRPr="006C5742">
        <w:t>VI</w:t>
      </w:r>
      <w:r w:rsidRPr="006C5742">
        <w:rPr>
          <w:lang w:val="uk-UA"/>
        </w:rPr>
        <w:t>» - східці;</w:t>
      </w:r>
    </w:p>
    <w:p w:rsidR="006C5742" w:rsidRPr="006C5742" w:rsidRDefault="006C5742" w:rsidP="006C5742">
      <w:pPr>
        <w:pStyle w:val="a3"/>
        <w:numPr>
          <w:ilvl w:val="0"/>
          <w:numId w:val="3"/>
        </w:numPr>
        <w:jc w:val="both"/>
      </w:pPr>
      <w:r w:rsidRPr="006C5742">
        <w:rPr>
          <w:lang w:val="uk-UA"/>
        </w:rPr>
        <w:t>благоустр</w:t>
      </w:r>
      <w:r w:rsidRPr="006C5742">
        <w:t>ій спортивного комплексу (поле), інв.№</w:t>
      </w:r>
      <w:r>
        <w:rPr>
          <w:lang w:val="uk-UA"/>
        </w:rPr>
        <w:t xml:space="preserve"> </w:t>
      </w:r>
      <w:r w:rsidRPr="006C5742">
        <w:t>9503036, складається з літери «VIII» - поле;</w:t>
      </w:r>
    </w:p>
    <w:p w:rsidR="006C5742" w:rsidRPr="006C5742" w:rsidRDefault="006C5742" w:rsidP="006C5742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6C5742">
        <w:rPr>
          <w:lang w:val="uk-UA"/>
        </w:rPr>
        <w:t>зовнішня каналізація вбиральні та господарського блоку спортивного комплексу, інв.№</w:t>
      </w:r>
      <w:r>
        <w:rPr>
          <w:lang w:val="uk-UA"/>
        </w:rPr>
        <w:t xml:space="preserve"> </w:t>
      </w:r>
      <w:r w:rsidRPr="006C5742">
        <w:rPr>
          <w:lang w:val="uk-UA"/>
        </w:rPr>
        <w:t>9412033, складається з літери «гЗ» - зов</w:t>
      </w:r>
      <w:r>
        <w:rPr>
          <w:lang w:val="uk-UA"/>
        </w:rPr>
        <w:t>ніш</w:t>
      </w:r>
      <w:r w:rsidRPr="006C5742">
        <w:rPr>
          <w:lang w:val="uk-UA"/>
        </w:rPr>
        <w:t>ня каналізація вбиральні та господарського блоку;</w:t>
      </w:r>
    </w:p>
    <w:p w:rsidR="006C5742" w:rsidRPr="006C5742" w:rsidRDefault="006C5742" w:rsidP="006C5742">
      <w:pPr>
        <w:pStyle w:val="a3"/>
        <w:numPr>
          <w:ilvl w:val="0"/>
          <w:numId w:val="3"/>
        </w:numPr>
        <w:jc w:val="both"/>
      </w:pPr>
      <w:r w:rsidRPr="006C5742">
        <w:t>огорожа спортивного комплексу, інв.№9311</w:t>
      </w:r>
      <w:r w:rsidRPr="006C5742">
        <w:rPr>
          <w:lang w:val="uk-UA"/>
        </w:rPr>
        <w:t>0</w:t>
      </w:r>
      <w:r w:rsidRPr="006C5742">
        <w:t>16 , складається з л</w:t>
      </w:r>
      <w:r w:rsidRPr="006C5742">
        <w:rPr>
          <w:lang w:val="uk-UA"/>
        </w:rPr>
        <w:t>іт</w:t>
      </w:r>
      <w:r w:rsidRPr="006C5742">
        <w:t>ер</w:t>
      </w:r>
      <w:r>
        <w:rPr>
          <w:lang w:val="uk-UA"/>
        </w:rPr>
        <w:t xml:space="preserve"> </w:t>
      </w:r>
      <w:r w:rsidRPr="006C5742">
        <w:t>«N</w:t>
      </w:r>
      <w:r>
        <w:rPr>
          <w:lang w:val="uk-UA"/>
        </w:rPr>
        <w:t xml:space="preserve"> </w:t>
      </w:r>
      <w:r w:rsidRPr="006C5742">
        <w:t>l » - огорожа, «N2» - ворота.</w:t>
      </w:r>
    </w:p>
    <w:p w:rsidR="0008087E" w:rsidRDefault="0008087E"/>
    <w:sectPr w:rsidR="0008087E" w:rsidSect="006C5742"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98" w:hanging="337"/>
      </w:pPr>
      <w:rPr>
        <w:rFonts w:ascii="Times New Roman" w:hAnsi="Times New Roman" w:cs="Times New Roman"/>
        <w:b w:val="0"/>
        <w:bCs w:val="0"/>
        <w:color w:val="383838"/>
        <w:w w:val="108"/>
        <w:sz w:val="25"/>
        <w:szCs w:val="25"/>
      </w:rPr>
    </w:lvl>
    <w:lvl w:ilvl="1">
      <w:numFmt w:val="bullet"/>
      <w:lvlText w:val="-"/>
      <w:lvlJc w:val="left"/>
      <w:pPr>
        <w:ind w:left="1246" w:hanging="340"/>
      </w:pPr>
      <w:rPr>
        <w:b w:val="0"/>
        <w:bCs w:val="0"/>
        <w:w w:val="104"/>
      </w:rPr>
    </w:lvl>
    <w:lvl w:ilvl="2">
      <w:numFmt w:val="bullet"/>
      <w:lvlText w:val="•"/>
      <w:lvlJc w:val="left"/>
      <w:pPr>
        <w:ind w:left="2160" w:hanging="340"/>
      </w:pPr>
    </w:lvl>
    <w:lvl w:ilvl="3">
      <w:numFmt w:val="bullet"/>
      <w:lvlText w:val="•"/>
      <w:lvlJc w:val="left"/>
      <w:pPr>
        <w:ind w:left="3080" w:hanging="340"/>
      </w:pPr>
    </w:lvl>
    <w:lvl w:ilvl="4">
      <w:numFmt w:val="bullet"/>
      <w:lvlText w:val="•"/>
      <w:lvlJc w:val="left"/>
      <w:pPr>
        <w:ind w:left="4000" w:hanging="340"/>
      </w:pPr>
    </w:lvl>
    <w:lvl w:ilvl="5">
      <w:numFmt w:val="bullet"/>
      <w:lvlText w:val="•"/>
      <w:lvlJc w:val="left"/>
      <w:pPr>
        <w:ind w:left="4920" w:hanging="340"/>
      </w:pPr>
    </w:lvl>
    <w:lvl w:ilvl="6">
      <w:numFmt w:val="bullet"/>
      <w:lvlText w:val="•"/>
      <w:lvlJc w:val="left"/>
      <w:pPr>
        <w:ind w:left="5840" w:hanging="340"/>
      </w:pPr>
    </w:lvl>
    <w:lvl w:ilvl="7">
      <w:numFmt w:val="bullet"/>
      <w:lvlText w:val="•"/>
      <w:lvlJc w:val="left"/>
      <w:pPr>
        <w:ind w:left="6760" w:hanging="340"/>
      </w:pPr>
    </w:lvl>
    <w:lvl w:ilvl="8">
      <w:numFmt w:val="bullet"/>
      <w:lvlText w:val="•"/>
      <w:lvlJc w:val="left"/>
      <w:pPr>
        <w:ind w:left="7680" w:hanging="340"/>
      </w:pPr>
    </w:lvl>
  </w:abstractNum>
  <w:abstractNum w:abstractNumId="1">
    <w:nsid w:val="07D93DD8"/>
    <w:multiLevelType w:val="hybridMultilevel"/>
    <w:tmpl w:val="501E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F9E"/>
    <w:multiLevelType w:val="hybridMultilevel"/>
    <w:tmpl w:val="A186FD30"/>
    <w:lvl w:ilvl="0" w:tplc="96B65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9B"/>
    <w:rsid w:val="0008087E"/>
    <w:rsid w:val="002D01E3"/>
    <w:rsid w:val="0042123A"/>
    <w:rsid w:val="006C5742"/>
    <w:rsid w:val="00CB7995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7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5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7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</dc:creator>
  <cp:lastModifiedBy>KURBATOV</cp:lastModifiedBy>
  <cp:revision>4</cp:revision>
  <dcterms:created xsi:type="dcterms:W3CDTF">2024-02-09T08:50:00Z</dcterms:created>
  <dcterms:modified xsi:type="dcterms:W3CDTF">2024-02-09T11:27:00Z</dcterms:modified>
</cp:coreProperties>
</file>