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B9E6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6BE2A7A" wp14:editId="08706A2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14C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562A5B8B" w14:textId="08AAF167" w:rsidR="002C1E34" w:rsidRDefault="002C1E34" w:rsidP="00A90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206BAA4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1D3761E" w14:textId="77777777" w:rsidR="00A90045" w:rsidRDefault="00A90045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32E292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62ACF56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60D6FB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2432A0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B6FCFD" w14:textId="4498C897" w:rsidR="002C1E34" w:rsidRDefault="00B413C3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березня 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0F26D3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</w:t>
      </w:r>
    </w:p>
    <w:p w14:paraId="1F146016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640EDEF0" w14:textId="38623782" w:rsidR="000D1CD8" w:rsidRDefault="000D1CD8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культурних заходів </w:t>
      </w:r>
    </w:p>
    <w:p w14:paraId="2C436118" w14:textId="298B9693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на території Смолінської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35CFA678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>, подання директора КЗ «Центр культури і дозвілля» Смолінсь</w:t>
      </w:r>
      <w:r w:rsidR="000D1CD8">
        <w:rPr>
          <w:rFonts w:ascii="Times New Roman" w:hAnsi="Times New Roman"/>
          <w:sz w:val="24"/>
          <w:szCs w:val="24"/>
          <w:lang w:val="uk-UA"/>
        </w:rPr>
        <w:t>кої селищної ради, вх.№02-31/8</w:t>
      </w:r>
      <w:r w:rsidR="000F26D3">
        <w:rPr>
          <w:rFonts w:ascii="Times New Roman" w:hAnsi="Times New Roman"/>
          <w:sz w:val="24"/>
          <w:szCs w:val="24"/>
          <w:lang w:val="uk-UA"/>
        </w:rPr>
        <w:t>1</w:t>
      </w:r>
      <w:r w:rsidR="000D1CD8">
        <w:rPr>
          <w:rFonts w:ascii="Times New Roman" w:hAnsi="Times New Roman"/>
          <w:sz w:val="24"/>
          <w:szCs w:val="24"/>
          <w:lang w:val="uk-UA"/>
        </w:rPr>
        <w:t xml:space="preserve"> від 20.03.2024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5271A2D" w14:textId="77777777" w:rsidR="000D1CD8" w:rsidRDefault="002C1E34" w:rsidP="000D1CD8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0D1CD8"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проведення:</w:t>
      </w:r>
    </w:p>
    <w:p w14:paraId="64EE8F1F" w14:textId="47AF5C9A" w:rsidR="000D1CD8" w:rsidRDefault="00F1655E" w:rsidP="000D1CD8">
      <w:pPr>
        <w:pStyle w:val="a5"/>
        <w:numPr>
          <w:ilvl w:val="0"/>
          <w:numId w:val="3"/>
        </w:numPr>
        <w:tabs>
          <w:tab w:val="left" w:pos="426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концертної програми </w:t>
      </w:r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співака Дмитра Волканова, який відбудеться </w:t>
      </w:r>
      <w:r w:rsidR="000D1CD8" w:rsidRPr="000D1CD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31 березня 2024 року</w:t>
      </w:r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 12.00 год, за адресою</w:t>
      </w:r>
      <w:r w:rsidR="000D1CD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вул. Казакова, б.42, смт Смоліне, Новоукраїнського району Кіровоградської області </w:t>
      </w:r>
      <w:r w:rsidR="000D1CD8">
        <w:rPr>
          <w:rFonts w:ascii="Times New Roman" w:eastAsia="Times New Roman" w:hAnsi="Times New Roman"/>
          <w:sz w:val="24"/>
          <w:szCs w:val="24"/>
          <w:lang w:val="uk-UA" w:eastAsia="ru-RU"/>
        </w:rPr>
        <w:t>(концертний зал Смолінського ліцею №2)</w:t>
      </w:r>
      <w:r w:rsidR="000D1CD8"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, прогнозована кількість учасн</w:t>
      </w:r>
      <w:r w:rsidR="000D1CD8">
        <w:rPr>
          <w:rFonts w:ascii="Times New Roman" w:eastAsia="Times New Roman" w:hAnsi="Times New Roman"/>
          <w:sz w:val="24"/>
          <w:szCs w:val="24"/>
          <w:lang w:val="uk-UA" w:eastAsia="ru-RU"/>
        </w:rPr>
        <w:t>иків та відвідувачів заходу – 250 осіб;</w:t>
      </w:r>
    </w:p>
    <w:p w14:paraId="58FA054D" w14:textId="7DB4CAF1" w:rsidR="000D1CD8" w:rsidRDefault="000D1CD8" w:rsidP="000D1CD8">
      <w:pPr>
        <w:pStyle w:val="a5"/>
        <w:numPr>
          <w:ilvl w:val="0"/>
          <w:numId w:val="3"/>
        </w:numPr>
        <w:tabs>
          <w:tab w:val="left" w:pos="426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благодійного концерту вокального колективу «Берізка» Березівського сільського будинку культури, який відбудеться </w:t>
      </w:r>
      <w:r w:rsidRPr="000D1CD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12 квітня 2024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 17.00 год, за адресою: </w:t>
      </w:r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вул. Казакова, б.42, смт Смоліне, Новоукраїнського району Кіровоградської області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(концертний зал Смолінського ліцею №2)</w:t>
      </w:r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, прогнозована кількість учасн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иків та відвідувачів заходу – 250 осіб;</w:t>
      </w:r>
    </w:p>
    <w:p w14:paraId="2D805F8E" w14:textId="2DCA2ED8" w:rsidR="000D1CD8" w:rsidRPr="000D1CD8" w:rsidRDefault="000D1CD8" w:rsidP="000D1CD8">
      <w:pPr>
        <w:pStyle w:val="a5"/>
        <w:numPr>
          <w:ilvl w:val="0"/>
          <w:numId w:val="3"/>
        </w:numPr>
        <w:tabs>
          <w:tab w:val="left" w:pos="426"/>
        </w:tabs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вистави Сучасного театру «Конотопська відьма», який відбудеться </w:t>
      </w:r>
      <w:r w:rsidRPr="000D1CD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20 квітня 2024 року</w:t>
      </w:r>
      <w:r w:rsidR="00AF79E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 19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.00 год, за адресою: </w:t>
      </w:r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вул. Казакова, б.42, смт Смоліне, Новоукраїнського району Кіровоградської області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(концертний зал Смолінського ліцею №2)</w:t>
      </w:r>
      <w:r w:rsidRPr="000D1CD8">
        <w:rPr>
          <w:rFonts w:ascii="Times New Roman" w:eastAsia="Times New Roman" w:hAnsi="Times New Roman"/>
          <w:sz w:val="24"/>
          <w:szCs w:val="24"/>
          <w:lang w:val="uk-UA" w:eastAsia="ru-RU"/>
        </w:rPr>
        <w:t>, прогнозована кількість учасн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иків та відвідувачів заходу – 250 осіб.</w:t>
      </w:r>
    </w:p>
    <w:p w14:paraId="3ECEE6C9" w14:textId="336E7326" w:rsidR="002C1E34" w:rsidRPr="00FE15DE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Смолінської селищної ради Олександру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МАЙСТРЕНКО.</w:t>
      </w:r>
    </w:p>
    <w:p w14:paraId="22788237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77777777" w:rsidR="00A83545" w:rsidRPr="00FE15DE" w:rsidRDefault="002C1E34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8006521"/>
    <w:multiLevelType w:val="hybridMultilevel"/>
    <w:tmpl w:val="E81885EE"/>
    <w:lvl w:ilvl="0" w:tplc="1714AA7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D1CD8"/>
    <w:rsid w:val="000F26D3"/>
    <w:rsid w:val="002C1E34"/>
    <w:rsid w:val="006D3705"/>
    <w:rsid w:val="00860CD0"/>
    <w:rsid w:val="008B4BFF"/>
    <w:rsid w:val="008F6031"/>
    <w:rsid w:val="00A83545"/>
    <w:rsid w:val="00A90045"/>
    <w:rsid w:val="00AF79E7"/>
    <w:rsid w:val="00B413C3"/>
    <w:rsid w:val="00D137B1"/>
    <w:rsid w:val="00ED1AA6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2024-03-27T10:34:00Z</cp:lastPrinted>
  <dcterms:created xsi:type="dcterms:W3CDTF">2022-06-22T06:24:00Z</dcterms:created>
  <dcterms:modified xsi:type="dcterms:W3CDTF">2024-03-27T13:26:00Z</dcterms:modified>
</cp:coreProperties>
</file>