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85C55" w14:textId="77777777"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4803E2A9" wp14:editId="581B38D9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294E" w14:textId="77777777"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14:paraId="1B4C7C11" w14:textId="77777777" w:rsidR="00862081" w:rsidRDefault="00862081" w:rsidP="009D16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14:paraId="60404CC6" w14:textId="77777777"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14:paraId="1DCE3567" w14:textId="77777777" w:rsidR="009D168D" w:rsidRDefault="009D168D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AE3725C" w14:textId="77777777"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14:paraId="52A6E0E7" w14:textId="77777777"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70EE192" w14:textId="77777777"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40F08E35" w14:textId="77777777" w:rsidR="00862081" w:rsidRDefault="00862081" w:rsidP="008620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678C5DDE" w14:textId="62E29A52" w:rsidR="00862081" w:rsidRDefault="00B967EA" w:rsidP="008620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29 </w:t>
      </w:r>
      <w:r w:rsidR="007F08E7">
        <w:rPr>
          <w:rFonts w:ascii="Times New Roman" w:eastAsia="Times New Roman" w:hAnsi="Times New Roman"/>
          <w:sz w:val="24"/>
          <w:szCs w:val="24"/>
          <w:lang w:val="uk-UA" w:eastAsia="ru-RU"/>
        </w:rPr>
        <w:t>лютого</w:t>
      </w:r>
      <w:r w:rsidR="00B7755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7F08E7">
        <w:rPr>
          <w:rFonts w:ascii="Times New Roman" w:eastAsia="Times New Roman" w:hAnsi="Times New Roman"/>
          <w:sz w:val="24"/>
          <w:szCs w:val="24"/>
          <w:lang w:val="uk-UA" w:eastAsia="ru-RU"/>
        </w:rPr>
        <w:t>2024</w:t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року</w:t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</w:r>
      <w:r w:rsidR="00862081">
        <w:rPr>
          <w:rFonts w:ascii="Times New Roman" w:eastAsia="Times New Roman" w:hAnsi="Times New Roman"/>
          <w:sz w:val="24"/>
          <w:szCs w:val="24"/>
          <w:lang w:val="uk-UA" w:eastAsia="ru-RU"/>
        </w:rPr>
        <w:tab/>
        <w:t xml:space="preserve">№ </w:t>
      </w:r>
      <w:r w:rsidR="00285B3D">
        <w:rPr>
          <w:rFonts w:ascii="Times New Roman" w:eastAsia="Times New Roman" w:hAnsi="Times New Roman"/>
          <w:sz w:val="24"/>
          <w:szCs w:val="24"/>
          <w:lang w:val="uk-UA" w:eastAsia="ru-RU"/>
        </w:rPr>
        <w:t>72</w:t>
      </w:r>
    </w:p>
    <w:p w14:paraId="0EFA0CF4" w14:textId="77777777" w:rsidR="00862081" w:rsidRDefault="007233AE" w:rsidP="007233AE">
      <w:pPr>
        <w:tabs>
          <w:tab w:val="left" w:pos="66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</w:p>
    <w:p w14:paraId="29CFB76C" w14:textId="77777777" w:rsidR="00862081" w:rsidRDefault="00862081" w:rsidP="00862081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45F1F607" w14:textId="55DB80B7" w:rsidR="00285B3D" w:rsidRPr="00285B3D" w:rsidRDefault="009D168D" w:rsidP="00285B3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D168D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 xml:space="preserve">Про </w:t>
      </w:r>
      <w:r w:rsidR="00271776"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  <w:t>надання дозволу</w:t>
      </w:r>
      <w:r w:rsidR="00285B3D" w:rsidRPr="00285B3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285B3D" w:rsidRPr="00285B3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відділу освіти, культури, </w:t>
      </w:r>
    </w:p>
    <w:p w14:paraId="6E783E63" w14:textId="77777777" w:rsidR="00285B3D" w:rsidRPr="00285B3D" w:rsidRDefault="00285B3D" w:rsidP="00285B3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85B3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молоді та спорту </w:t>
      </w:r>
      <w:proofErr w:type="spellStart"/>
      <w:r w:rsidRPr="00285B3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Смолінської</w:t>
      </w:r>
      <w:proofErr w:type="spellEnd"/>
      <w:r w:rsidRPr="00285B3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селищної ради </w:t>
      </w:r>
    </w:p>
    <w:p w14:paraId="76FC0E6C" w14:textId="382AF39F" w:rsidR="009D168D" w:rsidRDefault="00285B3D" w:rsidP="00285B3D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285B3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на укладання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прямих </w:t>
      </w:r>
      <w:r w:rsidRPr="00285B3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договорів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поставки </w:t>
      </w:r>
    </w:p>
    <w:p w14:paraId="6B9116F7" w14:textId="62D0F832" w:rsidR="00285B3D" w:rsidRPr="009D168D" w:rsidRDefault="00285B3D" w:rsidP="00285B3D">
      <w:pPr>
        <w:spacing w:after="0" w:line="240" w:lineRule="auto"/>
        <w:contextualSpacing/>
        <w:jc w:val="both"/>
        <w:rPr>
          <w:rFonts w:ascii="Times New Roman" w:eastAsia="Times New Roman" w:hAnsi="Times New Roman" w:cs="Mangal"/>
          <w:b/>
          <w:bCs/>
          <w:kern w:val="1"/>
          <w:sz w:val="24"/>
          <w:szCs w:val="24"/>
          <w:lang w:val="uk-UA" w:eastAsia="zh-CN" w:bidi="hi-IN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товарно-матеріальних цінностей</w:t>
      </w:r>
    </w:p>
    <w:p w14:paraId="3EC23B3F" w14:textId="77777777" w:rsidR="00B77554" w:rsidRPr="00271776" w:rsidRDefault="00B77554" w:rsidP="00271776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</w:pPr>
    </w:p>
    <w:p w14:paraId="3C67BD06" w14:textId="623B8F39" w:rsidR="00862081" w:rsidRPr="00285B3D" w:rsidRDefault="00271776" w:rsidP="00285B3D">
      <w:pPr>
        <w:ind w:firstLine="709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271776">
        <w:rPr>
          <w:rFonts w:ascii="Times New Roman" w:hAnsi="Times New Roman"/>
          <w:bCs/>
          <w:sz w:val="24"/>
          <w:szCs w:val="24"/>
          <w:lang w:val="uk-UA"/>
        </w:rPr>
        <w:t xml:space="preserve">Керуючись </w:t>
      </w:r>
      <w:r w:rsidR="00285B3D" w:rsidRPr="00285B3D">
        <w:rPr>
          <w:rFonts w:ascii="Times New Roman" w:eastAsia="Times New Roman" w:hAnsi="Times New Roman"/>
          <w:sz w:val="24"/>
          <w:szCs w:val="24"/>
          <w:lang w:val="uk-UA" w:eastAsia="uk-UA"/>
        </w:rPr>
        <w:t>підпунктом 8 пункту «а» статті 27, статтями 40, 52 Закону України «Про місцеве самоврядування в Україні»</w:t>
      </w:r>
      <w:r w:rsidR="00285B3D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</w:t>
      </w:r>
      <w:r w:rsidRPr="00271776">
        <w:rPr>
          <w:rFonts w:ascii="Times New Roman" w:hAnsi="Times New Roman"/>
          <w:bCs/>
          <w:sz w:val="24"/>
          <w:szCs w:val="24"/>
          <w:lang w:val="uk-UA"/>
        </w:rPr>
        <w:t xml:space="preserve">рішенням </w:t>
      </w:r>
      <w:proofErr w:type="spellStart"/>
      <w:r w:rsidRPr="00271776">
        <w:rPr>
          <w:rFonts w:ascii="Times New Roman" w:hAnsi="Times New Roman"/>
          <w:bCs/>
          <w:sz w:val="24"/>
          <w:szCs w:val="24"/>
          <w:lang w:val="uk-UA"/>
        </w:rPr>
        <w:t>Смолінської</w:t>
      </w:r>
      <w:proofErr w:type="spellEnd"/>
      <w:r w:rsidRPr="00271776">
        <w:rPr>
          <w:rFonts w:ascii="Times New Roman" w:hAnsi="Times New Roman"/>
          <w:bCs/>
          <w:sz w:val="24"/>
          <w:szCs w:val="24"/>
          <w:lang w:val="uk-UA"/>
        </w:rPr>
        <w:t xml:space="preserve"> селищної ради «Про внесення змін до рішення </w:t>
      </w:r>
      <w:proofErr w:type="spellStart"/>
      <w:r w:rsidRPr="00271776">
        <w:rPr>
          <w:rFonts w:ascii="Times New Roman" w:hAnsi="Times New Roman"/>
          <w:bCs/>
          <w:sz w:val="24"/>
          <w:szCs w:val="24"/>
          <w:lang w:val="uk-UA"/>
        </w:rPr>
        <w:t>Смолінської</w:t>
      </w:r>
      <w:proofErr w:type="spellEnd"/>
      <w:r w:rsidRPr="00271776">
        <w:rPr>
          <w:rFonts w:ascii="Times New Roman" w:hAnsi="Times New Roman"/>
          <w:bCs/>
          <w:sz w:val="24"/>
          <w:szCs w:val="24"/>
          <w:lang w:val="uk-UA"/>
        </w:rPr>
        <w:t xml:space="preserve"> селищної ради від 15.12.2023 року за № 535 «Про бюджет </w:t>
      </w:r>
      <w:proofErr w:type="spellStart"/>
      <w:r w:rsidRPr="00271776">
        <w:rPr>
          <w:rFonts w:ascii="Times New Roman" w:hAnsi="Times New Roman"/>
          <w:bCs/>
          <w:sz w:val="24"/>
          <w:szCs w:val="24"/>
          <w:lang w:val="uk-UA"/>
        </w:rPr>
        <w:t>Смолінської</w:t>
      </w:r>
      <w:proofErr w:type="spellEnd"/>
      <w:r w:rsidRPr="00271776">
        <w:rPr>
          <w:rFonts w:ascii="Times New Roman" w:hAnsi="Times New Roman"/>
          <w:bCs/>
          <w:sz w:val="24"/>
          <w:szCs w:val="24"/>
          <w:lang w:val="uk-UA"/>
        </w:rPr>
        <w:t xml:space="preserve"> селищної територіальної громади на 2024 рік», на виконання постанов Кабі</w:t>
      </w:r>
      <w:r w:rsidR="00285B3D">
        <w:rPr>
          <w:rFonts w:ascii="Times New Roman" w:hAnsi="Times New Roman"/>
          <w:bCs/>
          <w:sz w:val="24"/>
          <w:szCs w:val="24"/>
          <w:lang w:val="uk-UA"/>
        </w:rPr>
        <w:t>нету Міністрів від 19.09.2023р.№</w:t>
      </w:r>
      <w:r w:rsidRPr="00271776">
        <w:rPr>
          <w:rFonts w:ascii="Times New Roman" w:hAnsi="Times New Roman"/>
          <w:bCs/>
          <w:sz w:val="24"/>
          <w:szCs w:val="24"/>
          <w:lang w:val="uk-UA"/>
        </w:rPr>
        <w:t>1023 «Питання надання освітньої субвенції з державного бюджету місцевим бюджетам (за спеціальним фондом державного бюджету) у 2023 році</w:t>
      </w:r>
      <w:r>
        <w:rPr>
          <w:rFonts w:ascii="Times New Roman" w:hAnsi="Times New Roman"/>
          <w:bCs/>
          <w:sz w:val="24"/>
          <w:szCs w:val="24"/>
          <w:lang w:val="uk-UA"/>
        </w:rPr>
        <w:t>»</w:t>
      </w:r>
      <w:r w:rsidRPr="00271776">
        <w:rPr>
          <w:rFonts w:ascii="Times New Roman" w:hAnsi="Times New Roman"/>
          <w:bCs/>
          <w:sz w:val="24"/>
          <w:szCs w:val="24"/>
          <w:lang w:val="uk-UA"/>
        </w:rPr>
        <w:t>, від 19.12.2023р. № 1346 «Деякі питання надання освітньої субвенції з державного бюджету місцевим бюджетам (за спеціальним фондом державного бюджету) у 2023 році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», розпорядження начальника обласної військової адміністрації від 06.02.2024р. № 91-р «Про використання у 2024 році залишку освітньої субвенції з </w:t>
      </w:r>
      <w:r w:rsidRPr="00271776">
        <w:rPr>
          <w:rFonts w:ascii="Times New Roman" w:hAnsi="Times New Roman"/>
          <w:bCs/>
          <w:sz w:val="24"/>
          <w:szCs w:val="24"/>
          <w:lang w:val="uk-UA"/>
        </w:rPr>
        <w:t>державного бюджету місцевим бюджетам (за спеціальним фондом державного бюджету)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що утворився на початок року на закупівлю мультимедійного облад</w:t>
      </w:r>
      <w:r w:rsidR="00D23D0E">
        <w:rPr>
          <w:rFonts w:ascii="Times New Roman" w:hAnsi="Times New Roman"/>
          <w:bCs/>
          <w:sz w:val="24"/>
          <w:szCs w:val="24"/>
          <w:lang w:val="uk-UA"/>
        </w:rPr>
        <w:t>нання»,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="00D23D0E">
        <w:rPr>
          <w:rFonts w:ascii="Times New Roman" w:hAnsi="Times New Roman"/>
          <w:bCs/>
          <w:sz w:val="24"/>
          <w:szCs w:val="24"/>
          <w:lang w:val="uk-UA"/>
        </w:rPr>
        <w:t xml:space="preserve">з метою недопущення порушення термінів здійснення закупівель мультимедійного обладнання для навчальних кабінетів закладів загальної середньої освіти, </w:t>
      </w:r>
      <w:r w:rsidR="00A300EB" w:rsidRPr="00271776">
        <w:rPr>
          <w:rFonts w:ascii="Times New Roman" w:eastAsia="Times New Roman" w:hAnsi="Times New Roman"/>
          <w:sz w:val="24"/>
          <w:szCs w:val="24"/>
          <w:lang w:val="uk-UA" w:eastAsia="ru-RU"/>
        </w:rPr>
        <w:t>виконавчий комітет</w:t>
      </w:r>
    </w:p>
    <w:p w14:paraId="72CB608D" w14:textId="77777777" w:rsidR="000D4542" w:rsidRPr="000D4542" w:rsidRDefault="00862081" w:rsidP="000D4542">
      <w:pPr>
        <w:shd w:val="clear" w:color="auto" w:fill="FFFFFF"/>
        <w:spacing w:before="225" w:after="225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0D4542"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14:paraId="7F43E519" w14:textId="7EB6A4F8" w:rsidR="007F08E7" w:rsidRPr="00D23D0E" w:rsidRDefault="00D23D0E" w:rsidP="00B967E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225" w:after="225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D23D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Надати дозвіл відділу освіти, культури, молоді та спорту </w:t>
      </w:r>
      <w:proofErr w:type="spellStart"/>
      <w:r w:rsidRPr="00D23D0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D23D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на укладання прямих договорів поставки товарно – матеріальних цінностей. </w:t>
      </w:r>
    </w:p>
    <w:p w14:paraId="1CC6756E" w14:textId="0B0D1750" w:rsidR="00D23D0E" w:rsidRPr="00D23D0E" w:rsidRDefault="00D23D0E" w:rsidP="00B967E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225" w:after="0" w:line="240" w:lineRule="auto"/>
        <w:ind w:left="0" w:firstLine="0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D23D0E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Бухгалтерії відділу освіти, </w:t>
      </w:r>
      <w:r w:rsidRPr="00D23D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культури, молоді та спорту </w:t>
      </w:r>
      <w:proofErr w:type="spellStart"/>
      <w:r w:rsidRPr="00D23D0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Pr="00D23D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Pr="00D23D0E">
        <w:rPr>
          <w:rFonts w:ascii="Times New Roman" w:hAnsi="Times New Roman"/>
          <w:spacing w:val="-3"/>
          <w:sz w:val="24"/>
          <w:szCs w:val="24"/>
          <w:lang w:val="uk-UA"/>
        </w:rPr>
        <w:t xml:space="preserve">забезпечити здійснення жорсткого контролю за цільовим та раціональним використанням коштів </w:t>
      </w:r>
      <w:r>
        <w:rPr>
          <w:rFonts w:ascii="Times New Roman" w:hAnsi="Times New Roman"/>
          <w:spacing w:val="-3"/>
          <w:sz w:val="24"/>
          <w:szCs w:val="24"/>
          <w:lang w:val="uk-UA"/>
        </w:rPr>
        <w:t xml:space="preserve">державного та </w:t>
      </w:r>
      <w:r w:rsidRPr="00D23D0E">
        <w:rPr>
          <w:rFonts w:ascii="Times New Roman" w:hAnsi="Times New Roman"/>
          <w:spacing w:val="-3"/>
          <w:sz w:val="24"/>
          <w:szCs w:val="24"/>
          <w:lang w:val="uk-UA"/>
        </w:rPr>
        <w:t>місцевого бюджет</w:t>
      </w:r>
      <w:r>
        <w:rPr>
          <w:rFonts w:ascii="Times New Roman" w:hAnsi="Times New Roman"/>
          <w:spacing w:val="-3"/>
          <w:sz w:val="24"/>
          <w:szCs w:val="24"/>
          <w:lang w:val="uk-UA"/>
        </w:rPr>
        <w:t>ів</w:t>
      </w:r>
      <w:r w:rsidRPr="00D23D0E">
        <w:rPr>
          <w:rFonts w:ascii="Times New Roman" w:hAnsi="Times New Roman"/>
          <w:spacing w:val="-3"/>
          <w:sz w:val="24"/>
          <w:szCs w:val="24"/>
          <w:lang w:val="uk-UA"/>
        </w:rPr>
        <w:t xml:space="preserve"> на вказані цілі.</w:t>
      </w:r>
    </w:p>
    <w:p w14:paraId="4C1047D8" w14:textId="3AFD6A17" w:rsidR="00862081" w:rsidRPr="00D23D0E" w:rsidRDefault="00317923" w:rsidP="00B967EA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before="225"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D23D0E">
        <w:rPr>
          <w:rFonts w:ascii="Times New Roman" w:eastAsia="Times New Roman" w:hAnsi="Times New Roman"/>
          <w:sz w:val="24"/>
          <w:szCs w:val="24"/>
          <w:lang w:val="uk-UA" w:eastAsia="ru-RU"/>
        </w:rPr>
        <w:t>Контроль за виконанням</w:t>
      </w:r>
      <w:r w:rsidR="00862081" w:rsidRPr="00D23D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цього рішення покласти на </w:t>
      </w:r>
      <w:r w:rsidR="00D23D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начальника відділу освіти, культури, молоді та спорту </w:t>
      </w:r>
      <w:proofErr w:type="spellStart"/>
      <w:r w:rsidR="00D23D0E">
        <w:rPr>
          <w:rFonts w:ascii="Times New Roman" w:eastAsia="Times New Roman" w:hAnsi="Times New Roman"/>
          <w:sz w:val="24"/>
          <w:szCs w:val="24"/>
          <w:lang w:val="uk-UA" w:eastAsia="ru-RU"/>
        </w:rPr>
        <w:t>Смолінської</w:t>
      </w:r>
      <w:proofErr w:type="spellEnd"/>
      <w:r w:rsidR="00D23D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селищної ради </w:t>
      </w:r>
      <w:r w:rsidR="00285B3D">
        <w:rPr>
          <w:rFonts w:ascii="Times New Roman" w:eastAsia="Times New Roman" w:hAnsi="Times New Roman"/>
          <w:sz w:val="24"/>
          <w:szCs w:val="24"/>
          <w:lang w:val="uk-UA" w:eastAsia="ru-RU"/>
        </w:rPr>
        <w:t>Олександру МАЙСТРЕНКО.</w:t>
      </w:r>
      <w:r w:rsidR="00D23D0E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</w:p>
    <w:p w14:paraId="27A10C4D" w14:textId="77777777" w:rsidR="00862081" w:rsidRPr="000D4542" w:rsidRDefault="00862081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</w:p>
    <w:p w14:paraId="6861AFDA" w14:textId="77777777" w:rsidR="000D4542" w:rsidRDefault="000D4542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06A41BC9" w14:textId="77777777" w:rsidR="00815781" w:rsidRDefault="00815781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60CA9C79" w14:textId="77777777" w:rsidR="00BA59D7" w:rsidRPr="00A93296" w:rsidRDefault="00BA59D7" w:rsidP="0086208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14:paraId="57E1BF79" w14:textId="77777777" w:rsidR="00862081" w:rsidRPr="00A93296" w:rsidRDefault="00862081" w:rsidP="00862081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Селищний голова </w:t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Pr="00A93296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14:paraId="0A7B65EB" w14:textId="77777777" w:rsidR="00085897" w:rsidRPr="00085897" w:rsidRDefault="00085897" w:rsidP="00085897">
      <w:pPr>
        <w:tabs>
          <w:tab w:val="left" w:pos="6804"/>
        </w:tabs>
        <w:spacing w:before="225" w:after="0" w:line="360" w:lineRule="auto"/>
        <w:ind w:firstLine="5670"/>
        <w:contextualSpacing/>
        <w:outlineLvl w:val="1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14:paraId="3B019D7F" w14:textId="77777777" w:rsidR="00085897" w:rsidRDefault="00085897" w:rsidP="00E8728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val="uk-UA" w:eastAsia="ru-RU"/>
        </w:rPr>
      </w:pPr>
    </w:p>
    <w:sectPr w:rsidR="00085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353B8"/>
    <w:multiLevelType w:val="hybridMultilevel"/>
    <w:tmpl w:val="08B68CB8"/>
    <w:lvl w:ilvl="0" w:tplc="DF10151A">
      <w:start w:val="12"/>
      <w:numFmt w:val="decimal"/>
      <w:lvlText w:val="%1."/>
      <w:lvlJc w:val="left"/>
      <w:pPr>
        <w:ind w:left="735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987A04F8"/>
    <w:lvl w:ilvl="0" w:tplc="E270964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081"/>
    <w:rsid w:val="00085897"/>
    <w:rsid w:val="000D4542"/>
    <w:rsid w:val="001D1F78"/>
    <w:rsid w:val="00271776"/>
    <w:rsid w:val="00285B3D"/>
    <w:rsid w:val="00317923"/>
    <w:rsid w:val="003664B3"/>
    <w:rsid w:val="004148B1"/>
    <w:rsid w:val="004C2CD6"/>
    <w:rsid w:val="00667155"/>
    <w:rsid w:val="006B32FA"/>
    <w:rsid w:val="006B56D8"/>
    <w:rsid w:val="006F5053"/>
    <w:rsid w:val="007233AE"/>
    <w:rsid w:val="007B2F10"/>
    <w:rsid w:val="007F08E7"/>
    <w:rsid w:val="007F5760"/>
    <w:rsid w:val="00815781"/>
    <w:rsid w:val="00862081"/>
    <w:rsid w:val="008D3F4F"/>
    <w:rsid w:val="009D168D"/>
    <w:rsid w:val="00A300EB"/>
    <w:rsid w:val="00A74061"/>
    <w:rsid w:val="00A93064"/>
    <w:rsid w:val="00A93296"/>
    <w:rsid w:val="00AD0F0E"/>
    <w:rsid w:val="00B77554"/>
    <w:rsid w:val="00B967EA"/>
    <w:rsid w:val="00BA59D7"/>
    <w:rsid w:val="00CE0B47"/>
    <w:rsid w:val="00D23D0E"/>
    <w:rsid w:val="00D8214F"/>
    <w:rsid w:val="00E87287"/>
    <w:rsid w:val="00EE404A"/>
    <w:rsid w:val="00F450E2"/>
    <w:rsid w:val="00F9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458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81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86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862081"/>
  </w:style>
  <w:style w:type="character" w:customStyle="1" w:styleId="rvts8">
    <w:name w:val="rvts8"/>
    <w:basedOn w:val="a0"/>
    <w:rsid w:val="00862081"/>
  </w:style>
  <w:style w:type="paragraph" w:styleId="a5">
    <w:name w:val="List Paragraph"/>
    <w:basedOn w:val="a"/>
    <w:uiPriority w:val="34"/>
    <w:qFormat/>
    <w:rsid w:val="000D4542"/>
    <w:pPr>
      <w:ind w:left="720"/>
      <w:contextualSpacing/>
    </w:pPr>
  </w:style>
  <w:style w:type="paragraph" w:customStyle="1" w:styleId="rvps4">
    <w:name w:val="rvps4"/>
    <w:basedOn w:val="a"/>
    <w:rsid w:val="000D4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D1F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0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081"/>
    <w:rPr>
      <w:rFonts w:ascii="Tahoma" w:eastAsia="Calibri" w:hAnsi="Tahoma" w:cs="Tahoma"/>
      <w:sz w:val="16"/>
      <w:szCs w:val="16"/>
    </w:rPr>
  </w:style>
  <w:style w:type="paragraph" w:customStyle="1" w:styleId="rvps2">
    <w:name w:val="rvps2"/>
    <w:basedOn w:val="a"/>
    <w:rsid w:val="008620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862081"/>
  </w:style>
  <w:style w:type="character" w:customStyle="1" w:styleId="rvts8">
    <w:name w:val="rvts8"/>
    <w:basedOn w:val="a0"/>
    <w:rsid w:val="00862081"/>
  </w:style>
  <w:style w:type="paragraph" w:styleId="a5">
    <w:name w:val="List Paragraph"/>
    <w:basedOn w:val="a"/>
    <w:uiPriority w:val="34"/>
    <w:qFormat/>
    <w:rsid w:val="000D4542"/>
    <w:pPr>
      <w:ind w:left="720"/>
      <w:contextualSpacing/>
    </w:pPr>
  </w:style>
  <w:style w:type="paragraph" w:customStyle="1" w:styleId="rvps4">
    <w:name w:val="rvps4"/>
    <w:basedOn w:val="a"/>
    <w:rsid w:val="000D4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85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1D1F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0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2024-03-01T12:27:00Z</cp:lastPrinted>
  <dcterms:created xsi:type="dcterms:W3CDTF">2024-03-07T14:34:00Z</dcterms:created>
  <dcterms:modified xsi:type="dcterms:W3CDTF">2024-03-07T14:39:00Z</dcterms:modified>
</cp:coreProperties>
</file>