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372" w:rsidRPr="00204DE3" w:rsidRDefault="00204DE3" w:rsidP="00204DE3">
      <w:pPr>
        <w:pStyle w:val="a6"/>
        <w:tabs>
          <w:tab w:val="left" w:pos="0"/>
        </w:tabs>
        <w:spacing w:after="0"/>
        <w:jc w:val="both"/>
        <w:rPr>
          <w:rFonts w:ascii="Times New Roman" w:hAnsi="Times New Roman"/>
          <w:highlight w:val="white"/>
          <w:lang w:val="uk-UA"/>
        </w:rPr>
      </w:pPr>
      <w:r w:rsidRPr="00204DE3">
        <w:rPr>
          <w:rFonts w:ascii="Times New Roman" w:hAnsi="Times New Roman"/>
          <w:highlight w:val="white"/>
          <w:lang w:val="uk-UA"/>
        </w:rPr>
        <w:tab/>
      </w:r>
      <w:r w:rsidRPr="00204DE3">
        <w:rPr>
          <w:rFonts w:ascii="Times New Roman" w:hAnsi="Times New Roman"/>
          <w:highlight w:val="white"/>
          <w:lang w:val="uk-UA"/>
        </w:rPr>
        <w:tab/>
      </w:r>
      <w:r w:rsidRPr="00204DE3">
        <w:rPr>
          <w:rFonts w:ascii="Times New Roman" w:hAnsi="Times New Roman"/>
          <w:highlight w:val="white"/>
          <w:lang w:val="uk-UA"/>
        </w:rPr>
        <w:tab/>
      </w:r>
      <w:r w:rsidRPr="00204DE3">
        <w:rPr>
          <w:rFonts w:ascii="Times New Roman" w:hAnsi="Times New Roman"/>
          <w:highlight w:val="white"/>
          <w:lang w:val="uk-UA"/>
        </w:rPr>
        <w:tab/>
      </w:r>
      <w:r w:rsidRPr="00204DE3">
        <w:rPr>
          <w:rFonts w:ascii="Times New Roman" w:hAnsi="Times New Roman"/>
          <w:highlight w:val="white"/>
          <w:lang w:val="uk-UA"/>
        </w:rPr>
        <w:tab/>
      </w:r>
      <w:r w:rsidRPr="00204DE3">
        <w:rPr>
          <w:rFonts w:ascii="Times New Roman" w:hAnsi="Times New Roman"/>
          <w:highlight w:val="white"/>
          <w:lang w:val="uk-UA"/>
        </w:rPr>
        <w:tab/>
      </w:r>
      <w:r w:rsidRPr="00204DE3">
        <w:rPr>
          <w:rFonts w:ascii="Times New Roman" w:hAnsi="Times New Roman"/>
          <w:highlight w:val="white"/>
          <w:lang w:val="uk-UA"/>
        </w:rPr>
        <w:tab/>
      </w:r>
      <w:r w:rsidRPr="00F85734">
        <w:rPr>
          <w:rFonts w:ascii="Times New Roman" w:hAnsi="Times New Roman"/>
          <w:highlight w:val="white"/>
          <w:lang w:val="uk-UA"/>
        </w:rPr>
        <w:t>ЗАТВЕРДЖЕНО</w:t>
      </w:r>
    </w:p>
    <w:p w:rsidR="00D36372" w:rsidRPr="00204DE3" w:rsidRDefault="00204DE3" w:rsidP="00204DE3">
      <w:pPr>
        <w:pStyle w:val="a6"/>
        <w:tabs>
          <w:tab w:val="left" w:pos="0"/>
        </w:tabs>
        <w:spacing w:after="0"/>
        <w:jc w:val="both"/>
        <w:rPr>
          <w:rFonts w:ascii="Times New Roman" w:hAnsi="Times New Roman"/>
          <w:highlight w:val="white"/>
          <w:lang w:val="uk-UA"/>
        </w:rPr>
      </w:pPr>
      <w:r w:rsidRPr="00204DE3">
        <w:rPr>
          <w:rFonts w:ascii="Times New Roman" w:hAnsi="Times New Roman"/>
          <w:highlight w:val="white"/>
          <w:lang w:val="uk-UA"/>
        </w:rPr>
        <w:tab/>
      </w:r>
      <w:r w:rsidRPr="00204DE3">
        <w:rPr>
          <w:rFonts w:ascii="Times New Roman" w:hAnsi="Times New Roman"/>
          <w:highlight w:val="white"/>
          <w:lang w:val="uk-UA"/>
        </w:rPr>
        <w:tab/>
      </w:r>
      <w:r w:rsidRPr="00204DE3">
        <w:rPr>
          <w:rFonts w:ascii="Times New Roman" w:hAnsi="Times New Roman"/>
          <w:highlight w:val="white"/>
          <w:lang w:val="uk-UA"/>
        </w:rPr>
        <w:tab/>
      </w:r>
      <w:r w:rsidRPr="00204DE3">
        <w:rPr>
          <w:rFonts w:ascii="Times New Roman" w:hAnsi="Times New Roman"/>
          <w:highlight w:val="white"/>
          <w:lang w:val="uk-UA"/>
        </w:rPr>
        <w:tab/>
      </w:r>
      <w:r w:rsidRPr="00204DE3">
        <w:rPr>
          <w:rFonts w:ascii="Times New Roman" w:hAnsi="Times New Roman"/>
          <w:highlight w:val="white"/>
          <w:lang w:val="uk-UA"/>
        </w:rPr>
        <w:tab/>
      </w:r>
      <w:r w:rsidRPr="00204DE3">
        <w:rPr>
          <w:rFonts w:ascii="Times New Roman" w:hAnsi="Times New Roman"/>
          <w:highlight w:val="white"/>
          <w:lang w:val="uk-UA"/>
        </w:rPr>
        <w:tab/>
      </w:r>
      <w:r w:rsidRPr="00204DE3">
        <w:rPr>
          <w:rFonts w:ascii="Times New Roman" w:hAnsi="Times New Roman"/>
          <w:highlight w:val="white"/>
          <w:lang w:val="uk-UA"/>
        </w:rPr>
        <w:tab/>
        <w:t>рішенням Смолінської селищної ради</w:t>
      </w:r>
    </w:p>
    <w:p w:rsidR="00D36372" w:rsidRPr="00204DE3" w:rsidRDefault="00204DE3" w:rsidP="00204DE3">
      <w:pPr>
        <w:pStyle w:val="a6"/>
        <w:tabs>
          <w:tab w:val="left" w:pos="0"/>
        </w:tabs>
        <w:spacing w:after="0"/>
        <w:jc w:val="both"/>
        <w:rPr>
          <w:rFonts w:ascii="Times New Roman" w:hAnsi="Times New Roman"/>
          <w:highlight w:val="white"/>
          <w:lang w:val="uk-UA"/>
        </w:rPr>
      </w:pPr>
      <w:r>
        <w:rPr>
          <w:rFonts w:ascii="Times New Roman" w:hAnsi="Times New Roman"/>
          <w:highlight w:val="white"/>
          <w:lang w:val="uk-UA"/>
        </w:rPr>
        <w:tab/>
      </w:r>
      <w:r>
        <w:rPr>
          <w:rFonts w:ascii="Times New Roman" w:hAnsi="Times New Roman"/>
          <w:highlight w:val="white"/>
          <w:lang w:val="uk-UA"/>
        </w:rPr>
        <w:tab/>
      </w:r>
      <w:r>
        <w:rPr>
          <w:rFonts w:ascii="Times New Roman" w:hAnsi="Times New Roman"/>
          <w:highlight w:val="white"/>
          <w:lang w:val="uk-UA"/>
        </w:rPr>
        <w:tab/>
      </w:r>
      <w:r>
        <w:rPr>
          <w:rFonts w:ascii="Times New Roman" w:hAnsi="Times New Roman"/>
          <w:highlight w:val="white"/>
          <w:lang w:val="uk-UA"/>
        </w:rPr>
        <w:tab/>
      </w:r>
      <w:r>
        <w:rPr>
          <w:rFonts w:ascii="Times New Roman" w:hAnsi="Times New Roman"/>
          <w:highlight w:val="white"/>
          <w:lang w:val="uk-UA"/>
        </w:rPr>
        <w:tab/>
      </w:r>
      <w:r>
        <w:rPr>
          <w:rFonts w:ascii="Times New Roman" w:hAnsi="Times New Roman"/>
          <w:highlight w:val="white"/>
          <w:lang w:val="uk-UA"/>
        </w:rPr>
        <w:tab/>
      </w:r>
      <w:r>
        <w:rPr>
          <w:rFonts w:ascii="Times New Roman" w:hAnsi="Times New Roman"/>
          <w:highlight w:val="white"/>
          <w:lang w:val="uk-UA"/>
        </w:rPr>
        <w:tab/>
      </w:r>
      <w:r w:rsidRPr="00204DE3">
        <w:rPr>
          <w:rFonts w:ascii="Times New Roman" w:hAnsi="Times New Roman"/>
          <w:highlight w:val="white"/>
          <w:lang w:val="uk-UA"/>
        </w:rPr>
        <w:t xml:space="preserve">від </w:t>
      </w:r>
      <w:r w:rsidR="003B3FA2">
        <w:rPr>
          <w:rFonts w:ascii="Times New Roman" w:hAnsi="Times New Roman"/>
          <w:highlight w:val="white"/>
          <w:lang w:val="uk-UA"/>
        </w:rPr>
        <w:t>17 травня</w:t>
      </w:r>
      <w:r w:rsidRPr="00204DE3">
        <w:rPr>
          <w:rFonts w:ascii="Times New Roman" w:hAnsi="Times New Roman"/>
          <w:highlight w:val="white"/>
          <w:lang w:val="uk-UA"/>
        </w:rPr>
        <w:t xml:space="preserve"> 20</w:t>
      </w:r>
      <w:r w:rsidR="00F85734">
        <w:rPr>
          <w:rFonts w:ascii="Times New Roman" w:hAnsi="Times New Roman"/>
          <w:highlight w:val="white"/>
          <w:lang w:val="uk-UA"/>
        </w:rPr>
        <w:t>24</w:t>
      </w:r>
      <w:r w:rsidRPr="00204DE3">
        <w:rPr>
          <w:rFonts w:ascii="Times New Roman" w:hAnsi="Times New Roman"/>
          <w:highlight w:val="white"/>
          <w:lang w:val="uk-UA"/>
        </w:rPr>
        <w:t xml:space="preserve"> року №</w:t>
      </w:r>
      <w:r w:rsidR="003B3FA2">
        <w:rPr>
          <w:rFonts w:ascii="Times New Roman" w:hAnsi="Times New Roman"/>
          <w:highlight w:val="white"/>
          <w:lang w:val="uk-UA"/>
        </w:rPr>
        <w:t xml:space="preserve"> 615</w:t>
      </w:r>
      <w:bookmarkStart w:id="0" w:name="_GoBack"/>
      <w:bookmarkEnd w:id="0"/>
    </w:p>
    <w:p w:rsidR="00D36372" w:rsidRDefault="00D36372">
      <w:pPr>
        <w:pStyle w:val="a6"/>
        <w:ind w:left="4254"/>
        <w:rPr>
          <w:rFonts w:ascii="Times New Roman" w:hAnsi="Times New Roman"/>
          <w:sz w:val="28"/>
          <w:szCs w:val="28"/>
          <w:highlight w:val="white"/>
          <w:lang w:val="uk-UA"/>
        </w:rPr>
      </w:pPr>
    </w:p>
    <w:p w:rsidR="00D36372" w:rsidRDefault="00D36372">
      <w:pPr>
        <w:pStyle w:val="a6"/>
        <w:jc w:val="center"/>
        <w:rPr>
          <w:rFonts w:ascii="Times New Roman" w:hAnsi="Times New Roman"/>
          <w:b/>
          <w:sz w:val="28"/>
          <w:szCs w:val="28"/>
          <w:highlight w:val="white"/>
          <w:lang w:val="uk-UA"/>
        </w:rPr>
      </w:pPr>
    </w:p>
    <w:p w:rsidR="00D36372" w:rsidRDefault="00D36372">
      <w:pPr>
        <w:pStyle w:val="a6"/>
        <w:jc w:val="center"/>
        <w:rPr>
          <w:rFonts w:ascii="Times New Roman" w:hAnsi="Times New Roman"/>
          <w:b/>
          <w:sz w:val="28"/>
          <w:szCs w:val="28"/>
          <w:highlight w:val="white"/>
          <w:lang w:val="uk-UA"/>
        </w:rPr>
      </w:pPr>
    </w:p>
    <w:p w:rsidR="00D36372" w:rsidRDefault="00D36372">
      <w:pPr>
        <w:pStyle w:val="a6"/>
        <w:jc w:val="center"/>
        <w:rPr>
          <w:rFonts w:ascii="Times New Roman" w:hAnsi="Times New Roman"/>
          <w:b/>
          <w:sz w:val="28"/>
          <w:szCs w:val="28"/>
          <w:highlight w:val="white"/>
          <w:lang w:val="uk-UA"/>
        </w:rPr>
      </w:pPr>
    </w:p>
    <w:p w:rsidR="00D36372" w:rsidRDefault="00D36372">
      <w:pPr>
        <w:pStyle w:val="a6"/>
        <w:jc w:val="center"/>
        <w:rPr>
          <w:rFonts w:ascii="Times New Roman" w:hAnsi="Times New Roman"/>
          <w:b/>
          <w:sz w:val="28"/>
          <w:szCs w:val="28"/>
          <w:highlight w:val="white"/>
          <w:lang w:val="uk-UA"/>
        </w:rPr>
      </w:pPr>
    </w:p>
    <w:p w:rsidR="00D36372" w:rsidRDefault="00D36372">
      <w:pPr>
        <w:pStyle w:val="a6"/>
        <w:jc w:val="center"/>
        <w:rPr>
          <w:rFonts w:ascii="Times New Roman" w:hAnsi="Times New Roman"/>
          <w:b/>
          <w:sz w:val="28"/>
          <w:szCs w:val="28"/>
          <w:highlight w:val="white"/>
          <w:lang w:val="uk-UA"/>
        </w:rPr>
      </w:pPr>
    </w:p>
    <w:p w:rsidR="00D36372" w:rsidRDefault="00D36372">
      <w:pPr>
        <w:pStyle w:val="a6"/>
        <w:jc w:val="center"/>
        <w:rPr>
          <w:rFonts w:ascii="Times New Roman" w:hAnsi="Times New Roman"/>
          <w:b/>
          <w:sz w:val="28"/>
          <w:szCs w:val="28"/>
          <w:highlight w:val="white"/>
          <w:lang w:val="uk-UA"/>
        </w:rPr>
      </w:pPr>
    </w:p>
    <w:p w:rsidR="00D36372" w:rsidRPr="00204DE3" w:rsidRDefault="00204DE3" w:rsidP="00204DE3">
      <w:pPr>
        <w:pStyle w:val="a6"/>
        <w:spacing w:after="0"/>
        <w:jc w:val="center"/>
        <w:rPr>
          <w:rFonts w:ascii="Times New Roman" w:hAnsi="Times New Roman"/>
          <w:sz w:val="56"/>
          <w:szCs w:val="56"/>
        </w:rPr>
      </w:pPr>
      <w:r w:rsidRPr="00204DE3">
        <w:rPr>
          <w:rFonts w:ascii="Times New Roman" w:hAnsi="Times New Roman"/>
          <w:b/>
          <w:sz w:val="56"/>
          <w:szCs w:val="56"/>
          <w:highlight w:val="white"/>
        </w:rPr>
        <w:t>СТА</w:t>
      </w:r>
      <w:r w:rsidRPr="00204DE3">
        <w:rPr>
          <w:rFonts w:ascii="Times New Roman" w:hAnsi="Times New Roman"/>
          <w:b/>
          <w:sz w:val="56"/>
          <w:szCs w:val="56"/>
          <w:highlight w:val="white"/>
          <w:lang w:val="uk-UA"/>
        </w:rPr>
        <w:t>Т</w:t>
      </w:r>
      <w:r w:rsidRPr="00204DE3">
        <w:rPr>
          <w:rFonts w:ascii="Times New Roman" w:hAnsi="Times New Roman"/>
          <w:b/>
          <w:sz w:val="56"/>
          <w:szCs w:val="56"/>
          <w:highlight w:val="white"/>
        </w:rPr>
        <w:t>УТ</w:t>
      </w:r>
    </w:p>
    <w:p w:rsidR="00D36372" w:rsidRPr="00204DE3" w:rsidRDefault="00204DE3" w:rsidP="00204DE3">
      <w:pPr>
        <w:pStyle w:val="a6"/>
        <w:spacing w:after="0"/>
        <w:jc w:val="center"/>
        <w:rPr>
          <w:rFonts w:ascii="Times New Roman" w:hAnsi="Times New Roman"/>
          <w:sz w:val="32"/>
          <w:szCs w:val="32"/>
          <w:lang w:val="uk-UA"/>
        </w:rPr>
      </w:pPr>
      <w:r>
        <w:rPr>
          <w:rFonts w:ascii="Times New Roman" w:hAnsi="Times New Roman"/>
          <w:b/>
          <w:sz w:val="32"/>
          <w:szCs w:val="32"/>
          <w:highlight w:val="white"/>
        </w:rPr>
        <w:t>КОМУНАЛЬН</w:t>
      </w:r>
      <w:r>
        <w:rPr>
          <w:rFonts w:ascii="Times New Roman" w:hAnsi="Times New Roman"/>
          <w:b/>
          <w:sz w:val="32"/>
          <w:szCs w:val="32"/>
          <w:highlight w:val="white"/>
          <w:lang w:val="uk-UA"/>
        </w:rPr>
        <w:t>Е</w:t>
      </w:r>
      <w:r w:rsidRPr="00204DE3">
        <w:rPr>
          <w:rFonts w:ascii="Times New Roman" w:hAnsi="Times New Roman"/>
          <w:b/>
          <w:sz w:val="32"/>
          <w:szCs w:val="32"/>
          <w:highlight w:val="white"/>
        </w:rPr>
        <w:t xml:space="preserve"> НЕКОМЕРЦІЙН</w:t>
      </w:r>
      <w:r>
        <w:rPr>
          <w:rFonts w:ascii="Times New Roman" w:hAnsi="Times New Roman"/>
          <w:b/>
          <w:sz w:val="32"/>
          <w:szCs w:val="32"/>
          <w:lang w:val="uk-UA"/>
        </w:rPr>
        <w:t>Е</w:t>
      </w:r>
      <w:r w:rsidRPr="00204DE3">
        <w:rPr>
          <w:rFonts w:ascii="Times New Roman" w:hAnsi="Times New Roman"/>
          <w:sz w:val="32"/>
          <w:szCs w:val="32"/>
        </w:rPr>
        <w:t xml:space="preserve"> </w:t>
      </w:r>
      <w:proofErr w:type="gramStart"/>
      <w:r w:rsidRPr="00204DE3">
        <w:rPr>
          <w:rFonts w:ascii="Times New Roman" w:hAnsi="Times New Roman"/>
          <w:b/>
          <w:sz w:val="32"/>
          <w:szCs w:val="32"/>
          <w:highlight w:val="white"/>
        </w:rPr>
        <w:t>П</w:t>
      </w:r>
      <w:proofErr w:type="gramEnd"/>
      <w:r w:rsidRPr="00204DE3">
        <w:rPr>
          <w:rFonts w:ascii="Times New Roman" w:hAnsi="Times New Roman"/>
          <w:b/>
          <w:sz w:val="32"/>
          <w:szCs w:val="32"/>
          <w:highlight w:val="white"/>
        </w:rPr>
        <w:t>ІДПРИЄМСТВ</w:t>
      </w:r>
      <w:r>
        <w:rPr>
          <w:rFonts w:ascii="Times New Roman" w:hAnsi="Times New Roman"/>
          <w:b/>
          <w:sz w:val="32"/>
          <w:szCs w:val="32"/>
          <w:lang w:val="uk-UA"/>
        </w:rPr>
        <w:t>О</w:t>
      </w:r>
    </w:p>
    <w:p w:rsidR="00D36372" w:rsidRPr="00204DE3" w:rsidRDefault="00204DE3" w:rsidP="00204DE3">
      <w:pPr>
        <w:pStyle w:val="a6"/>
        <w:spacing w:after="0"/>
        <w:jc w:val="center"/>
        <w:rPr>
          <w:rFonts w:hint="eastAsia"/>
          <w:sz w:val="32"/>
          <w:szCs w:val="32"/>
        </w:rPr>
      </w:pPr>
      <w:r w:rsidRPr="00204DE3">
        <w:rPr>
          <w:rFonts w:ascii="Times New Roman" w:hAnsi="Times New Roman"/>
          <w:b/>
          <w:sz w:val="32"/>
          <w:szCs w:val="32"/>
          <w:highlight w:val="white"/>
        </w:rPr>
        <w:t>«</w:t>
      </w:r>
      <w:r>
        <w:rPr>
          <w:rFonts w:ascii="Times New Roman" w:hAnsi="Times New Roman"/>
          <w:b/>
          <w:sz w:val="32"/>
          <w:szCs w:val="32"/>
          <w:highlight w:val="white"/>
          <w:lang w:val="uk-UA"/>
        </w:rPr>
        <w:t xml:space="preserve">СМОЛІНСЬКА </w:t>
      </w:r>
      <w:proofErr w:type="gramStart"/>
      <w:r>
        <w:rPr>
          <w:rFonts w:ascii="Times New Roman" w:hAnsi="Times New Roman"/>
          <w:b/>
          <w:sz w:val="32"/>
          <w:szCs w:val="32"/>
          <w:highlight w:val="white"/>
          <w:lang w:val="uk-UA"/>
        </w:rPr>
        <w:t>МЕДИКО-САН</w:t>
      </w:r>
      <w:proofErr w:type="gramEnd"/>
      <w:r>
        <w:rPr>
          <w:rFonts w:ascii="Times New Roman" w:hAnsi="Times New Roman"/>
          <w:b/>
          <w:sz w:val="32"/>
          <w:szCs w:val="32"/>
          <w:highlight w:val="white"/>
          <w:lang w:val="uk-UA"/>
        </w:rPr>
        <w:t>ІТАРНА ЧАСТИНА</w:t>
      </w:r>
      <w:r w:rsidRPr="00204DE3">
        <w:rPr>
          <w:rFonts w:ascii="Times New Roman" w:hAnsi="Times New Roman"/>
          <w:b/>
          <w:sz w:val="32"/>
          <w:szCs w:val="32"/>
          <w:highlight w:val="white"/>
        </w:rPr>
        <w:t xml:space="preserve"> »</w:t>
      </w:r>
    </w:p>
    <w:p w:rsidR="00D36372" w:rsidRPr="00204DE3" w:rsidRDefault="00204DE3" w:rsidP="00204DE3">
      <w:pPr>
        <w:pStyle w:val="a6"/>
        <w:spacing w:after="0"/>
        <w:jc w:val="center"/>
        <w:rPr>
          <w:rFonts w:hint="eastAsia"/>
          <w:sz w:val="32"/>
          <w:szCs w:val="32"/>
          <w:lang w:val="uk-UA"/>
        </w:rPr>
      </w:pPr>
      <w:r>
        <w:rPr>
          <w:rFonts w:ascii="Times New Roman" w:hAnsi="Times New Roman"/>
          <w:b/>
          <w:sz w:val="32"/>
          <w:szCs w:val="32"/>
          <w:lang w:val="uk-UA"/>
        </w:rPr>
        <w:t>СМОЛІНСЬКОЇ СЕЛИЩНОЇ РАДИ</w:t>
      </w:r>
    </w:p>
    <w:p w:rsidR="00D36372" w:rsidRPr="00204DE3" w:rsidRDefault="00204DE3" w:rsidP="00204DE3">
      <w:pPr>
        <w:pStyle w:val="a6"/>
        <w:spacing w:after="0"/>
        <w:jc w:val="center"/>
        <w:rPr>
          <w:rFonts w:ascii="Times New Roman" w:hAnsi="Times New Roman"/>
          <w:b/>
          <w:sz w:val="28"/>
          <w:szCs w:val="28"/>
          <w:lang w:val="uk-UA"/>
        </w:rPr>
      </w:pPr>
      <w:r w:rsidRPr="00204DE3">
        <w:rPr>
          <w:rFonts w:ascii="Times New Roman" w:hAnsi="Times New Roman"/>
          <w:b/>
          <w:sz w:val="28"/>
          <w:szCs w:val="28"/>
          <w:lang w:val="uk-UA"/>
        </w:rPr>
        <w:t>(нова редакція)</w:t>
      </w:r>
    </w:p>
    <w:p w:rsidR="00204DE3" w:rsidRPr="00204DE3" w:rsidRDefault="00204DE3" w:rsidP="00204DE3">
      <w:pPr>
        <w:pStyle w:val="a6"/>
        <w:spacing w:after="0"/>
        <w:jc w:val="center"/>
        <w:rPr>
          <w:rFonts w:ascii="Times New Roman" w:hAnsi="Times New Roman"/>
          <w:b/>
          <w:sz w:val="28"/>
          <w:szCs w:val="28"/>
          <w:lang w:val="uk-UA"/>
        </w:rPr>
      </w:pPr>
      <w:r w:rsidRPr="00204DE3">
        <w:rPr>
          <w:rFonts w:ascii="Times New Roman" w:hAnsi="Times New Roman"/>
          <w:b/>
          <w:sz w:val="28"/>
          <w:szCs w:val="28"/>
          <w:lang w:val="uk-UA"/>
        </w:rPr>
        <w:t>(код 23688424)</w:t>
      </w:r>
    </w:p>
    <w:p w:rsidR="00D36372" w:rsidRPr="00F85734" w:rsidRDefault="00204DE3" w:rsidP="00204DE3">
      <w:pPr>
        <w:pStyle w:val="a6"/>
        <w:spacing w:after="0"/>
        <w:rPr>
          <w:rFonts w:ascii="Times New Roman" w:hAnsi="Times New Roman"/>
          <w:sz w:val="28"/>
          <w:szCs w:val="28"/>
          <w:lang w:val="uk-UA"/>
        </w:rPr>
      </w:pPr>
      <w:r>
        <w:rPr>
          <w:rFonts w:ascii="Times New Roman" w:hAnsi="Times New Roman"/>
          <w:sz w:val="28"/>
          <w:szCs w:val="28"/>
          <w:highlight w:val="white"/>
        </w:rPr>
        <w:t>  </w:t>
      </w:r>
    </w:p>
    <w:p w:rsidR="00D36372" w:rsidRPr="00F85734" w:rsidRDefault="00204DE3">
      <w:pPr>
        <w:pStyle w:val="a6"/>
        <w:rPr>
          <w:rFonts w:ascii="Times New Roman" w:hAnsi="Times New Roman"/>
          <w:sz w:val="28"/>
          <w:szCs w:val="28"/>
          <w:lang w:val="uk-UA"/>
        </w:rPr>
      </w:pPr>
      <w:r>
        <w:rPr>
          <w:rFonts w:ascii="Times New Roman" w:hAnsi="Times New Roman"/>
          <w:sz w:val="28"/>
          <w:szCs w:val="28"/>
          <w:highlight w:val="white"/>
        </w:rPr>
        <w:t>  </w:t>
      </w:r>
    </w:p>
    <w:p w:rsidR="00D36372" w:rsidRPr="00F85734" w:rsidRDefault="00204DE3">
      <w:pPr>
        <w:pStyle w:val="a6"/>
        <w:rPr>
          <w:rFonts w:ascii="Times New Roman" w:hAnsi="Times New Roman"/>
          <w:sz w:val="28"/>
          <w:szCs w:val="28"/>
          <w:lang w:val="uk-UA"/>
        </w:rPr>
      </w:pPr>
      <w:r>
        <w:rPr>
          <w:rFonts w:ascii="Times New Roman" w:hAnsi="Times New Roman"/>
          <w:sz w:val="28"/>
          <w:szCs w:val="28"/>
          <w:highlight w:val="white"/>
        </w:rPr>
        <w:t>  </w:t>
      </w:r>
    </w:p>
    <w:p w:rsidR="00D36372" w:rsidRPr="00F85734" w:rsidRDefault="00204DE3">
      <w:pPr>
        <w:pStyle w:val="a6"/>
        <w:rPr>
          <w:rFonts w:ascii="Times New Roman" w:hAnsi="Times New Roman"/>
          <w:sz w:val="28"/>
          <w:szCs w:val="28"/>
          <w:lang w:val="uk-UA"/>
        </w:rPr>
      </w:pPr>
      <w:r>
        <w:rPr>
          <w:rFonts w:ascii="Times New Roman" w:hAnsi="Times New Roman"/>
          <w:sz w:val="28"/>
          <w:szCs w:val="28"/>
          <w:highlight w:val="white"/>
        </w:rPr>
        <w:t>    </w:t>
      </w:r>
    </w:p>
    <w:p w:rsidR="00D36372" w:rsidRPr="00F85734" w:rsidRDefault="00204DE3">
      <w:pPr>
        <w:pStyle w:val="a6"/>
        <w:rPr>
          <w:rFonts w:ascii="Times New Roman" w:hAnsi="Times New Roman"/>
          <w:sz w:val="28"/>
          <w:szCs w:val="28"/>
          <w:lang w:val="uk-UA"/>
        </w:rPr>
      </w:pPr>
      <w:r>
        <w:rPr>
          <w:rFonts w:ascii="Times New Roman" w:hAnsi="Times New Roman"/>
          <w:sz w:val="28"/>
          <w:szCs w:val="28"/>
          <w:highlight w:val="white"/>
        </w:rPr>
        <w:t>  </w:t>
      </w:r>
    </w:p>
    <w:p w:rsidR="00D36372" w:rsidRPr="00F85734" w:rsidRDefault="00204DE3">
      <w:pPr>
        <w:pStyle w:val="a6"/>
        <w:rPr>
          <w:rFonts w:ascii="Times New Roman" w:hAnsi="Times New Roman"/>
          <w:sz w:val="28"/>
          <w:szCs w:val="28"/>
          <w:highlight w:val="white"/>
          <w:lang w:val="uk-UA"/>
        </w:rPr>
      </w:pPr>
      <w:r>
        <w:rPr>
          <w:rFonts w:ascii="Times New Roman" w:hAnsi="Times New Roman"/>
          <w:sz w:val="28"/>
          <w:szCs w:val="28"/>
          <w:highlight w:val="white"/>
        </w:rPr>
        <w:t>  </w:t>
      </w:r>
    </w:p>
    <w:p w:rsidR="00D36372" w:rsidRDefault="00D36372">
      <w:pPr>
        <w:pStyle w:val="a6"/>
        <w:jc w:val="center"/>
        <w:rPr>
          <w:rFonts w:ascii="Times New Roman" w:hAnsi="Times New Roman"/>
          <w:sz w:val="28"/>
          <w:szCs w:val="28"/>
          <w:highlight w:val="white"/>
          <w:lang w:val="uk-UA"/>
        </w:rPr>
      </w:pPr>
    </w:p>
    <w:p w:rsidR="00204DE3" w:rsidRDefault="00204DE3">
      <w:pPr>
        <w:pStyle w:val="a6"/>
        <w:jc w:val="center"/>
        <w:rPr>
          <w:rFonts w:ascii="Times New Roman" w:hAnsi="Times New Roman"/>
          <w:sz w:val="28"/>
          <w:szCs w:val="28"/>
          <w:highlight w:val="white"/>
          <w:lang w:val="uk-UA"/>
        </w:rPr>
      </w:pPr>
    </w:p>
    <w:p w:rsidR="00204DE3" w:rsidRDefault="00204DE3">
      <w:pPr>
        <w:pStyle w:val="a6"/>
        <w:jc w:val="center"/>
        <w:rPr>
          <w:rFonts w:ascii="Times New Roman" w:hAnsi="Times New Roman"/>
          <w:sz w:val="28"/>
          <w:szCs w:val="28"/>
          <w:highlight w:val="white"/>
          <w:lang w:val="uk-UA"/>
        </w:rPr>
      </w:pPr>
    </w:p>
    <w:p w:rsidR="00204DE3" w:rsidRDefault="00204DE3">
      <w:pPr>
        <w:pStyle w:val="a6"/>
        <w:jc w:val="center"/>
        <w:rPr>
          <w:rFonts w:ascii="Times New Roman" w:hAnsi="Times New Roman"/>
          <w:sz w:val="28"/>
          <w:szCs w:val="28"/>
          <w:highlight w:val="white"/>
          <w:lang w:val="uk-UA"/>
        </w:rPr>
      </w:pPr>
    </w:p>
    <w:p w:rsidR="00204DE3" w:rsidRPr="00204DE3" w:rsidRDefault="00204DE3">
      <w:pPr>
        <w:pStyle w:val="a6"/>
        <w:jc w:val="center"/>
        <w:rPr>
          <w:rFonts w:ascii="Times New Roman" w:hAnsi="Times New Roman"/>
          <w:sz w:val="28"/>
          <w:szCs w:val="28"/>
          <w:highlight w:val="white"/>
          <w:lang w:val="uk-UA"/>
        </w:rPr>
      </w:pPr>
    </w:p>
    <w:p w:rsidR="00317014" w:rsidRDefault="00317014">
      <w:pPr>
        <w:pStyle w:val="a6"/>
        <w:jc w:val="center"/>
        <w:rPr>
          <w:rFonts w:ascii="Times New Roman" w:hAnsi="Times New Roman"/>
          <w:b/>
          <w:highlight w:val="white"/>
          <w:lang w:val="uk-UA"/>
        </w:rPr>
      </w:pPr>
      <w:r w:rsidRPr="00F85734">
        <w:rPr>
          <w:rFonts w:ascii="Times New Roman" w:hAnsi="Times New Roman"/>
          <w:b/>
          <w:highlight w:val="white"/>
          <w:lang w:val="uk-UA"/>
        </w:rPr>
        <w:t>С</w:t>
      </w:r>
      <w:r>
        <w:rPr>
          <w:rFonts w:ascii="Times New Roman" w:hAnsi="Times New Roman"/>
          <w:b/>
          <w:highlight w:val="white"/>
          <w:lang w:val="uk-UA"/>
        </w:rPr>
        <w:t>-ще</w:t>
      </w:r>
      <w:r w:rsidR="00204DE3" w:rsidRPr="00F85734">
        <w:rPr>
          <w:rFonts w:ascii="Times New Roman" w:hAnsi="Times New Roman"/>
          <w:b/>
          <w:highlight w:val="white"/>
          <w:lang w:val="uk-UA"/>
        </w:rPr>
        <w:t xml:space="preserve">  Смоліне</w:t>
      </w:r>
    </w:p>
    <w:p w:rsidR="00204DE3" w:rsidRPr="00F85734" w:rsidRDefault="00317014">
      <w:pPr>
        <w:pStyle w:val="a6"/>
        <w:jc w:val="center"/>
        <w:rPr>
          <w:rFonts w:ascii="Times New Roman" w:hAnsi="Times New Roman"/>
          <w:b/>
          <w:highlight w:val="white"/>
          <w:lang w:val="uk-UA"/>
        </w:rPr>
      </w:pPr>
      <w:r>
        <w:rPr>
          <w:rFonts w:ascii="Times New Roman" w:hAnsi="Times New Roman"/>
          <w:b/>
          <w:highlight w:val="white"/>
          <w:lang w:val="uk-UA"/>
        </w:rPr>
        <w:t xml:space="preserve"> 2024 рік</w:t>
      </w:r>
    </w:p>
    <w:p w:rsidR="00D36372" w:rsidRPr="00204DE3" w:rsidRDefault="00204DE3" w:rsidP="00204DE3">
      <w:pPr>
        <w:widowControl/>
        <w:rPr>
          <w:rFonts w:ascii="Times New Roman" w:hAnsi="Times New Roman"/>
          <w:b/>
          <w:highlight w:val="white"/>
          <w:lang w:val="uk-UA"/>
        </w:rPr>
      </w:pPr>
      <w:r w:rsidRPr="00F85734">
        <w:rPr>
          <w:rFonts w:ascii="Times New Roman" w:hAnsi="Times New Roman"/>
          <w:b/>
          <w:highlight w:val="white"/>
          <w:lang w:val="uk-UA"/>
        </w:rPr>
        <w:br w:type="page"/>
      </w:r>
    </w:p>
    <w:p w:rsidR="00D36372" w:rsidRPr="00F85734" w:rsidRDefault="00204DE3">
      <w:pPr>
        <w:pStyle w:val="a6"/>
        <w:jc w:val="center"/>
        <w:rPr>
          <w:rFonts w:ascii="Times New Roman" w:hAnsi="Times New Roman" w:cs="Times New Roman"/>
          <w:lang w:val="uk-UA"/>
        </w:rPr>
      </w:pPr>
      <w:r w:rsidRPr="00F85734">
        <w:rPr>
          <w:rFonts w:ascii="Times New Roman" w:hAnsi="Times New Roman" w:cs="Times New Roman"/>
          <w:b/>
          <w:highlight w:val="white"/>
          <w:lang w:val="uk-UA"/>
        </w:rPr>
        <w:lastRenderedPageBreak/>
        <w:t>РОЗДІЛ І</w:t>
      </w:r>
    </w:p>
    <w:p w:rsidR="00D36372" w:rsidRPr="00317014" w:rsidRDefault="00204DE3">
      <w:pPr>
        <w:pStyle w:val="a6"/>
        <w:jc w:val="center"/>
        <w:rPr>
          <w:rFonts w:ascii="Times New Roman" w:hAnsi="Times New Roman" w:cs="Times New Roman"/>
          <w:lang w:val="uk-UA"/>
        </w:rPr>
      </w:pPr>
      <w:r>
        <w:rPr>
          <w:rFonts w:ascii="Times New Roman" w:hAnsi="Times New Roman" w:cs="Times New Roman"/>
          <w:highlight w:val="white"/>
        </w:rPr>
        <w:t> </w:t>
      </w:r>
      <w:r w:rsidRPr="00317014">
        <w:rPr>
          <w:rFonts w:ascii="Times New Roman" w:hAnsi="Times New Roman" w:cs="Times New Roman"/>
          <w:b/>
          <w:highlight w:val="white"/>
          <w:lang w:val="uk-UA"/>
        </w:rPr>
        <w:t>ЗАГАЛЬНІ ПОЛОЖЕННЯ</w:t>
      </w:r>
      <w:r>
        <w:rPr>
          <w:rFonts w:ascii="Times New Roman" w:hAnsi="Times New Roman" w:cs="Times New Roman"/>
          <w:highlight w:val="white"/>
        </w:rPr>
        <w:t> </w:t>
      </w:r>
    </w:p>
    <w:p w:rsidR="00D36372" w:rsidRPr="00317014" w:rsidRDefault="00204DE3">
      <w:pPr>
        <w:pStyle w:val="a6"/>
        <w:jc w:val="both"/>
        <w:rPr>
          <w:rFonts w:hint="eastAsia"/>
          <w:lang w:val="uk-UA"/>
        </w:rPr>
      </w:pPr>
      <w:r>
        <w:rPr>
          <w:rFonts w:ascii="Times New Roman" w:hAnsi="Times New Roman" w:cs="Times New Roman"/>
          <w:highlight w:val="white"/>
          <w:lang w:val="uk-UA"/>
        </w:rPr>
        <w:t>1.1.</w:t>
      </w:r>
      <w:bookmarkStart w:id="1" w:name="__DdeLink__422_469643322"/>
      <w:r w:rsidRPr="00317014">
        <w:rPr>
          <w:rFonts w:ascii="Times New Roman" w:hAnsi="Times New Roman" w:cs="Times New Roman"/>
          <w:highlight w:val="white"/>
          <w:lang w:val="uk-UA"/>
        </w:rPr>
        <w:t xml:space="preserve">Комунальне некомерційне підприємство «Смолінська-медико-санітарна частина» Смолінської селищної ради </w:t>
      </w:r>
      <w:bookmarkEnd w:id="1"/>
      <w:r w:rsidRPr="00317014">
        <w:rPr>
          <w:rFonts w:ascii="Times New Roman" w:hAnsi="Times New Roman" w:cs="Times New Roman"/>
          <w:highlight w:val="white"/>
          <w:lang w:val="uk-UA"/>
        </w:rPr>
        <w:t xml:space="preserve">(надалі- Підприємство) є лікарняним закладом охорони здоров’я – комунальним некомерційним підприємством, що надає послуги </w:t>
      </w:r>
      <w:r w:rsidRPr="00317014">
        <w:rPr>
          <w:rFonts w:ascii="Times New Roman" w:hAnsi="Times New Roman" w:cs="Times New Roman"/>
          <w:highlight w:val="yellow"/>
          <w:lang w:val="uk-UA"/>
        </w:rPr>
        <w:t>спеціалізованої</w:t>
      </w:r>
      <w:r w:rsidRPr="00317014">
        <w:rPr>
          <w:rFonts w:ascii="Times New Roman" w:hAnsi="Times New Roman" w:cs="Times New Roman"/>
          <w:highlight w:val="white"/>
          <w:lang w:val="uk-UA"/>
        </w:rPr>
        <w:t xml:space="preserve"> медичної допомоги будь-яким особам в порядку та на умовах, встановлених законодавством України та цим Статутом.</w:t>
      </w:r>
    </w:p>
    <w:p w:rsidR="00D36372" w:rsidRPr="003B3FA2" w:rsidRDefault="00204DE3">
      <w:pPr>
        <w:pStyle w:val="a6"/>
        <w:jc w:val="both"/>
        <w:rPr>
          <w:rFonts w:ascii="Times New Roman" w:hAnsi="Times New Roman" w:cs="Times New Roman"/>
          <w:lang w:val="uk-UA"/>
        </w:rPr>
      </w:pPr>
      <w:r w:rsidRPr="003B3FA2">
        <w:rPr>
          <w:rFonts w:ascii="Times New Roman" w:hAnsi="Times New Roman" w:cs="Times New Roman"/>
          <w:highlight w:val="white"/>
          <w:lang w:val="uk-UA"/>
        </w:rPr>
        <w:t>1.2.Підприємство створене за рішенням Смолінської селищної ради</w:t>
      </w:r>
      <w:r w:rsidRPr="003B3FA2">
        <w:rPr>
          <w:rFonts w:ascii="Times New Roman" w:hAnsi="Times New Roman" w:cs="Times New Roman"/>
          <w:highlight w:val="white"/>
          <w:lang w:val="uk-UA"/>
        </w:rPr>
        <w:br/>
        <w:t>(надалі — Засновник) від 24.05.2019 року №</w:t>
      </w:r>
      <w:r>
        <w:rPr>
          <w:rFonts w:ascii="Times New Roman" w:hAnsi="Times New Roman" w:cs="Times New Roman"/>
          <w:highlight w:val="white"/>
          <w:lang w:val="uk-UA"/>
        </w:rPr>
        <w:t>282</w:t>
      </w:r>
      <w:r w:rsidRPr="003B3FA2">
        <w:rPr>
          <w:rFonts w:ascii="Times New Roman" w:hAnsi="Times New Roman" w:cs="Times New Roman"/>
          <w:highlight w:val="white"/>
          <w:lang w:val="uk-UA"/>
        </w:rPr>
        <w:t xml:space="preserve">  відповідно до Закону </w:t>
      </w:r>
      <w:r w:rsidRPr="003B3FA2">
        <w:rPr>
          <w:rFonts w:ascii="Times New Roman" w:hAnsi="Times New Roman" w:cs="Times New Roman"/>
          <w:highlight w:val="white"/>
          <w:lang w:val="uk-UA"/>
        </w:rPr>
        <w:br/>
        <w:t xml:space="preserve">України «Про місцеве самоврядування в Україні» шляхом перетворення державного закладу «Спеціалізована медико-санітарна частина </w:t>
      </w:r>
      <w:r>
        <w:rPr>
          <w:rFonts w:ascii="Times New Roman" w:hAnsi="Times New Roman" w:cs="Times New Roman"/>
          <w:highlight w:val="white"/>
          <w:lang w:val="uk-UA"/>
        </w:rPr>
        <w:t>№17 Міністерства охорони здоров'я України»</w:t>
      </w:r>
      <w:r w:rsidRPr="003B3FA2">
        <w:rPr>
          <w:rFonts w:ascii="Times New Roman" w:hAnsi="Times New Roman" w:cs="Times New Roman"/>
          <w:highlight w:val="white"/>
          <w:lang w:val="uk-UA"/>
        </w:rPr>
        <w:t xml:space="preserve"> у комунальне некомерційне підприємство «Смолінська-медико-санітарна частина » Смолінської селищної ради. </w:t>
      </w:r>
    </w:p>
    <w:p w:rsidR="00D36372" w:rsidRPr="003B3FA2" w:rsidRDefault="00204DE3">
      <w:pPr>
        <w:pStyle w:val="a6"/>
        <w:jc w:val="both"/>
        <w:rPr>
          <w:rFonts w:ascii="Times New Roman" w:hAnsi="Times New Roman" w:cs="Times New Roman"/>
          <w:lang w:val="uk-UA"/>
        </w:rPr>
      </w:pPr>
      <w:r w:rsidRPr="003B3FA2">
        <w:rPr>
          <w:rFonts w:ascii="Times New Roman" w:hAnsi="Times New Roman" w:cs="Times New Roman"/>
          <w:highlight w:val="white"/>
          <w:lang w:val="uk-UA"/>
        </w:rPr>
        <w:tab/>
        <w:t>Майно п</w:t>
      </w:r>
      <w:r>
        <w:rPr>
          <w:rFonts w:ascii="Times New Roman" w:hAnsi="Times New Roman" w:cs="Times New Roman"/>
          <w:highlight w:val="white"/>
        </w:rPr>
        <w:t>i</w:t>
      </w:r>
      <w:r w:rsidRPr="003B3FA2">
        <w:rPr>
          <w:rFonts w:ascii="Times New Roman" w:hAnsi="Times New Roman" w:cs="Times New Roman"/>
          <w:highlight w:val="white"/>
          <w:lang w:val="uk-UA"/>
        </w:rPr>
        <w:t>дприємства є власн</w:t>
      </w:r>
      <w:r>
        <w:rPr>
          <w:rFonts w:ascii="Times New Roman" w:hAnsi="Times New Roman" w:cs="Times New Roman"/>
          <w:highlight w:val="white"/>
        </w:rPr>
        <w:t>i</w:t>
      </w:r>
      <w:r w:rsidRPr="003B3FA2">
        <w:rPr>
          <w:rFonts w:ascii="Times New Roman" w:hAnsi="Times New Roman" w:cs="Times New Roman"/>
          <w:highlight w:val="white"/>
          <w:lang w:val="uk-UA"/>
        </w:rPr>
        <w:t>стю Смолінської обєднаної територ</w:t>
      </w:r>
      <w:r>
        <w:rPr>
          <w:rFonts w:ascii="Times New Roman" w:hAnsi="Times New Roman" w:cs="Times New Roman"/>
          <w:highlight w:val="white"/>
        </w:rPr>
        <w:t>i</w:t>
      </w:r>
      <w:r w:rsidRPr="003B3FA2">
        <w:rPr>
          <w:rFonts w:ascii="Times New Roman" w:hAnsi="Times New Roman" w:cs="Times New Roman"/>
          <w:highlight w:val="white"/>
          <w:lang w:val="uk-UA"/>
        </w:rPr>
        <w:t>альної громади, в особ</w:t>
      </w:r>
      <w:r>
        <w:rPr>
          <w:rFonts w:ascii="Times New Roman" w:hAnsi="Times New Roman" w:cs="Times New Roman"/>
          <w:highlight w:val="white"/>
        </w:rPr>
        <w:t>i</w:t>
      </w:r>
      <w:r w:rsidRPr="003B3FA2">
        <w:rPr>
          <w:rFonts w:ascii="Times New Roman" w:hAnsi="Times New Roman" w:cs="Times New Roman"/>
          <w:highlight w:val="white"/>
          <w:lang w:val="uk-UA"/>
        </w:rPr>
        <w:t xml:space="preserve"> Смолінської селищної ради.</w:t>
      </w:r>
    </w:p>
    <w:p w:rsidR="00D36372" w:rsidRDefault="00204DE3">
      <w:pPr>
        <w:pStyle w:val="a6"/>
        <w:ind w:firstLine="680"/>
        <w:jc w:val="both"/>
        <w:rPr>
          <w:rFonts w:ascii="Times New Roman" w:hAnsi="Times New Roman" w:cs="Times New Roman"/>
        </w:rPr>
      </w:pPr>
      <w:r>
        <w:rPr>
          <w:rFonts w:ascii="Times New Roman" w:hAnsi="Times New Roman" w:cs="Times New Roman"/>
          <w:highlight w:val="white"/>
        </w:rPr>
        <w:t> </w:t>
      </w:r>
      <w:proofErr w:type="gramStart"/>
      <w:r>
        <w:rPr>
          <w:rFonts w:ascii="Times New Roman" w:hAnsi="Times New Roman" w:cs="Times New Roman"/>
          <w:highlight w:val="white"/>
        </w:rPr>
        <w:t>П</w:t>
      </w:r>
      <w:proofErr w:type="gramEnd"/>
      <w:r>
        <w:rPr>
          <w:rFonts w:ascii="Times New Roman" w:hAnsi="Times New Roman" w:cs="Times New Roman"/>
          <w:highlight w:val="white"/>
        </w:rPr>
        <w:t xml:space="preserve">ідприємство є правонаступником усього майна, всіх прав та обов’язків державного закладу «Спеціалізована медико-санітарна частина </w:t>
      </w:r>
      <w:r>
        <w:rPr>
          <w:rFonts w:ascii="Times New Roman" w:hAnsi="Times New Roman" w:cs="Times New Roman"/>
          <w:highlight w:val="white"/>
          <w:lang w:val="uk-UA"/>
        </w:rPr>
        <w:t>№17 Міністерства охорони здоров'я України».</w:t>
      </w:r>
    </w:p>
    <w:p w:rsidR="00D36372" w:rsidRDefault="00204DE3">
      <w:pPr>
        <w:pStyle w:val="a6"/>
        <w:jc w:val="both"/>
        <w:rPr>
          <w:rFonts w:hint="eastAsia"/>
        </w:rPr>
      </w:pPr>
      <w:r>
        <w:rPr>
          <w:rFonts w:ascii="Times New Roman" w:hAnsi="Times New Roman" w:cs="Times New Roman"/>
          <w:highlight w:val="white"/>
          <w:lang w:val="uk-UA"/>
        </w:rPr>
        <w:t>1.3.</w:t>
      </w:r>
      <w:r>
        <w:rPr>
          <w:rFonts w:ascii="Times New Roman" w:hAnsi="Times New Roman" w:cs="Times New Roman"/>
          <w:highlight w:val="white"/>
        </w:rPr>
        <w:t xml:space="preserve"> Підприємство створене на базі майна Смолінської об`єднаної територiальної громади.</w:t>
      </w:r>
    </w:p>
    <w:p w:rsidR="004D3F2E" w:rsidRPr="004D3F2E" w:rsidRDefault="00204DE3" w:rsidP="004D3F2E">
      <w:pPr>
        <w:widowControl/>
        <w:spacing w:line="360" w:lineRule="auto"/>
        <w:contextualSpacing/>
        <w:jc w:val="both"/>
        <w:rPr>
          <w:rFonts w:ascii="Times New Roman" w:hAnsi="Times New Roman" w:cs="Times New Roman"/>
          <w:color w:val="000000"/>
          <w:highlight w:val="yellow"/>
          <w:lang w:val="uk-UA"/>
        </w:rPr>
      </w:pPr>
      <w:r>
        <w:rPr>
          <w:rFonts w:ascii="Times New Roman" w:hAnsi="Times New Roman" w:cs="Times New Roman"/>
          <w:highlight w:val="white"/>
          <w:lang w:val="uk-UA"/>
        </w:rPr>
        <w:t>1.4.</w:t>
      </w:r>
      <w:r>
        <w:rPr>
          <w:rFonts w:ascii="Times New Roman" w:hAnsi="Times New Roman" w:cs="Times New Roman"/>
          <w:highlight w:val="white"/>
        </w:rPr>
        <w:t xml:space="preserve"> Засновником, Власником та органом управління майном </w:t>
      </w:r>
      <w:proofErr w:type="gramStart"/>
      <w:r>
        <w:rPr>
          <w:rFonts w:ascii="Times New Roman" w:hAnsi="Times New Roman" w:cs="Times New Roman"/>
          <w:highlight w:val="white"/>
        </w:rPr>
        <w:t>П</w:t>
      </w:r>
      <w:proofErr w:type="gramEnd"/>
      <w:r>
        <w:rPr>
          <w:rFonts w:ascii="Times New Roman" w:hAnsi="Times New Roman" w:cs="Times New Roman"/>
          <w:highlight w:val="white"/>
        </w:rPr>
        <w:t xml:space="preserve">ідприємства є Смолінська об`єднана територiальна громада,  в особі Смолінської селищної ради (надалі – Засновник). </w:t>
      </w:r>
      <w:r>
        <w:rPr>
          <w:rFonts w:ascii="Times New Roman" w:hAnsi="Times New Roman" w:cs="Times New Roman"/>
          <w:highlight w:val="white"/>
        </w:rPr>
        <w:br/>
      </w:r>
      <w:r>
        <w:rPr>
          <w:rFonts w:ascii="Times New Roman" w:hAnsi="Times New Roman" w:cs="Times New Roman"/>
          <w:highlight w:val="white"/>
        </w:rPr>
        <w:tab/>
      </w:r>
      <w:r w:rsidR="004D3F2E" w:rsidRPr="004D3F2E">
        <w:rPr>
          <w:rFonts w:ascii="Times New Roman" w:hAnsi="Times New Roman" w:cs="Times New Roman"/>
          <w:color w:val="000000"/>
          <w:highlight w:val="yellow"/>
          <w:lang w:val="uk-UA"/>
        </w:rPr>
        <w:t>Підприємство є  підзвітним та підконтрольним Засновнику.</w:t>
      </w:r>
    </w:p>
    <w:p w:rsidR="004D3F2E" w:rsidRPr="00FF414B" w:rsidRDefault="004D3F2E" w:rsidP="004D3F2E">
      <w:pPr>
        <w:widowControl/>
        <w:spacing w:line="360" w:lineRule="auto"/>
        <w:contextualSpacing/>
        <w:jc w:val="both"/>
        <w:rPr>
          <w:rFonts w:hint="eastAsia"/>
          <w:lang w:val="uk-UA"/>
        </w:rPr>
      </w:pPr>
      <w:r w:rsidRPr="004D3F2E">
        <w:rPr>
          <w:rFonts w:ascii="Times New Roman" w:hAnsi="Times New Roman" w:cs="Times New Roman"/>
          <w:color w:val="000000"/>
          <w:highlight w:val="yellow"/>
          <w:lang w:val="uk-UA"/>
        </w:rPr>
        <w:t xml:space="preserve">            Головним розпорядником бюджетних коштів підприємства є відділ соціального захисту забезпечення та охорони здоров'я</w:t>
      </w:r>
      <w:r w:rsidRPr="004D3F2E">
        <w:rPr>
          <w:rFonts w:ascii="Times New Roman" w:hAnsi="Times New Roman" w:cs="Times New Roman"/>
          <w:b/>
          <w:bCs/>
          <w:color w:val="000000"/>
          <w:highlight w:val="yellow"/>
          <w:lang w:val="uk-UA"/>
        </w:rPr>
        <w:t xml:space="preserve"> </w:t>
      </w:r>
      <w:r w:rsidRPr="004D3F2E">
        <w:rPr>
          <w:rFonts w:ascii="Times New Roman" w:hAnsi="Times New Roman" w:cs="Times New Roman"/>
          <w:color w:val="000000"/>
          <w:highlight w:val="yellow"/>
          <w:lang w:val="uk-UA"/>
        </w:rPr>
        <w:t>Смолінської селищної ради”;</w:t>
      </w:r>
    </w:p>
    <w:p w:rsidR="00D36372" w:rsidRDefault="00204DE3">
      <w:pPr>
        <w:pStyle w:val="a6"/>
        <w:jc w:val="both"/>
        <w:rPr>
          <w:rFonts w:ascii="Times New Roman" w:hAnsi="Times New Roman" w:cs="Times New Roman"/>
        </w:rPr>
      </w:pPr>
      <w:r>
        <w:rPr>
          <w:rFonts w:ascii="Times New Roman" w:hAnsi="Times New Roman" w:cs="Times New Roman"/>
          <w:highlight w:val="white"/>
          <w:lang w:val="uk-UA"/>
        </w:rPr>
        <w:t>1.5.</w:t>
      </w:r>
      <w:r>
        <w:rPr>
          <w:rFonts w:ascii="Times New Roman" w:hAnsi="Times New Roman" w:cs="Times New Roman"/>
          <w:highlight w:val="white"/>
        </w:rPr>
        <w:t xml:space="preserve">Підприємство здійснює господарську некомерційну діяльність, спрямовану на </w:t>
      </w:r>
      <w:r>
        <w:rPr>
          <w:rFonts w:ascii="Times New Roman" w:hAnsi="Times New Roman" w:cs="Times New Roman"/>
          <w:highlight w:val="white"/>
        </w:rPr>
        <w:br/>
        <w:t>досягнення соціальних та інших результатів без мети одержання прибутку.</w:t>
      </w:r>
      <w:r>
        <w:rPr>
          <w:rFonts w:ascii="Times New Roman" w:hAnsi="Times New Roman" w:cs="Times New Roman"/>
        </w:rPr>
        <w:t xml:space="preserve"> </w:t>
      </w:r>
    </w:p>
    <w:p w:rsidR="00D36372" w:rsidRDefault="00204DE3">
      <w:pPr>
        <w:pStyle w:val="a6"/>
        <w:jc w:val="both"/>
        <w:rPr>
          <w:rFonts w:ascii="Times New Roman" w:hAnsi="Times New Roman" w:cs="Times New Roman"/>
        </w:rPr>
      </w:pPr>
      <w:r>
        <w:rPr>
          <w:rFonts w:ascii="Times New Roman" w:hAnsi="Times New Roman" w:cs="Times New Roman"/>
          <w:highlight w:val="white"/>
          <w:lang w:val="uk-UA"/>
        </w:rPr>
        <w:t>1.6.</w:t>
      </w:r>
      <w:r>
        <w:rPr>
          <w:rFonts w:ascii="Times New Roman" w:hAnsi="Times New Roman" w:cs="Times New Roman"/>
          <w:highlight w:val="white"/>
        </w:rPr>
        <w:t>Забороняється розподіл отриманих доходів (прибутків) Підприємства або їх частини серед засновників (учасників), працівників комунального некомерційного підприємства (крім оплати їхньої праці, нарахування єдиного соціального внеску), членів органів управління та інших пов’язаних з ними осіб.</w:t>
      </w:r>
    </w:p>
    <w:p w:rsidR="00D36372" w:rsidRDefault="00204DE3">
      <w:pPr>
        <w:pStyle w:val="a6"/>
        <w:jc w:val="both"/>
        <w:rPr>
          <w:rFonts w:ascii="Times New Roman" w:hAnsi="Times New Roman" w:cs="Times New Roman"/>
        </w:rPr>
      </w:pPr>
      <w:r>
        <w:rPr>
          <w:rFonts w:ascii="Times New Roman" w:hAnsi="Times New Roman" w:cs="Times New Roman"/>
          <w:highlight w:val="white"/>
          <w:lang w:val="uk-UA"/>
        </w:rPr>
        <w:t>1.7.</w:t>
      </w:r>
      <w:r>
        <w:rPr>
          <w:rFonts w:ascii="Times New Roman" w:hAnsi="Times New Roman" w:cs="Times New Roman"/>
          <w:highlight w:val="white"/>
        </w:rPr>
        <w:t xml:space="preserve">Не вважається розподілом доходів Підприємства, в розумінні п. 1.6 Статуту, </w:t>
      </w:r>
      <w:r>
        <w:rPr>
          <w:rFonts w:ascii="Times New Roman" w:hAnsi="Times New Roman" w:cs="Times New Roman"/>
          <w:highlight w:val="white"/>
        </w:rPr>
        <w:br/>
        <w:t>використання Підприємством власних доходів (прибутків) виключно для фінансування видатків на утримання такої неприбуткової організації, реалізації мети (цілей, завдань) та напрямів діяльності, визначених Статутом.</w:t>
      </w:r>
    </w:p>
    <w:p w:rsidR="00D36372" w:rsidRDefault="00204DE3">
      <w:pPr>
        <w:pStyle w:val="a6"/>
        <w:jc w:val="both"/>
        <w:rPr>
          <w:rFonts w:ascii="Times New Roman" w:hAnsi="Times New Roman" w:cs="Times New Roman"/>
          <w:lang w:val="uk-UA"/>
        </w:rPr>
      </w:pPr>
      <w:r>
        <w:rPr>
          <w:rFonts w:ascii="Times New Roman" w:hAnsi="Times New Roman" w:cs="Times New Roman"/>
          <w:highlight w:val="white"/>
          <w:lang w:val="uk-UA"/>
        </w:rPr>
        <w:t xml:space="preserve">1.8.Підприємство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w:t>
      </w:r>
      <w:r>
        <w:rPr>
          <w:rFonts w:ascii="Times New Roman" w:hAnsi="Times New Roman" w:cs="Times New Roman"/>
          <w:highlight w:val="white"/>
          <w:lang w:val="uk-UA"/>
        </w:rPr>
        <w:lastRenderedPageBreak/>
        <w:t>загальнообов’язковими нормативними актами інших центральних органів виконавчої влади, відповідними рішеннями місцевих органів виконавчої влади і органів місцевого самоврядування та цим Статутом.</w:t>
      </w:r>
    </w:p>
    <w:p w:rsidR="00D36372" w:rsidRDefault="00204DE3">
      <w:pPr>
        <w:pStyle w:val="a6"/>
        <w:ind w:firstLine="680"/>
        <w:jc w:val="both"/>
        <w:rPr>
          <w:rFonts w:ascii="Times New Roman" w:hAnsi="Times New Roman" w:cs="Times New Roman"/>
        </w:rPr>
      </w:pPr>
      <w:r>
        <w:rPr>
          <w:rFonts w:ascii="Times New Roman" w:hAnsi="Times New Roman" w:cs="Times New Roman"/>
          <w:highlight w:val="white"/>
        </w:rPr>
        <w:t xml:space="preserve">Підприємство є юридичною особою, має відокремлене майно, </w:t>
      </w:r>
      <w:r>
        <w:rPr>
          <w:rFonts w:ascii="Times New Roman" w:hAnsi="Times New Roman" w:cs="Times New Roman"/>
          <w:highlight w:val="white"/>
        </w:rPr>
        <w:br/>
        <w:t>самостійний баланс, печатку зі своїм найменуванням встановленого зразка.</w:t>
      </w:r>
    </w:p>
    <w:p w:rsidR="00D36372" w:rsidRDefault="00204DE3">
      <w:pPr>
        <w:pStyle w:val="a6"/>
        <w:ind w:firstLine="680"/>
        <w:jc w:val="both"/>
        <w:rPr>
          <w:rFonts w:ascii="Times New Roman" w:hAnsi="Times New Roman" w:cs="Times New Roman"/>
          <w:b/>
        </w:rPr>
      </w:pPr>
      <w:r>
        <w:rPr>
          <w:rFonts w:ascii="Times New Roman" w:hAnsi="Times New Roman" w:cs="Times New Roman"/>
          <w:b/>
        </w:rPr>
        <w:t xml:space="preserve">              2.  НАЙМЕНУВАННЯ ТА МІСЦЕЗНАХОДЖЕННЯ</w:t>
      </w:r>
    </w:p>
    <w:p w:rsidR="00D36372" w:rsidRDefault="00204DE3">
      <w:pPr>
        <w:pStyle w:val="a6"/>
        <w:jc w:val="both"/>
        <w:rPr>
          <w:rFonts w:ascii="Times New Roman" w:hAnsi="Times New Roman" w:cs="Times New Roman"/>
          <w:highlight w:val="white"/>
        </w:rPr>
      </w:pPr>
      <w:r>
        <w:rPr>
          <w:rFonts w:ascii="Times New Roman" w:hAnsi="Times New Roman" w:cs="Times New Roman"/>
          <w:highlight w:val="white"/>
        </w:rPr>
        <w:t>2.1. Найменування:</w:t>
      </w:r>
    </w:p>
    <w:p w:rsidR="00D36372" w:rsidRDefault="00204DE3">
      <w:pPr>
        <w:pStyle w:val="a6"/>
        <w:rPr>
          <w:rFonts w:ascii="Times New Roman" w:hAnsi="Times New Roman" w:cs="Times New Roman"/>
          <w:highlight w:val="white"/>
        </w:rPr>
      </w:pPr>
      <w:r>
        <w:rPr>
          <w:rFonts w:ascii="Times New Roman" w:hAnsi="Times New Roman" w:cs="Times New Roman"/>
          <w:highlight w:val="white"/>
        </w:rPr>
        <w:t>2.1.1. Повне найменування Підприємства – КОМУНАЛЬНЕ   НЕКОМЕРЦІЙНЕ   ПІДПРИЄМСТВО «Смолінська-медико-санітарна частина» Смолінської селищної ради;</w:t>
      </w:r>
    </w:p>
    <w:p w:rsidR="00D36372" w:rsidRDefault="00204DE3">
      <w:pPr>
        <w:pStyle w:val="a6"/>
        <w:spacing w:after="0"/>
        <w:rPr>
          <w:rFonts w:ascii="Times New Roman" w:hAnsi="Times New Roman" w:cs="Times New Roman"/>
          <w:highlight w:val="white"/>
        </w:rPr>
      </w:pPr>
      <w:r>
        <w:rPr>
          <w:rFonts w:ascii="Times New Roman" w:hAnsi="Times New Roman" w:cs="Times New Roman"/>
          <w:highlight w:val="white"/>
        </w:rPr>
        <w:t xml:space="preserve">2.1.2. Скорочене найменування </w:t>
      </w:r>
      <w:proofErr w:type="gramStart"/>
      <w:r>
        <w:rPr>
          <w:rFonts w:ascii="Times New Roman" w:hAnsi="Times New Roman" w:cs="Times New Roman"/>
          <w:highlight w:val="white"/>
        </w:rPr>
        <w:t>П</w:t>
      </w:r>
      <w:proofErr w:type="gramEnd"/>
      <w:r>
        <w:rPr>
          <w:rFonts w:ascii="Times New Roman" w:hAnsi="Times New Roman" w:cs="Times New Roman"/>
          <w:highlight w:val="white"/>
        </w:rPr>
        <w:t xml:space="preserve">ідприємства: – КНП    «СМСЧ» Смолінської селищної </w:t>
      </w:r>
      <w:proofErr w:type="gramStart"/>
      <w:r>
        <w:rPr>
          <w:rFonts w:ascii="Times New Roman" w:hAnsi="Times New Roman" w:cs="Times New Roman"/>
          <w:highlight w:val="white"/>
        </w:rPr>
        <w:t>ради</w:t>
      </w:r>
      <w:proofErr w:type="gramEnd"/>
      <w:r>
        <w:rPr>
          <w:rFonts w:ascii="Times New Roman" w:hAnsi="Times New Roman" w:cs="Times New Roman"/>
          <w:highlight w:val="white"/>
        </w:rPr>
        <w:t>.</w:t>
      </w:r>
    </w:p>
    <w:p w:rsidR="00D36372" w:rsidRDefault="00204DE3">
      <w:pPr>
        <w:pStyle w:val="a6"/>
        <w:spacing w:after="0"/>
        <w:jc w:val="both"/>
        <w:rPr>
          <w:rFonts w:hint="eastAsia"/>
        </w:rPr>
      </w:pPr>
      <w:r>
        <w:rPr>
          <w:rFonts w:ascii="Times New Roman" w:hAnsi="Times New Roman" w:cs="Times New Roman"/>
        </w:rPr>
        <w:t>2.2. Місцезнаходження Підприємства: 26223, Україна, Кіровоградська область, Новоукраїнський   район, смт</w:t>
      </w:r>
      <w:proofErr w:type="gramStart"/>
      <w:r>
        <w:rPr>
          <w:rFonts w:ascii="Times New Roman" w:hAnsi="Times New Roman" w:cs="Times New Roman"/>
        </w:rPr>
        <w:t>.С</w:t>
      </w:r>
      <w:proofErr w:type="gramEnd"/>
      <w:r>
        <w:rPr>
          <w:rFonts w:ascii="Times New Roman" w:hAnsi="Times New Roman" w:cs="Times New Roman"/>
        </w:rPr>
        <w:t xml:space="preserve">моліне, вул. Казакова, </w:t>
      </w:r>
      <w:r>
        <w:rPr>
          <w:rFonts w:ascii="Times New Roman" w:hAnsi="Times New Roman" w:cs="Times New Roman"/>
          <w:lang w:val="uk-UA"/>
        </w:rPr>
        <w:t>70.</w:t>
      </w:r>
    </w:p>
    <w:p w:rsidR="00D36372" w:rsidRDefault="00D36372">
      <w:pPr>
        <w:pStyle w:val="a6"/>
        <w:spacing w:after="0"/>
        <w:rPr>
          <w:rFonts w:ascii="Times New Roman" w:hAnsi="Times New Roman" w:cs="Times New Roman"/>
          <w:lang w:val="uk-UA"/>
        </w:rPr>
      </w:pPr>
    </w:p>
    <w:p w:rsidR="00D36372" w:rsidRDefault="00204DE3">
      <w:pPr>
        <w:pStyle w:val="a6"/>
        <w:spacing w:after="0"/>
        <w:rPr>
          <w:rFonts w:hint="eastAsia"/>
        </w:rPr>
      </w:pPr>
      <w:r>
        <w:rPr>
          <w:rFonts w:ascii="Times New Roman" w:hAnsi="Times New Roman" w:cs="Times New Roman"/>
          <w:b/>
          <w:highlight w:val="white"/>
          <w:lang w:val="uk-UA"/>
        </w:rPr>
        <w:tab/>
      </w:r>
      <w:r>
        <w:rPr>
          <w:rFonts w:ascii="Times New Roman" w:hAnsi="Times New Roman" w:cs="Times New Roman"/>
          <w:b/>
          <w:highlight w:val="white"/>
          <w:lang w:val="uk-UA"/>
        </w:rPr>
        <w:tab/>
      </w:r>
      <w:r>
        <w:rPr>
          <w:rFonts w:ascii="Times New Roman" w:hAnsi="Times New Roman" w:cs="Times New Roman"/>
          <w:b/>
          <w:highlight w:val="white"/>
          <w:lang w:val="uk-UA"/>
        </w:rPr>
        <w:tab/>
        <w:t xml:space="preserve">   3. МЕТА ТА ПРЕДМЕТ ДІЯЛЬНОСТІ</w:t>
      </w:r>
    </w:p>
    <w:p w:rsidR="00D36372" w:rsidRDefault="00204DE3">
      <w:pPr>
        <w:pStyle w:val="a6"/>
        <w:spacing w:after="0"/>
        <w:jc w:val="both"/>
        <w:rPr>
          <w:rFonts w:ascii="Times New Roman" w:hAnsi="Times New Roman" w:cs="Times New Roman"/>
        </w:rPr>
      </w:pPr>
      <w:r>
        <w:rPr>
          <w:rFonts w:ascii="Times New Roman" w:hAnsi="Times New Roman" w:cs="Times New Roman"/>
          <w:highlight w:val="white"/>
        </w:rPr>
        <w:t xml:space="preserve">3.1. Основною метою створення </w:t>
      </w:r>
      <w:proofErr w:type="gramStart"/>
      <w:r>
        <w:rPr>
          <w:rFonts w:ascii="Times New Roman" w:hAnsi="Times New Roman" w:cs="Times New Roman"/>
          <w:highlight w:val="white"/>
        </w:rPr>
        <w:t>П</w:t>
      </w:r>
      <w:proofErr w:type="gramEnd"/>
      <w:r>
        <w:rPr>
          <w:rFonts w:ascii="Times New Roman" w:hAnsi="Times New Roman" w:cs="Times New Roman"/>
          <w:highlight w:val="white"/>
        </w:rPr>
        <w:t>ідприємства є  підвищення рівня надання медичної допомоги та   збереження здоров'я населення, що постійно проживає на території  Смолінської ОТГ, а також медичного забезпечення працівників атомної енергетики  та промисловості, вжиття заходів з профілактики захворювань населення та підтримки громадського здоров’я.</w:t>
      </w:r>
    </w:p>
    <w:p w:rsidR="00D36372" w:rsidRDefault="00204DE3">
      <w:pPr>
        <w:pStyle w:val="a6"/>
        <w:jc w:val="both"/>
        <w:rPr>
          <w:rFonts w:ascii="Times New Roman" w:hAnsi="Times New Roman" w:cs="Times New Roman"/>
        </w:rPr>
      </w:pPr>
      <w:r>
        <w:rPr>
          <w:rFonts w:ascii="Times New Roman" w:hAnsi="Times New Roman" w:cs="Times New Roman"/>
          <w:highlight w:val="white"/>
        </w:rPr>
        <w:t>3.2. Відповідно до поставленої мети предметом діяльності Підприємства є:</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 xml:space="preserve">забезпечення надання  спеціалізованої медичної допомоги населенню та працівникам </w:t>
      </w:r>
      <w:proofErr w:type="gramStart"/>
      <w:r>
        <w:rPr>
          <w:rFonts w:ascii="Times New Roman" w:hAnsi="Times New Roman" w:cs="Times New Roman"/>
          <w:highlight w:val="white"/>
        </w:rPr>
        <w:t>п</w:t>
      </w:r>
      <w:proofErr w:type="gramEnd"/>
      <w:r>
        <w:rPr>
          <w:rFonts w:ascii="Times New Roman" w:hAnsi="Times New Roman" w:cs="Times New Roman"/>
          <w:highlight w:val="white"/>
        </w:rPr>
        <w:t>ідприємств атомної   енергетики та промисловості, медичне супроводження підприємств, установ та організацій   в умовах поліклініки та стаціонару;</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моніторинг стану здоров'я працівників атомної енергетики та промисловості та  населення Смолінської отг;</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 xml:space="preserve">здійснення медичної практики </w:t>
      </w:r>
      <w:r>
        <w:rPr>
          <w:rFonts w:ascii="Times New Roman" w:hAnsi="Times New Roman" w:cs="Times New Roman"/>
          <w:highlight w:val="white"/>
          <w:lang w:val="uk-UA"/>
        </w:rPr>
        <w:t xml:space="preserve">(надання консультативної та </w:t>
      </w:r>
      <w:proofErr w:type="gramStart"/>
      <w:r>
        <w:rPr>
          <w:rFonts w:ascii="Times New Roman" w:hAnsi="Times New Roman" w:cs="Times New Roman"/>
          <w:highlight w:val="white"/>
          <w:lang w:val="uk-UA"/>
        </w:rPr>
        <w:t>л</w:t>
      </w:r>
      <w:proofErr w:type="gramEnd"/>
      <w:r>
        <w:rPr>
          <w:rFonts w:ascii="Times New Roman" w:hAnsi="Times New Roman" w:cs="Times New Roman"/>
          <w:highlight w:val="white"/>
          <w:lang w:val="uk-UA"/>
        </w:rPr>
        <w:t>ікувально-діагностичної допомоги)  згідно з отриманою ліцензією;</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lang w:val="uk-UA"/>
        </w:rPr>
        <w:t>зберігання, перевезення, придбання, пересилання, відпуск, використання, знищення наркотичних засобів, психотропних речовин, їх аналогів та прекурсорів, замісників їх аналогів, отруйних та сильнодіючих речовин (засобів) згідно з вимогами чинного законодавства України;</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планування, організація, участь та контроль за проведенням попередніх і періодичних медичних оглядів працівників згідно з чинним законодавством України;</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 xml:space="preserve">проведення передзмінних медичних оглядів персоналу, дії якого пов'язані з виконанням роботи  </w:t>
      </w:r>
      <w:proofErr w:type="gramStart"/>
      <w:r>
        <w:rPr>
          <w:rFonts w:ascii="Times New Roman" w:hAnsi="Times New Roman" w:cs="Times New Roman"/>
          <w:highlight w:val="white"/>
        </w:rPr>
        <w:t>п</w:t>
      </w:r>
      <w:proofErr w:type="gramEnd"/>
      <w:r>
        <w:rPr>
          <w:rFonts w:ascii="Times New Roman" w:hAnsi="Times New Roman" w:cs="Times New Roman"/>
          <w:highlight w:val="white"/>
        </w:rPr>
        <w:t>ідвищенного ризику, виникненням аварійних ситуацій на окремих ділянках виробництва відповідно до встановленого чинним законодавством України переліку посад та професій;</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здійснення переробки, зберігання донорської крові та її компонентів;</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проведення цільових медичних огляді</w:t>
      </w:r>
      <w:proofErr w:type="gramStart"/>
      <w:r>
        <w:rPr>
          <w:rFonts w:ascii="Times New Roman" w:hAnsi="Times New Roman" w:cs="Times New Roman"/>
          <w:highlight w:val="white"/>
        </w:rPr>
        <w:t>в</w:t>
      </w:r>
      <w:proofErr w:type="gramEnd"/>
      <w:r>
        <w:rPr>
          <w:rFonts w:ascii="Times New Roman" w:hAnsi="Times New Roman" w:cs="Times New Roman"/>
          <w:highlight w:val="white"/>
        </w:rPr>
        <w:t xml:space="preserve"> для виявлення хворих на туберкульоз на </w:t>
      </w:r>
      <w:r>
        <w:rPr>
          <w:rFonts w:ascii="Times New Roman" w:hAnsi="Times New Roman" w:cs="Times New Roman"/>
          <w:highlight w:val="white"/>
        </w:rPr>
        <w:lastRenderedPageBreak/>
        <w:t>ранніх стадіях, злоякісних новоутворень, дерматовенерологічних, інфекційних та інших  захворювань;</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консультування щодо профілактики, діагностики, лікування хвороб, травм, отруєнь, патологічних, фізіологічних (під час вагітності) станів, а також щодо ведення здорового способу життя;</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взаємодія з суб’єктами надання первинної медичної допомоги для забезпечення дієвого лікування хвороб, травм, отруєнь, патологічних, фізіологічних (під час вагітності) станів з урахуванням особливостей стану здоров’я пацієнта;</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дотримання міжнародних принципів доказової медицини та галузевих стандартів у сфері охорони здоров’я;</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упровадження нових форм і методів профілактики, діагностики, лікування та реабілітації захворювань і станів;</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проведення експертизи тимчасової непрацездатності та контроль за видачею листків непрацездатності;</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направлення на МСЕК осіб зі стійкою втратою працездатності;</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участь у проведенні інформаційної та освітньо-роз’яснювальної роботи серед населення щодо формування здорового способу життя;</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участь у державних та регіональних програмах з організації пільгового забезпечення лікарськими засобами населення у визначеному законодавством порядку та відповідно до фінансового бюджетного забезпечення галузі охорони здоров’я;</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 xml:space="preserve">участь у державних та регіональних програмах скринінгових обстежень, </w:t>
      </w:r>
      <w:proofErr w:type="gramStart"/>
      <w:r>
        <w:rPr>
          <w:rFonts w:ascii="Times New Roman" w:hAnsi="Times New Roman" w:cs="Times New Roman"/>
          <w:highlight w:val="white"/>
        </w:rPr>
        <w:t>проф</w:t>
      </w:r>
      <w:proofErr w:type="gramEnd"/>
      <w:r>
        <w:rPr>
          <w:rFonts w:ascii="Times New Roman" w:hAnsi="Times New Roman" w:cs="Times New Roman"/>
          <w:highlight w:val="white"/>
        </w:rPr>
        <w:t>ілактики, діагностики та лікування окремих захворювань у порядку, визначеному відповідними програмами та законодавством;</w:t>
      </w:r>
    </w:p>
    <w:p w:rsidR="00D36372" w:rsidRDefault="00204DE3">
      <w:pPr>
        <w:pStyle w:val="a6"/>
        <w:numPr>
          <w:ilvl w:val="0"/>
          <w:numId w:val="1"/>
        </w:numPr>
        <w:tabs>
          <w:tab w:val="left" w:pos="0"/>
        </w:tabs>
        <w:spacing w:after="0"/>
        <w:jc w:val="both"/>
        <w:rPr>
          <w:rFonts w:hint="eastAsia"/>
        </w:rPr>
      </w:pPr>
      <w:r>
        <w:rPr>
          <w:rFonts w:ascii="Times New Roman" w:hAnsi="Times New Roman" w:cs="Times New Roman"/>
          <w:highlight w:val="white"/>
        </w:rPr>
        <w:t xml:space="preserve">надання рекомендацій органам </w:t>
      </w:r>
      <w:proofErr w:type="gramStart"/>
      <w:r>
        <w:rPr>
          <w:rFonts w:ascii="Times New Roman" w:hAnsi="Times New Roman" w:cs="Times New Roman"/>
          <w:highlight w:val="white"/>
        </w:rPr>
        <w:t>м</w:t>
      </w:r>
      <w:proofErr w:type="gramEnd"/>
      <w:r>
        <w:rPr>
          <w:rFonts w:ascii="Times New Roman" w:hAnsi="Times New Roman" w:cs="Times New Roman"/>
          <w:highlight w:val="white"/>
        </w:rPr>
        <w:t>ісцевого самоврядування щодо розроблення планів розвитку</w:t>
      </w:r>
      <w:r>
        <w:rPr>
          <w:rFonts w:ascii="Times New Roman" w:hAnsi="Times New Roman" w:cs="Times New Roman"/>
          <w:highlight w:val="yellow"/>
        </w:rPr>
        <w:t xml:space="preserve"> спеціалізованої </w:t>
      </w:r>
      <w:r>
        <w:rPr>
          <w:rFonts w:ascii="Times New Roman" w:hAnsi="Times New Roman" w:cs="Times New Roman"/>
          <w:highlight w:val="white"/>
        </w:rPr>
        <w:t xml:space="preserve"> медичної допомоги;</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 для забезпечення населення доступною, своєчасною та якісною медичною допомогою;</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забезпечення підготовки, перепідготовки та підвищення кваліфікації працівників Підприємства;</w:t>
      </w:r>
    </w:p>
    <w:p w:rsidR="00D36372" w:rsidRDefault="00204DE3">
      <w:pPr>
        <w:pStyle w:val="a6"/>
        <w:numPr>
          <w:ilvl w:val="0"/>
          <w:numId w:val="1"/>
        </w:numPr>
        <w:tabs>
          <w:tab w:val="left" w:pos="0"/>
        </w:tabs>
        <w:spacing w:after="0"/>
        <w:jc w:val="both"/>
        <w:rPr>
          <w:rFonts w:hint="eastAsia"/>
        </w:rPr>
      </w:pPr>
      <w:r>
        <w:rPr>
          <w:rFonts w:ascii="Times New Roman" w:hAnsi="Times New Roman" w:cs="Times New Roman"/>
          <w:highlight w:val="white"/>
        </w:rPr>
        <w:t xml:space="preserve">залучення кваліфікованих медичних працівників для надання </w:t>
      </w:r>
      <w:r>
        <w:rPr>
          <w:rFonts w:ascii="Times New Roman" w:hAnsi="Times New Roman" w:cs="Times New Roman"/>
          <w:highlight w:val="yellow"/>
        </w:rPr>
        <w:t>спеціалізованої</w:t>
      </w:r>
      <w:r>
        <w:rPr>
          <w:rFonts w:ascii="Times New Roman" w:hAnsi="Times New Roman" w:cs="Times New Roman"/>
          <w:highlight w:val="white"/>
        </w:rPr>
        <w:t xml:space="preserve"> медико-санітарної допомоги</w:t>
      </w:r>
      <w:proofErr w:type="gramStart"/>
      <w:r>
        <w:rPr>
          <w:rFonts w:ascii="Times New Roman" w:hAnsi="Times New Roman" w:cs="Times New Roman"/>
          <w:highlight w:val="white"/>
        </w:rPr>
        <w:t>,п</w:t>
      </w:r>
      <w:proofErr w:type="gramEnd"/>
      <w:r>
        <w:rPr>
          <w:rFonts w:ascii="Times New Roman" w:hAnsi="Times New Roman" w:cs="Times New Roman"/>
          <w:highlight w:val="white"/>
        </w:rPr>
        <w:t>ідтримка професійного розвитку медичних працівників для надання якісних послуг;</w:t>
      </w:r>
    </w:p>
    <w:p w:rsidR="00D36372" w:rsidRDefault="00204DE3">
      <w:pPr>
        <w:pStyle w:val="a6"/>
        <w:numPr>
          <w:ilvl w:val="0"/>
          <w:numId w:val="1"/>
        </w:numPr>
        <w:tabs>
          <w:tab w:val="left" w:pos="0"/>
        </w:tabs>
        <w:spacing w:after="0"/>
        <w:jc w:val="both"/>
        <w:rPr>
          <w:rFonts w:ascii="Times New Roman" w:hAnsi="Times New Roman" w:cs="Times New Roman"/>
        </w:rPr>
      </w:pPr>
      <w:r>
        <w:rPr>
          <w:rFonts w:ascii="Times New Roman" w:hAnsi="Times New Roman" w:cs="Times New Roman"/>
          <w:highlight w:val="white"/>
        </w:rPr>
        <w:t>закупівля, зберігання та використання ресурсів, необхідних для надання медичних послуг, зокрема лікарських засобів (у тому числі наркотичних засобів та прекурсорів), обладнання та інвентарю;</w:t>
      </w:r>
    </w:p>
    <w:p w:rsidR="00D36372" w:rsidRDefault="00204DE3">
      <w:pPr>
        <w:pStyle w:val="a6"/>
        <w:numPr>
          <w:ilvl w:val="0"/>
          <w:numId w:val="1"/>
        </w:numPr>
        <w:tabs>
          <w:tab w:val="left" w:pos="0"/>
        </w:tabs>
        <w:spacing w:after="0"/>
        <w:jc w:val="both"/>
        <w:rPr>
          <w:rFonts w:hint="eastAsia"/>
        </w:rPr>
      </w:pPr>
      <w:r>
        <w:rPr>
          <w:rFonts w:ascii="Times New Roman" w:hAnsi="Times New Roman" w:cs="Times New Roman"/>
          <w:highlight w:val="white"/>
        </w:rPr>
        <w:t xml:space="preserve">координування діяльністю лікарів із надання медичної допомоги з іншими </w:t>
      </w:r>
      <w:r>
        <w:rPr>
          <w:rFonts w:ascii="Times New Roman" w:hAnsi="Times New Roman" w:cs="Times New Roman"/>
          <w:highlight w:val="white"/>
        </w:rPr>
        <w:br/>
        <w:t xml:space="preserve">суб’єктами надання медичної допомоги, санаторіями, а також з іншими службами, що </w:t>
      </w:r>
      <w:r>
        <w:rPr>
          <w:rFonts w:ascii="Times New Roman" w:hAnsi="Times New Roman" w:cs="Times New Roman"/>
          <w:highlight w:val="white"/>
        </w:rPr>
        <w:lastRenderedPageBreak/>
        <w:t>опікуються добробутом населення, зокрема соціальною службою та правоохоронними органами;</w:t>
      </w:r>
    </w:p>
    <w:p w:rsidR="00D36372" w:rsidRDefault="00204DE3">
      <w:pPr>
        <w:pStyle w:val="a6"/>
        <w:numPr>
          <w:ilvl w:val="0"/>
          <w:numId w:val="1"/>
        </w:numPr>
        <w:tabs>
          <w:tab w:val="left" w:pos="0"/>
        </w:tabs>
        <w:jc w:val="both"/>
        <w:rPr>
          <w:rFonts w:ascii="Times New Roman" w:hAnsi="Times New Roman" w:cs="Times New Roman"/>
        </w:rPr>
      </w:pPr>
      <w:r>
        <w:rPr>
          <w:rFonts w:ascii="Times New Roman" w:hAnsi="Times New Roman" w:cs="Times New Roman"/>
          <w:highlight w:val="white"/>
        </w:rPr>
        <w:t xml:space="preserve">надання платних послуг з медичного  обслуговування населення відповідно до </w:t>
      </w:r>
      <w:proofErr w:type="gramStart"/>
      <w:r>
        <w:rPr>
          <w:rFonts w:ascii="Times New Roman" w:hAnsi="Times New Roman" w:cs="Times New Roman"/>
          <w:highlight w:val="white"/>
        </w:rPr>
        <w:t>чинного</w:t>
      </w:r>
      <w:proofErr w:type="gramEnd"/>
      <w:r>
        <w:rPr>
          <w:rFonts w:ascii="Times New Roman" w:hAnsi="Times New Roman" w:cs="Times New Roman"/>
          <w:highlight w:val="white"/>
        </w:rPr>
        <w:t xml:space="preserve"> законодавства України.</w:t>
      </w:r>
    </w:p>
    <w:p w:rsidR="00D36372" w:rsidRDefault="00204DE3">
      <w:pPr>
        <w:pStyle w:val="a6"/>
        <w:numPr>
          <w:ilvl w:val="0"/>
          <w:numId w:val="1"/>
        </w:numPr>
        <w:tabs>
          <w:tab w:val="left" w:pos="0"/>
        </w:tabs>
        <w:jc w:val="both"/>
        <w:rPr>
          <w:rFonts w:ascii="Times New Roman" w:hAnsi="Times New Roman" w:cs="Times New Roman"/>
        </w:rPr>
      </w:pPr>
      <w:r>
        <w:rPr>
          <w:rFonts w:ascii="Times New Roman" w:hAnsi="Times New Roman" w:cs="Times New Roman"/>
        </w:rPr>
        <w:t>інші функції, що випливають із покладених на Підприємство завдань.</w:t>
      </w:r>
    </w:p>
    <w:p w:rsidR="00D36372" w:rsidRDefault="00204DE3">
      <w:pPr>
        <w:pStyle w:val="a6"/>
        <w:jc w:val="center"/>
        <w:rPr>
          <w:rFonts w:ascii="Times New Roman" w:hAnsi="Times New Roman" w:cs="Times New Roman"/>
        </w:rPr>
      </w:pPr>
      <w:r>
        <w:rPr>
          <w:rFonts w:ascii="Times New Roman" w:hAnsi="Times New Roman" w:cs="Times New Roman"/>
          <w:b/>
          <w:highlight w:val="white"/>
        </w:rPr>
        <w:t>4. ПРАВОВИЙ СТАТУС</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 4.1. Підприємство є юридичною особою публічного права. Прав та обов’язків юридичної особи  </w:t>
      </w:r>
      <w:proofErr w:type="gramStart"/>
      <w:r>
        <w:rPr>
          <w:rFonts w:ascii="Times New Roman" w:hAnsi="Times New Roman" w:cs="Times New Roman"/>
          <w:highlight w:val="white"/>
        </w:rPr>
        <w:t>П</w:t>
      </w:r>
      <w:proofErr w:type="gramEnd"/>
      <w:r>
        <w:rPr>
          <w:rFonts w:ascii="Times New Roman" w:hAnsi="Times New Roman" w:cs="Times New Roman"/>
          <w:highlight w:val="white"/>
        </w:rPr>
        <w:t>ідприємство набуває з дня його державної реєстрації.</w:t>
      </w:r>
    </w:p>
    <w:p w:rsidR="00D36372" w:rsidRDefault="00204DE3">
      <w:pPr>
        <w:pStyle w:val="a6"/>
        <w:jc w:val="both"/>
        <w:rPr>
          <w:rFonts w:ascii="Times New Roman" w:hAnsi="Times New Roman" w:cs="Times New Roman"/>
        </w:rPr>
      </w:pPr>
      <w:r>
        <w:rPr>
          <w:rFonts w:ascii="Times New Roman" w:hAnsi="Times New Roman" w:cs="Times New Roman"/>
          <w:highlight w:val="white"/>
        </w:rPr>
        <w:t> 4.2. Підприємство користується закріпленим за ним комунальним майном, що є власністю Смолінської територіальної громади на праві оперативного управління.</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 4.3. </w:t>
      </w:r>
      <w:proofErr w:type="gramStart"/>
      <w:r>
        <w:rPr>
          <w:rFonts w:ascii="Times New Roman" w:hAnsi="Times New Roman" w:cs="Times New Roman"/>
          <w:highlight w:val="white"/>
        </w:rPr>
        <w:t>П</w:t>
      </w:r>
      <w:proofErr w:type="gramEnd"/>
      <w:r>
        <w:rPr>
          <w:rFonts w:ascii="Times New Roman" w:hAnsi="Times New Roman" w:cs="Times New Roman"/>
          <w:highlight w:val="white"/>
        </w:rPr>
        <w:t>ідприємство здійснює некомерційну господарську діяльність, організовує свою діяльність відповідно до фінансового плану, затвердженого Засновником, самостійно організовує виконання робіт та надання послуг за цінами (тарифами), визначеними у порядку, встановленому законодавством.</w:t>
      </w:r>
    </w:p>
    <w:p w:rsidR="00D36372" w:rsidRDefault="00204DE3">
      <w:pPr>
        <w:pStyle w:val="a6"/>
        <w:jc w:val="both"/>
        <w:rPr>
          <w:rFonts w:ascii="Times New Roman" w:hAnsi="Times New Roman" w:cs="Times New Roman"/>
        </w:rPr>
      </w:pPr>
      <w:r>
        <w:rPr>
          <w:rFonts w:ascii="Times New Roman" w:hAnsi="Times New Roman" w:cs="Times New Roman"/>
          <w:highlight w:val="white"/>
        </w:rPr>
        <w:t> 4.4.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 4.5. Для здійснення господарської некомерційної діяльності </w:t>
      </w:r>
      <w:proofErr w:type="gramStart"/>
      <w:r>
        <w:rPr>
          <w:rFonts w:ascii="Times New Roman" w:hAnsi="Times New Roman" w:cs="Times New Roman"/>
          <w:highlight w:val="white"/>
        </w:rPr>
        <w:t>П</w:t>
      </w:r>
      <w:proofErr w:type="gramEnd"/>
      <w:r>
        <w:rPr>
          <w:rFonts w:ascii="Times New Roman" w:hAnsi="Times New Roman" w:cs="Times New Roman"/>
          <w:highlight w:val="white"/>
        </w:rPr>
        <w:t xml:space="preserve">ідприємство залучає </w:t>
      </w:r>
      <w:r>
        <w:rPr>
          <w:rFonts w:ascii="Times New Roman" w:hAnsi="Times New Roman" w:cs="Times New Roman"/>
          <w:highlight w:val="white"/>
        </w:rPr>
        <w:br/>
        <w:t>і використовує матеріально-технічні, фінансові, трудові та інші види ресурсів, використовувати  які  не заборонено законодавством.</w:t>
      </w:r>
    </w:p>
    <w:p w:rsidR="00D36372" w:rsidRDefault="00204DE3">
      <w:pPr>
        <w:pStyle w:val="a6"/>
        <w:jc w:val="both"/>
        <w:rPr>
          <w:rFonts w:ascii="Times New Roman" w:hAnsi="Times New Roman" w:cs="Times New Roman"/>
        </w:rPr>
      </w:pPr>
      <w:r>
        <w:rPr>
          <w:rFonts w:ascii="Times New Roman" w:hAnsi="Times New Roman" w:cs="Times New Roman"/>
          <w:highlight w:val="white"/>
        </w:rPr>
        <w:t> 4.6. Підприємство має самостійний баланс, рахунки в Державному казначействі України, установах банків, круглу печатку зі своїм найменуванням, штампи, а також бланки з власними реквізитами.</w:t>
      </w:r>
    </w:p>
    <w:p w:rsidR="00D36372" w:rsidRDefault="00204DE3">
      <w:pPr>
        <w:pStyle w:val="a6"/>
        <w:jc w:val="both"/>
        <w:rPr>
          <w:rFonts w:ascii="Times New Roman" w:hAnsi="Times New Roman" w:cs="Times New Roman"/>
        </w:rPr>
      </w:pPr>
      <w:r>
        <w:rPr>
          <w:rFonts w:ascii="Times New Roman" w:hAnsi="Times New Roman" w:cs="Times New Roman"/>
          <w:highlight w:val="white"/>
        </w:rPr>
        <w:t> 4.7. Підприємство має право укладати угоди, набувати майнових та особистих немайнових прав, нести обов’язки, брати участь у справі, що розглядається в судах України, міжнародних та третейських судах.</w:t>
      </w:r>
    </w:p>
    <w:p w:rsidR="00D36372" w:rsidRDefault="00204DE3">
      <w:pPr>
        <w:pStyle w:val="a6"/>
        <w:jc w:val="both"/>
        <w:rPr>
          <w:rFonts w:hint="eastAsia"/>
        </w:rPr>
      </w:pPr>
      <w:r>
        <w:rPr>
          <w:rFonts w:ascii="Times New Roman" w:hAnsi="Times New Roman" w:cs="Times New Roman"/>
          <w:color w:val="auto"/>
          <w:highlight w:val="white"/>
        </w:rPr>
        <w:t xml:space="preserve"> 4.8. </w:t>
      </w:r>
      <w:proofErr w:type="gramStart"/>
      <w:r>
        <w:rPr>
          <w:rFonts w:ascii="Times New Roman" w:hAnsi="Times New Roman" w:cs="Times New Roman"/>
          <w:color w:val="auto"/>
          <w:highlight w:val="white"/>
        </w:rPr>
        <w:t>П</w:t>
      </w:r>
      <w:proofErr w:type="gramEnd"/>
      <w:r>
        <w:rPr>
          <w:rFonts w:ascii="Times New Roman" w:hAnsi="Times New Roman" w:cs="Times New Roman"/>
          <w:color w:val="auto"/>
          <w:highlight w:val="white"/>
        </w:rPr>
        <w:t>ідприємство самостійно визначає свою організаційну структуру та фінансовий план,  які затверджуються засновником за поданням керівника закладу</w:t>
      </w:r>
      <w:r>
        <w:rPr>
          <w:rFonts w:ascii="Times New Roman" w:hAnsi="Times New Roman" w:cs="Times New Roman"/>
          <w:color w:val="auto"/>
          <w:lang w:val="uk-UA"/>
        </w:rPr>
        <w:t xml:space="preserve">, </w:t>
      </w:r>
      <w:r>
        <w:rPr>
          <w:rFonts w:ascii="Times New Roman" w:hAnsi="Times New Roman" w:cs="Times New Roman"/>
          <w:color w:val="auto"/>
          <w:highlight w:val="white"/>
        </w:rPr>
        <w:t>встановлює чисельність і штатний розпис.</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4.9. Підприємство надає медичні послуги на підставі ліцензії на медичну практику. </w:t>
      </w:r>
      <w:r>
        <w:rPr>
          <w:rFonts w:ascii="Times New Roman" w:hAnsi="Times New Roman" w:cs="Times New Roman"/>
          <w:highlight w:val="white"/>
        </w:rPr>
        <w:br/>
        <w:t>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D36372" w:rsidRDefault="00204DE3">
      <w:pPr>
        <w:pStyle w:val="a6"/>
        <w:jc w:val="both"/>
        <w:rPr>
          <w:rFonts w:hint="eastAsia"/>
        </w:rPr>
      </w:pPr>
      <w:r>
        <w:rPr>
          <w:rFonts w:ascii="Times New Roman" w:hAnsi="Times New Roman" w:cs="Times New Roman"/>
        </w:rPr>
        <w:t>4.10 Підприємство здійснює обробку персональних даних з метою забезпечення реалізації відносин у сфері охорони здоров’я, трудових відносин, податкових відносин та відносин у сфері бухгалтерського обліку, відносин у сфері управління людськими ресурсами, зокрема, кадровим потенціалом/</w:t>
      </w:r>
    </w:p>
    <w:p w:rsidR="00D36372" w:rsidRDefault="00D36372">
      <w:pPr>
        <w:pStyle w:val="a6"/>
        <w:jc w:val="both"/>
        <w:rPr>
          <w:rFonts w:ascii="Times New Roman" w:hAnsi="Times New Roman" w:cs="Times New Roman"/>
        </w:rPr>
      </w:pPr>
    </w:p>
    <w:p w:rsidR="00D36372" w:rsidRDefault="00204DE3">
      <w:pPr>
        <w:pStyle w:val="a6"/>
        <w:jc w:val="center"/>
        <w:rPr>
          <w:rFonts w:ascii="Times New Roman" w:hAnsi="Times New Roman" w:cs="Times New Roman"/>
        </w:rPr>
      </w:pPr>
      <w:r>
        <w:rPr>
          <w:rFonts w:ascii="Times New Roman" w:hAnsi="Times New Roman" w:cs="Times New Roman"/>
          <w:b/>
          <w:highlight w:val="white"/>
        </w:rPr>
        <w:lastRenderedPageBreak/>
        <w:t>5. СТАТУТНИЙ КАПІТАЛ. МАЙНО ТА ФІНАНСУВАННЯ</w:t>
      </w:r>
    </w:p>
    <w:p w:rsidR="00D36372" w:rsidRDefault="00204DE3">
      <w:pPr>
        <w:pStyle w:val="a6"/>
        <w:jc w:val="both"/>
        <w:rPr>
          <w:rFonts w:hint="eastAsia"/>
        </w:rPr>
      </w:pPr>
      <w:r>
        <w:rPr>
          <w:rFonts w:ascii="Times New Roman" w:hAnsi="Times New Roman" w:cs="Times New Roman"/>
          <w:highlight w:val="white"/>
        </w:rPr>
        <w:t xml:space="preserve">5.1. Майно </w:t>
      </w:r>
      <w:proofErr w:type="gramStart"/>
      <w:r>
        <w:rPr>
          <w:rFonts w:ascii="Times New Roman" w:hAnsi="Times New Roman" w:cs="Times New Roman"/>
          <w:highlight w:val="white"/>
        </w:rPr>
        <w:t>П</w:t>
      </w:r>
      <w:proofErr w:type="gramEnd"/>
      <w:r>
        <w:rPr>
          <w:rFonts w:ascii="Times New Roman" w:hAnsi="Times New Roman" w:cs="Times New Roman"/>
          <w:highlight w:val="white"/>
        </w:rPr>
        <w:t xml:space="preserve">ідприємства є комунальною власністю </w:t>
      </w:r>
      <w:bookmarkStart w:id="2" w:name="__DdeLink__1887_873683299"/>
      <w:r>
        <w:rPr>
          <w:rFonts w:ascii="Times New Roman" w:hAnsi="Times New Roman" w:cs="Times New Roman"/>
          <w:highlight w:val="white"/>
        </w:rPr>
        <w:t xml:space="preserve">Смолінської об'єднаної територіальної громади  </w:t>
      </w:r>
      <w:bookmarkEnd w:id="2"/>
      <w:r>
        <w:rPr>
          <w:rFonts w:ascii="Times New Roman" w:hAnsi="Times New Roman" w:cs="Times New Roman"/>
          <w:highlight w:val="white"/>
        </w:rPr>
        <w:t>і закріплюється за ним на праві оперативного управління.</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          Майном Підприємства є необоротні та оборотні активи, основні засоби та грошові кошти, а також інші цінності, передані йому Засновником, вартість яких вказана у самостійному балансі Підприємства.</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5.2. Підприємство не має права відчужувати або іншим способом розпоряджатись </w:t>
      </w:r>
      <w:r>
        <w:rPr>
          <w:rFonts w:ascii="Times New Roman" w:hAnsi="Times New Roman" w:cs="Times New Roman"/>
          <w:highlight w:val="white"/>
        </w:rPr>
        <w:br/>
        <w:t>закріпленим за ним майном, що належить до основних фондів, без попередньої згоди Засновника. Підприємство не має права безоплатно передавати майно, яке йому належить, третім особам (юридичним чи фізичним особам) крім випадків, прямо передбачених законодавством. Усі питання щодо відмови від права на земельну ділянку, що перебуває на балансі Підприємства, або її відчуження вирішує виключно Засновник.</w:t>
      </w:r>
    </w:p>
    <w:p w:rsidR="00D36372" w:rsidRDefault="00204DE3">
      <w:pPr>
        <w:pStyle w:val="a6"/>
        <w:jc w:val="both"/>
        <w:rPr>
          <w:rFonts w:ascii="Times New Roman" w:hAnsi="Times New Roman" w:cs="Times New Roman"/>
        </w:rPr>
      </w:pPr>
      <w:r>
        <w:rPr>
          <w:rFonts w:ascii="Times New Roman" w:hAnsi="Times New Roman" w:cs="Times New Roman"/>
          <w:highlight w:val="white"/>
        </w:rPr>
        <w:t>5.3. Джерелами формування майна та коштів Підприємства є:</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5.3.1. Комунальне майно, передане Підприємству відповідно до рішення про його </w:t>
      </w:r>
      <w:r>
        <w:rPr>
          <w:rFonts w:ascii="Times New Roman" w:hAnsi="Times New Roman" w:cs="Times New Roman"/>
          <w:highlight w:val="white"/>
        </w:rPr>
        <w:br/>
        <w:t>створення;</w:t>
      </w:r>
    </w:p>
    <w:p w:rsidR="00D36372" w:rsidRDefault="00204DE3">
      <w:pPr>
        <w:pStyle w:val="a6"/>
        <w:jc w:val="both"/>
        <w:rPr>
          <w:rFonts w:ascii="Times New Roman" w:hAnsi="Times New Roman" w:cs="Times New Roman"/>
        </w:rPr>
      </w:pPr>
      <w:r>
        <w:rPr>
          <w:rFonts w:ascii="Times New Roman" w:hAnsi="Times New Roman" w:cs="Times New Roman"/>
          <w:highlight w:val="white"/>
        </w:rPr>
        <w:t>5.3.2. Кошти місцевого бюджету;</w:t>
      </w:r>
    </w:p>
    <w:p w:rsidR="00D36372" w:rsidRDefault="00204DE3">
      <w:pPr>
        <w:pStyle w:val="a6"/>
        <w:jc w:val="both"/>
        <w:rPr>
          <w:rFonts w:ascii="Times New Roman" w:hAnsi="Times New Roman" w:cs="Times New Roman"/>
        </w:rPr>
      </w:pPr>
      <w:r>
        <w:rPr>
          <w:rFonts w:ascii="Times New Roman" w:hAnsi="Times New Roman" w:cs="Times New Roman"/>
          <w:highlight w:val="white"/>
        </w:rPr>
        <w:t>5.3.3. Власні надходження Підприємства: кошти від здачі в оренду (зі згоди Засновника) майна, закріпленого на праві оперативного управління; кошти та інше майно, одержані від виконання робіт та надання послуг;</w:t>
      </w:r>
    </w:p>
    <w:p w:rsidR="00D36372" w:rsidRDefault="00204DE3">
      <w:pPr>
        <w:pStyle w:val="a6"/>
        <w:jc w:val="both"/>
        <w:rPr>
          <w:rFonts w:ascii="Times New Roman" w:hAnsi="Times New Roman" w:cs="Times New Roman"/>
        </w:rPr>
      </w:pPr>
      <w:r>
        <w:rPr>
          <w:rFonts w:ascii="Times New Roman" w:hAnsi="Times New Roman" w:cs="Times New Roman"/>
          <w:highlight w:val="white"/>
        </w:rPr>
        <w:t>5.3.4. Цільові кошти;</w:t>
      </w:r>
    </w:p>
    <w:p w:rsidR="00D36372" w:rsidRDefault="00204DE3">
      <w:pPr>
        <w:pStyle w:val="a6"/>
        <w:jc w:val="both"/>
        <w:rPr>
          <w:rFonts w:ascii="Times New Roman" w:hAnsi="Times New Roman" w:cs="Times New Roman"/>
        </w:rPr>
      </w:pPr>
      <w:r>
        <w:rPr>
          <w:rFonts w:ascii="Times New Roman" w:hAnsi="Times New Roman" w:cs="Times New Roman"/>
          <w:highlight w:val="white"/>
        </w:rPr>
        <w:t>5.3.5. Кредити банків;</w:t>
      </w:r>
    </w:p>
    <w:p w:rsidR="00D36372" w:rsidRDefault="00204DE3">
      <w:pPr>
        <w:pStyle w:val="a6"/>
        <w:jc w:val="both"/>
        <w:rPr>
          <w:rFonts w:ascii="Times New Roman" w:hAnsi="Times New Roman" w:cs="Times New Roman"/>
        </w:rPr>
      </w:pPr>
      <w:r>
        <w:rPr>
          <w:rFonts w:ascii="Times New Roman" w:hAnsi="Times New Roman" w:cs="Times New Roman"/>
        </w:rPr>
        <w:t>5</w:t>
      </w:r>
      <w:r>
        <w:rPr>
          <w:rFonts w:ascii="Times New Roman" w:hAnsi="Times New Roman" w:cs="Times New Roman"/>
          <w:highlight w:val="white"/>
        </w:rPr>
        <w:t>.3.6. Майно, придбане в інших юридичних або фізичних осіб;</w:t>
      </w:r>
    </w:p>
    <w:p w:rsidR="00D36372" w:rsidRDefault="00204DE3">
      <w:pPr>
        <w:pStyle w:val="a6"/>
        <w:jc w:val="both"/>
        <w:rPr>
          <w:rFonts w:ascii="Times New Roman" w:hAnsi="Times New Roman" w:cs="Times New Roman"/>
        </w:rPr>
      </w:pPr>
      <w:r>
        <w:rPr>
          <w:rFonts w:ascii="Times New Roman" w:hAnsi="Times New Roman" w:cs="Times New Roman"/>
          <w:highlight w:val="white"/>
        </w:rPr>
        <w:t>5.3.7.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D36372" w:rsidRDefault="00204DE3">
      <w:pPr>
        <w:pStyle w:val="a6"/>
        <w:jc w:val="both"/>
        <w:rPr>
          <w:rFonts w:ascii="Times New Roman" w:hAnsi="Times New Roman" w:cs="Times New Roman"/>
        </w:rPr>
      </w:pPr>
      <w:r>
        <w:rPr>
          <w:rFonts w:ascii="Times New Roman" w:hAnsi="Times New Roman" w:cs="Times New Roman"/>
          <w:highlight w:val="white"/>
        </w:rPr>
        <w:t>5.3.8. Майно, отримане з інших джерел, не заборонених чинним законодавством України;</w:t>
      </w:r>
    </w:p>
    <w:p w:rsidR="00D36372" w:rsidRDefault="00204DE3">
      <w:pPr>
        <w:pStyle w:val="a6"/>
        <w:jc w:val="both"/>
        <w:rPr>
          <w:rFonts w:ascii="Times New Roman" w:hAnsi="Times New Roman" w:cs="Times New Roman"/>
        </w:rPr>
      </w:pPr>
      <w:r>
        <w:rPr>
          <w:rFonts w:ascii="Times New Roman" w:hAnsi="Times New Roman" w:cs="Times New Roman"/>
          <w:highlight w:val="white"/>
        </w:rPr>
        <w:t>5.3.9. Інші джерела, не заборонені законодавством.</w:t>
      </w:r>
    </w:p>
    <w:p w:rsidR="00D36372" w:rsidRDefault="00204DE3">
      <w:pPr>
        <w:pStyle w:val="a6"/>
        <w:jc w:val="both"/>
        <w:rPr>
          <w:rFonts w:ascii="Times New Roman" w:hAnsi="Times New Roman" w:cs="Times New Roman"/>
        </w:rPr>
      </w:pPr>
      <w:r>
        <w:rPr>
          <w:rFonts w:ascii="Times New Roman" w:hAnsi="Times New Roman" w:cs="Times New Roman"/>
          <w:highlight w:val="white"/>
        </w:rPr>
        <w:t> Вилучають майно Підприємства лише у випадках, передбачених чинним законодавством України.</w:t>
      </w:r>
    </w:p>
    <w:p w:rsidR="00D36372" w:rsidRDefault="00204DE3">
      <w:pPr>
        <w:pStyle w:val="a6"/>
        <w:jc w:val="both"/>
        <w:rPr>
          <w:rFonts w:hint="eastAsia"/>
        </w:rPr>
      </w:pPr>
      <w:r>
        <w:rPr>
          <w:rFonts w:ascii="Times New Roman" w:hAnsi="Times New Roman" w:cs="Times New Roman"/>
          <w:highlight w:val="white"/>
        </w:rPr>
        <w:t xml:space="preserve">5.4. Статутний капітал </w:t>
      </w:r>
      <w:proofErr w:type="gramStart"/>
      <w:r>
        <w:rPr>
          <w:rFonts w:ascii="Times New Roman" w:hAnsi="Times New Roman" w:cs="Times New Roman"/>
          <w:highlight w:val="white"/>
        </w:rPr>
        <w:t>П</w:t>
      </w:r>
      <w:proofErr w:type="gramEnd"/>
      <w:r>
        <w:rPr>
          <w:rFonts w:ascii="Times New Roman" w:hAnsi="Times New Roman" w:cs="Times New Roman"/>
          <w:highlight w:val="white"/>
        </w:rPr>
        <w:t xml:space="preserve">ідприємства становить: </w:t>
      </w:r>
      <w:r>
        <w:rPr>
          <w:rFonts w:ascii="Times New Roman" w:hAnsi="Times New Roman" w:cs="Times New Roman"/>
        </w:rPr>
        <w:t>10 000 (десять тисяч )грн.</w:t>
      </w:r>
    </w:p>
    <w:p w:rsidR="00D36372" w:rsidRDefault="00204DE3">
      <w:pPr>
        <w:pStyle w:val="a6"/>
        <w:jc w:val="both"/>
        <w:rPr>
          <w:rFonts w:hint="eastAsia"/>
        </w:rPr>
      </w:pPr>
      <w:r>
        <w:rPr>
          <w:rFonts w:ascii="Times New Roman" w:hAnsi="Times New Roman" w:cs="Times New Roman"/>
          <w:highlight w:val="white"/>
        </w:rPr>
        <w:t>5.5. Підприємство може одержувати кредити для виконання статутних завдань під гарантію Засновника.</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5.6. Підприємство має право надавати в оренду майно, закріплене за ним на праві </w:t>
      </w:r>
      <w:r>
        <w:rPr>
          <w:rFonts w:ascii="Times New Roman" w:hAnsi="Times New Roman" w:cs="Times New Roman"/>
          <w:highlight w:val="white"/>
        </w:rPr>
        <w:br/>
        <w:t>оперативного управління юридичними та фізичними особами, відповідно до чинного законодавства України та локальних нормативних актів органів місцевого самоврядування.</w:t>
      </w:r>
    </w:p>
    <w:p w:rsidR="00D36372" w:rsidRDefault="00204DE3">
      <w:pPr>
        <w:pStyle w:val="a6"/>
        <w:jc w:val="both"/>
        <w:rPr>
          <w:rFonts w:ascii="Times New Roman" w:hAnsi="Times New Roman" w:cs="Times New Roman"/>
        </w:rPr>
      </w:pPr>
      <w:r>
        <w:rPr>
          <w:rFonts w:ascii="Times New Roman" w:hAnsi="Times New Roman" w:cs="Times New Roman"/>
          <w:highlight w:val="white"/>
        </w:rPr>
        <w:lastRenderedPageBreak/>
        <w:t xml:space="preserve">5.7. Підприємство самостійно здійснює оперативний, бухгалтерський облік, веде </w:t>
      </w:r>
      <w:r>
        <w:rPr>
          <w:rFonts w:ascii="Times New Roman" w:hAnsi="Times New Roman" w:cs="Times New Roman"/>
          <w:highlight w:val="white"/>
        </w:rPr>
        <w:br/>
        <w:t>статистичну, бухгалтерську та медичну звітність і подає її органам, уповноваженим контролювати відповідні напрями діяльності Підприємства у визначеному законодавством порядку.</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5.8. Власні надходження Підприємства використовують відповідно до чинного </w:t>
      </w:r>
      <w:r>
        <w:rPr>
          <w:rFonts w:ascii="Times New Roman" w:hAnsi="Times New Roman" w:cs="Times New Roman"/>
          <w:highlight w:val="white"/>
        </w:rPr>
        <w:br/>
        <w:t>законодавства України.</w:t>
      </w:r>
    </w:p>
    <w:p w:rsidR="00D36372" w:rsidRDefault="00204DE3">
      <w:pPr>
        <w:pStyle w:val="a6"/>
        <w:jc w:val="center"/>
        <w:rPr>
          <w:rFonts w:ascii="Times New Roman" w:hAnsi="Times New Roman" w:cs="Times New Roman"/>
          <w:b/>
          <w:highlight w:val="white"/>
          <w:lang w:val="uk-UA"/>
        </w:rPr>
      </w:pPr>
      <w:r>
        <w:rPr>
          <w:rFonts w:ascii="Times New Roman" w:hAnsi="Times New Roman" w:cs="Times New Roman"/>
          <w:b/>
          <w:highlight w:val="white"/>
        </w:rPr>
        <w:t>6. ПРАВА ТА ОБОВ’ЯЗКИ</w:t>
      </w:r>
    </w:p>
    <w:p w:rsidR="00D36372" w:rsidRDefault="00204DE3">
      <w:pPr>
        <w:pStyle w:val="a6"/>
        <w:rPr>
          <w:rFonts w:ascii="Times New Roman" w:hAnsi="Times New Roman" w:cs="Times New Roman"/>
        </w:rPr>
      </w:pPr>
      <w:r>
        <w:rPr>
          <w:rFonts w:ascii="Times New Roman" w:hAnsi="Times New Roman" w:cs="Times New Roman"/>
          <w:highlight w:val="white"/>
        </w:rPr>
        <w:t> 5.1. Підприємство має право:</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6.1.1.Самостійно планувати, організовувати і здійснювати свою статутну діяльність, визначати основні напрями розвитку відповідно до своїх завдань і цілей, у тому числі спрямовувати отримані від господарської діяльності кошти на утримання </w:t>
      </w:r>
      <w:proofErr w:type="gramStart"/>
      <w:r>
        <w:rPr>
          <w:rFonts w:ascii="Times New Roman" w:hAnsi="Times New Roman" w:cs="Times New Roman"/>
          <w:highlight w:val="white"/>
        </w:rPr>
        <w:t>П</w:t>
      </w:r>
      <w:proofErr w:type="gramEnd"/>
      <w:r>
        <w:rPr>
          <w:rFonts w:ascii="Times New Roman" w:hAnsi="Times New Roman" w:cs="Times New Roman"/>
          <w:highlight w:val="white"/>
        </w:rPr>
        <w:t>ідприємства та його матеріально-технічне забезпечення.</w:t>
      </w:r>
    </w:p>
    <w:p w:rsidR="00D36372" w:rsidRDefault="00204DE3">
      <w:pPr>
        <w:pStyle w:val="a6"/>
        <w:jc w:val="both"/>
        <w:rPr>
          <w:rFonts w:ascii="Times New Roman" w:hAnsi="Times New Roman" w:cs="Times New Roman"/>
        </w:rPr>
      </w:pPr>
      <w:r>
        <w:rPr>
          <w:rFonts w:ascii="Times New Roman" w:hAnsi="Times New Roman" w:cs="Times New Roman"/>
          <w:highlight w:val="white"/>
        </w:rPr>
        <w:t>6.1.2.Укладати господарські угоди з </w:t>
      </w:r>
      <w:proofErr w:type="gramStart"/>
      <w:r>
        <w:rPr>
          <w:rFonts w:ascii="Times New Roman" w:hAnsi="Times New Roman" w:cs="Times New Roman"/>
          <w:highlight w:val="white"/>
        </w:rPr>
        <w:t>п</w:t>
      </w:r>
      <w:proofErr w:type="gramEnd"/>
      <w:r>
        <w:rPr>
          <w:rFonts w:ascii="Times New Roman" w:hAnsi="Times New Roman" w:cs="Times New Roman"/>
          <w:highlight w:val="white"/>
        </w:rPr>
        <w:t>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Співпрацювати з іноземними організаціями відповідно до законодавства.</w:t>
      </w:r>
    </w:p>
    <w:p w:rsidR="00D36372" w:rsidRDefault="00204DE3">
      <w:pPr>
        <w:pStyle w:val="a6"/>
        <w:jc w:val="both"/>
        <w:rPr>
          <w:rFonts w:ascii="Times New Roman" w:hAnsi="Times New Roman" w:cs="Times New Roman"/>
        </w:rPr>
      </w:pPr>
      <w:r>
        <w:rPr>
          <w:rFonts w:ascii="Times New Roman" w:hAnsi="Times New Roman" w:cs="Times New Roman"/>
          <w:highlight w:val="white"/>
        </w:rPr>
        <w:t> 6.1.3.Самостійно визначати напрями використання грошових кошті</w:t>
      </w:r>
      <w:proofErr w:type="gramStart"/>
      <w:r>
        <w:rPr>
          <w:rFonts w:ascii="Times New Roman" w:hAnsi="Times New Roman" w:cs="Times New Roman"/>
          <w:highlight w:val="white"/>
        </w:rPr>
        <w:t>в</w:t>
      </w:r>
      <w:proofErr w:type="gramEnd"/>
      <w:r>
        <w:rPr>
          <w:rFonts w:ascii="Times New Roman" w:hAnsi="Times New Roman" w:cs="Times New Roman"/>
          <w:highlight w:val="white"/>
        </w:rPr>
        <w:t xml:space="preserve"> у порядку, </w:t>
      </w:r>
      <w:r>
        <w:rPr>
          <w:rFonts w:ascii="Times New Roman" w:hAnsi="Times New Roman" w:cs="Times New Roman"/>
          <w:highlight w:val="white"/>
        </w:rPr>
        <w:br/>
        <w:t>визначеному чинним законодавством України</w:t>
      </w:r>
      <w:r>
        <w:rPr>
          <w:rFonts w:ascii="Times New Roman" w:hAnsi="Times New Roman" w:cs="Times New Roman"/>
        </w:rPr>
        <w:t>, враховуючи норми статуту.</w:t>
      </w:r>
    </w:p>
    <w:p w:rsidR="00D36372" w:rsidRDefault="00204DE3">
      <w:pPr>
        <w:pStyle w:val="a6"/>
        <w:jc w:val="both"/>
        <w:rPr>
          <w:rFonts w:ascii="Times New Roman" w:hAnsi="Times New Roman" w:cs="Times New Roman"/>
        </w:rPr>
      </w:pPr>
      <w:r>
        <w:rPr>
          <w:rFonts w:ascii="Times New Roman" w:hAnsi="Times New Roman" w:cs="Times New Roman"/>
          <w:highlight w:val="white"/>
        </w:rPr>
        <w:t>6.1.4.Здійснювати власне будівництво, реконструкцію, капітальний та поточний ремонт основних фонді</w:t>
      </w:r>
      <w:proofErr w:type="gramStart"/>
      <w:r>
        <w:rPr>
          <w:rFonts w:ascii="Times New Roman" w:hAnsi="Times New Roman" w:cs="Times New Roman"/>
          <w:highlight w:val="white"/>
        </w:rPr>
        <w:t>в</w:t>
      </w:r>
      <w:proofErr w:type="gramEnd"/>
      <w:r>
        <w:rPr>
          <w:rFonts w:ascii="Times New Roman" w:hAnsi="Times New Roman" w:cs="Times New Roman"/>
          <w:highlight w:val="white"/>
        </w:rPr>
        <w:t xml:space="preserve"> у визначеному законодавством порядку.</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6.1.5.Залучати </w:t>
      </w:r>
      <w:proofErr w:type="gramStart"/>
      <w:r>
        <w:rPr>
          <w:rFonts w:ascii="Times New Roman" w:hAnsi="Times New Roman" w:cs="Times New Roman"/>
          <w:highlight w:val="white"/>
        </w:rPr>
        <w:t>п</w:t>
      </w:r>
      <w:proofErr w:type="gramEnd"/>
      <w:r>
        <w:rPr>
          <w:rFonts w:ascii="Times New Roman" w:hAnsi="Times New Roman" w:cs="Times New Roman"/>
          <w:highlight w:val="white"/>
        </w:rPr>
        <w:t>ідприємства, установи та організації для реалізації своїх статутних завдань у визначеному законодавством порядку.</w:t>
      </w:r>
    </w:p>
    <w:p w:rsidR="00D36372" w:rsidRDefault="00204DE3">
      <w:pPr>
        <w:pStyle w:val="a6"/>
        <w:jc w:val="both"/>
        <w:rPr>
          <w:rFonts w:hint="eastAsia"/>
        </w:rPr>
      </w:pPr>
      <w:r>
        <w:rPr>
          <w:rFonts w:ascii="Times New Roman" w:hAnsi="Times New Roman" w:cs="Times New Roman"/>
          <w:highlight w:val="white"/>
        </w:rPr>
        <w:t>6.1.6.Співпрацювати з іншими лікувально-профілактичними закладами, науковими установами.</w:t>
      </w:r>
    </w:p>
    <w:p w:rsidR="00D36372" w:rsidRDefault="00204DE3">
      <w:pPr>
        <w:pStyle w:val="a6"/>
        <w:jc w:val="both"/>
        <w:rPr>
          <w:rFonts w:ascii="Times New Roman" w:hAnsi="Times New Roman" w:cs="Times New Roman"/>
        </w:rPr>
      </w:pPr>
      <w:r>
        <w:rPr>
          <w:rFonts w:ascii="Times New Roman" w:hAnsi="Times New Roman" w:cs="Times New Roman"/>
          <w:highlight w:val="white"/>
        </w:rPr>
        <w:t>6.1.7.Надавати консультативну допомогу з питань, що належать до його компетенції, спеці</w:t>
      </w:r>
      <w:proofErr w:type="gramStart"/>
      <w:r>
        <w:rPr>
          <w:rFonts w:ascii="Times New Roman" w:hAnsi="Times New Roman" w:cs="Times New Roman"/>
          <w:highlight w:val="white"/>
        </w:rPr>
        <w:t>алістам інших закладів охорони здоров</w:t>
      </w:r>
      <w:proofErr w:type="gramEnd"/>
      <w:r>
        <w:rPr>
          <w:rFonts w:ascii="Times New Roman" w:hAnsi="Times New Roman" w:cs="Times New Roman"/>
          <w:highlight w:val="white"/>
        </w:rPr>
        <w:t>’я на їхній запит.</w:t>
      </w:r>
    </w:p>
    <w:p w:rsidR="00D36372" w:rsidRDefault="00204DE3">
      <w:pPr>
        <w:pStyle w:val="a6"/>
        <w:jc w:val="both"/>
        <w:rPr>
          <w:rFonts w:ascii="Times New Roman" w:hAnsi="Times New Roman" w:cs="Times New Roman"/>
        </w:rPr>
      </w:pPr>
      <w:r>
        <w:rPr>
          <w:rFonts w:ascii="Times New Roman" w:hAnsi="Times New Roman" w:cs="Times New Roman"/>
          <w:highlight w:val="white"/>
        </w:rPr>
        <w:t> 6.1.8. Створювати структурні підрозділи Підприємства відповідно до чинного законодавства України за погодженням із Замовником.</w:t>
      </w:r>
    </w:p>
    <w:p w:rsidR="00D36372" w:rsidRDefault="00204DE3">
      <w:pPr>
        <w:pStyle w:val="a6"/>
        <w:jc w:val="both"/>
        <w:rPr>
          <w:rFonts w:ascii="Times New Roman" w:hAnsi="Times New Roman" w:cs="Times New Roman"/>
        </w:rPr>
      </w:pPr>
      <w:r>
        <w:rPr>
          <w:rFonts w:ascii="Times New Roman" w:hAnsi="Times New Roman" w:cs="Times New Roman"/>
          <w:highlight w:val="white"/>
        </w:rPr>
        <w:t>6.1.9. Здійснювати інші права, що не суперечать чинному законодавству.</w:t>
      </w:r>
    </w:p>
    <w:p w:rsidR="00D36372" w:rsidRDefault="00204DE3">
      <w:pPr>
        <w:pStyle w:val="a6"/>
        <w:jc w:val="both"/>
        <w:rPr>
          <w:rFonts w:ascii="Times New Roman" w:hAnsi="Times New Roman" w:cs="Times New Roman"/>
        </w:rPr>
      </w:pPr>
      <w:r>
        <w:rPr>
          <w:rFonts w:ascii="Times New Roman" w:hAnsi="Times New Roman" w:cs="Times New Roman"/>
          <w:highlight w:val="white"/>
        </w:rPr>
        <w:t>6.2. Підприємство зобов’язане:</w:t>
      </w:r>
    </w:p>
    <w:p w:rsidR="00D36372" w:rsidRDefault="00204DE3">
      <w:pPr>
        <w:pStyle w:val="a6"/>
        <w:jc w:val="both"/>
        <w:rPr>
          <w:rFonts w:ascii="Times New Roman" w:hAnsi="Times New Roman" w:cs="Times New Roman"/>
        </w:rPr>
      </w:pPr>
      <w:r>
        <w:rPr>
          <w:rFonts w:ascii="Times New Roman" w:hAnsi="Times New Roman" w:cs="Times New Roman"/>
          <w:highlight w:val="white"/>
        </w:rPr>
        <w:t>6.2.1.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D36372" w:rsidRDefault="00204DE3">
      <w:pPr>
        <w:pStyle w:val="a6"/>
        <w:jc w:val="both"/>
        <w:rPr>
          <w:rFonts w:ascii="Times New Roman" w:hAnsi="Times New Roman" w:cs="Times New Roman"/>
          <w:lang w:val="uk-UA"/>
        </w:rPr>
      </w:pPr>
      <w:r>
        <w:rPr>
          <w:rFonts w:ascii="Times New Roman" w:hAnsi="Times New Roman" w:cs="Times New Roman"/>
          <w:highlight w:val="white"/>
          <w:lang w:val="uk-UA"/>
        </w:rPr>
        <w:t>6.2.2.Здійснювати виплату заробітної плати працівникам не рідше двох разів на місяць через проміжок часу, що не перевищує шістнадцяти календарних днів, та не пізніше трьох днів після закінчення періоду, за який здійснюється виплата;</w:t>
      </w:r>
    </w:p>
    <w:p w:rsidR="00D36372" w:rsidRDefault="00204DE3">
      <w:pPr>
        <w:pStyle w:val="a6"/>
        <w:jc w:val="both"/>
        <w:rPr>
          <w:rFonts w:ascii="Times New Roman" w:hAnsi="Times New Roman" w:cs="Times New Roman"/>
        </w:rPr>
      </w:pPr>
      <w:r>
        <w:rPr>
          <w:rFonts w:ascii="Times New Roman" w:hAnsi="Times New Roman" w:cs="Times New Roman"/>
          <w:highlight w:val="white"/>
        </w:rPr>
        <w:t>6.2.</w:t>
      </w:r>
      <w:r>
        <w:rPr>
          <w:rFonts w:ascii="Times New Roman" w:hAnsi="Times New Roman" w:cs="Times New Roman"/>
          <w:highlight w:val="white"/>
          <w:lang w:val="uk-UA"/>
        </w:rPr>
        <w:t>3</w:t>
      </w:r>
      <w:r>
        <w:rPr>
          <w:rFonts w:ascii="Times New Roman" w:hAnsi="Times New Roman" w:cs="Times New Roman"/>
          <w:highlight w:val="white"/>
        </w:rPr>
        <w:t xml:space="preserve">. Здійснювати бухгалтерський облік, вести фінансову та статистичну звітність згідно </w:t>
      </w:r>
      <w:r>
        <w:rPr>
          <w:rFonts w:ascii="Times New Roman" w:hAnsi="Times New Roman" w:cs="Times New Roman"/>
          <w:highlight w:val="white"/>
        </w:rPr>
        <w:lastRenderedPageBreak/>
        <w:t>із законодавством.</w:t>
      </w:r>
    </w:p>
    <w:p w:rsidR="00D36372" w:rsidRDefault="00204DE3">
      <w:pPr>
        <w:pStyle w:val="a6"/>
        <w:jc w:val="both"/>
        <w:rPr>
          <w:rFonts w:ascii="Times New Roman" w:hAnsi="Times New Roman" w:cs="Times New Roman"/>
        </w:rPr>
      </w:pPr>
      <w:r>
        <w:rPr>
          <w:rFonts w:ascii="Times New Roman" w:hAnsi="Times New Roman" w:cs="Times New Roman"/>
          <w:highlight w:val="white"/>
        </w:rPr>
        <w:t>6.2.</w:t>
      </w:r>
      <w:r>
        <w:rPr>
          <w:rFonts w:ascii="Times New Roman" w:hAnsi="Times New Roman" w:cs="Times New Roman"/>
          <w:highlight w:val="white"/>
          <w:lang w:val="uk-UA"/>
        </w:rPr>
        <w:t>4</w:t>
      </w:r>
      <w:r>
        <w:rPr>
          <w:rFonts w:ascii="Times New Roman" w:hAnsi="Times New Roman" w:cs="Times New Roman"/>
          <w:highlight w:val="white"/>
        </w:rPr>
        <w:t>. У межах своєї компетенції діяти відповідно до Конституції України, законів України, актів Президента України та Кабінету Міні</w:t>
      </w:r>
      <w:proofErr w:type="gramStart"/>
      <w:r>
        <w:rPr>
          <w:rFonts w:ascii="Times New Roman" w:hAnsi="Times New Roman" w:cs="Times New Roman"/>
          <w:highlight w:val="white"/>
        </w:rPr>
        <w:t>стр</w:t>
      </w:r>
      <w:proofErr w:type="gramEnd"/>
      <w:r>
        <w:rPr>
          <w:rFonts w:ascii="Times New Roman" w:hAnsi="Times New Roman" w:cs="Times New Roman"/>
          <w:highlight w:val="white"/>
        </w:rPr>
        <w:t>ів України, нормативно-правових актів Міністерства охорони здоров’я України, інших нормативно-правових актів та цього Статуту.</w:t>
      </w:r>
    </w:p>
    <w:p w:rsidR="00D36372" w:rsidRDefault="00204DE3">
      <w:pPr>
        <w:pStyle w:val="a6"/>
        <w:jc w:val="both"/>
        <w:rPr>
          <w:rFonts w:ascii="Times New Roman" w:hAnsi="Times New Roman" w:cs="Times New Roman"/>
          <w:highlight w:val="white"/>
        </w:rPr>
      </w:pPr>
      <w:r>
        <w:rPr>
          <w:rFonts w:ascii="Times New Roman" w:hAnsi="Times New Roman" w:cs="Times New Roman"/>
          <w:highlight w:val="white"/>
        </w:rPr>
        <w:t> 6.2.</w:t>
      </w:r>
      <w:r>
        <w:rPr>
          <w:rFonts w:ascii="Times New Roman" w:hAnsi="Times New Roman" w:cs="Times New Roman"/>
          <w:highlight w:val="white"/>
          <w:lang w:val="uk-UA"/>
        </w:rPr>
        <w:t>5</w:t>
      </w:r>
      <w:r>
        <w:rPr>
          <w:rFonts w:ascii="Times New Roman" w:hAnsi="Times New Roman" w:cs="Times New Roman"/>
          <w:highlight w:val="white"/>
        </w:rPr>
        <w:t xml:space="preserve">. Планувати </w:t>
      </w:r>
      <w:proofErr w:type="gramStart"/>
      <w:r>
        <w:rPr>
          <w:rFonts w:ascii="Times New Roman" w:hAnsi="Times New Roman" w:cs="Times New Roman"/>
          <w:highlight w:val="white"/>
        </w:rPr>
        <w:t>свою</w:t>
      </w:r>
      <w:proofErr w:type="gramEnd"/>
      <w:r>
        <w:rPr>
          <w:rFonts w:ascii="Times New Roman" w:hAnsi="Times New Roman" w:cs="Times New Roman"/>
          <w:highlight w:val="white"/>
        </w:rPr>
        <w:t xml:space="preserve"> діяльність з метою реалізації єдиної комплексної політики в галузі охорони здоров’я в  Смолінської об'єднаної територіальної громади.</w:t>
      </w:r>
    </w:p>
    <w:p w:rsidR="00D36372" w:rsidRDefault="00204DE3">
      <w:pPr>
        <w:pStyle w:val="a6"/>
        <w:jc w:val="both"/>
        <w:rPr>
          <w:rFonts w:ascii="Times New Roman" w:hAnsi="Times New Roman" w:cs="Times New Roman"/>
        </w:rPr>
      </w:pPr>
      <w:r>
        <w:rPr>
          <w:rFonts w:ascii="Times New Roman" w:hAnsi="Times New Roman" w:cs="Times New Roman"/>
          <w:highlight w:val="white"/>
        </w:rPr>
        <w:t>6.2.</w:t>
      </w:r>
      <w:r>
        <w:rPr>
          <w:rFonts w:ascii="Times New Roman" w:hAnsi="Times New Roman" w:cs="Times New Roman"/>
          <w:highlight w:val="white"/>
          <w:lang w:val="uk-UA"/>
        </w:rPr>
        <w:t>6</w:t>
      </w:r>
      <w:r>
        <w:rPr>
          <w:rFonts w:ascii="Times New Roman" w:hAnsi="Times New Roman" w:cs="Times New Roman"/>
          <w:highlight w:val="white"/>
        </w:rPr>
        <w:t xml:space="preserve">. Створювати для працівників належні та безпечні умови праці, забезпечувати </w:t>
      </w:r>
      <w:r>
        <w:rPr>
          <w:rFonts w:ascii="Times New Roman" w:hAnsi="Times New Roman" w:cs="Times New Roman"/>
          <w:highlight w:val="white"/>
        </w:rPr>
        <w:br/>
        <w:t>додержання чинного законодавства України про працю, правил та норм охорони праці, техніки безпеки, соціального страхування.</w:t>
      </w:r>
    </w:p>
    <w:p w:rsidR="00D36372" w:rsidRDefault="00204DE3">
      <w:pPr>
        <w:pStyle w:val="a6"/>
        <w:jc w:val="both"/>
        <w:rPr>
          <w:rFonts w:ascii="Times New Roman" w:hAnsi="Times New Roman" w:cs="Times New Roman"/>
        </w:rPr>
      </w:pPr>
      <w:r>
        <w:rPr>
          <w:rFonts w:ascii="Times New Roman" w:hAnsi="Times New Roman" w:cs="Times New Roman"/>
          <w:highlight w:val="white"/>
        </w:rPr>
        <w:t>6.2.</w:t>
      </w:r>
      <w:r>
        <w:rPr>
          <w:rFonts w:ascii="Times New Roman" w:hAnsi="Times New Roman" w:cs="Times New Roman"/>
          <w:highlight w:val="white"/>
          <w:lang w:val="uk-UA"/>
        </w:rPr>
        <w:t>7</w:t>
      </w:r>
      <w:r>
        <w:rPr>
          <w:rFonts w:ascii="Times New Roman" w:hAnsi="Times New Roman" w:cs="Times New Roman"/>
          <w:highlight w:val="white"/>
        </w:rPr>
        <w:t xml:space="preserve">. Забезпечувати своєчасну сплату податкових та інших обов’язкових платежів </w:t>
      </w:r>
      <w:r>
        <w:rPr>
          <w:rFonts w:ascii="Times New Roman" w:hAnsi="Times New Roman" w:cs="Times New Roman"/>
          <w:highlight w:val="white"/>
        </w:rPr>
        <w:br/>
        <w:t>з урахуванням своєї статутної діяльності та відповідно до чинного законодавства України.</w:t>
      </w:r>
    </w:p>
    <w:p w:rsidR="00D36372" w:rsidRDefault="00204DE3">
      <w:pPr>
        <w:pStyle w:val="a6"/>
        <w:jc w:val="both"/>
        <w:rPr>
          <w:rFonts w:ascii="Times New Roman" w:hAnsi="Times New Roman" w:cs="Times New Roman"/>
        </w:rPr>
      </w:pPr>
      <w:r>
        <w:rPr>
          <w:rFonts w:ascii="Times New Roman" w:hAnsi="Times New Roman" w:cs="Times New Roman"/>
          <w:highlight w:val="white"/>
        </w:rPr>
        <w:t>6.2.</w:t>
      </w:r>
      <w:r>
        <w:rPr>
          <w:rFonts w:ascii="Times New Roman" w:hAnsi="Times New Roman" w:cs="Times New Roman"/>
          <w:highlight w:val="white"/>
          <w:lang w:val="uk-UA"/>
        </w:rPr>
        <w:t>8</w:t>
      </w:r>
      <w:r>
        <w:rPr>
          <w:rFonts w:ascii="Times New Roman" w:hAnsi="Times New Roman" w:cs="Times New Roman"/>
          <w:highlight w:val="white"/>
        </w:rPr>
        <w:t>. Розробляти та реалізовувати кадрову політику, контролювати підвищення кваліфікації працівників.</w:t>
      </w:r>
    </w:p>
    <w:p w:rsidR="00D36372" w:rsidRDefault="00204DE3">
      <w:pPr>
        <w:pStyle w:val="a6"/>
        <w:jc w:val="both"/>
        <w:rPr>
          <w:rFonts w:ascii="Times New Roman" w:hAnsi="Times New Roman" w:cs="Times New Roman"/>
        </w:rPr>
      </w:pPr>
      <w:r>
        <w:rPr>
          <w:rFonts w:ascii="Times New Roman" w:hAnsi="Times New Roman" w:cs="Times New Roman"/>
          <w:highlight w:val="white"/>
        </w:rPr>
        <w:t>6.2.</w:t>
      </w:r>
      <w:r>
        <w:rPr>
          <w:rFonts w:ascii="Times New Roman" w:hAnsi="Times New Roman" w:cs="Times New Roman"/>
          <w:highlight w:val="white"/>
          <w:lang w:val="uk-UA"/>
        </w:rPr>
        <w:t>9</w:t>
      </w:r>
      <w:r>
        <w:rPr>
          <w:rFonts w:ascii="Times New Roman" w:hAnsi="Times New Roman" w:cs="Times New Roman"/>
          <w:highlight w:val="white"/>
        </w:rPr>
        <w:t xml:space="preserve">. Акумулювати власні надходження та витрачати їх в інтересах Підприємства </w:t>
      </w:r>
      <w:r>
        <w:rPr>
          <w:rFonts w:ascii="Times New Roman" w:hAnsi="Times New Roman" w:cs="Times New Roman"/>
          <w:highlight w:val="white"/>
        </w:rPr>
        <w:br/>
        <w:t>відповідно до чинного законодавства України та цього Статуту.</w:t>
      </w:r>
    </w:p>
    <w:p w:rsidR="00D36372" w:rsidRDefault="00204DE3">
      <w:pPr>
        <w:pStyle w:val="a6"/>
        <w:jc w:val="center"/>
        <w:rPr>
          <w:rFonts w:ascii="Times New Roman" w:hAnsi="Times New Roman" w:cs="Times New Roman"/>
        </w:rPr>
      </w:pPr>
      <w:r>
        <w:rPr>
          <w:rFonts w:ascii="Times New Roman" w:hAnsi="Times New Roman" w:cs="Times New Roman"/>
          <w:b/>
        </w:rPr>
        <w:t>7. УПРАВЛІННЯ ПІДПРИЄМСТВОМ</w:t>
      </w:r>
      <w:r>
        <w:rPr>
          <w:rFonts w:ascii="Times New Roman" w:hAnsi="Times New Roman" w:cs="Times New Roman"/>
        </w:rPr>
        <w:br/>
      </w:r>
      <w:r>
        <w:rPr>
          <w:rFonts w:ascii="Times New Roman" w:hAnsi="Times New Roman" w:cs="Times New Roman"/>
          <w:b/>
        </w:rPr>
        <w:t>ТА ГРОМАДСЬКИЙ КОНТРОЛЬ ЗА ЙОГО ДІЯЛЬНІСТЮ</w:t>
      </w:r>
    </w:p>
    <w:p w:rsidR="00D36372" w:rsidRDefault="00204DE3">
      <w:pPr>
        <w:pStyle w:val="a6"/>
        <w:jc w:val="both"/>
        <w:rPr>
          <w:rFonts w:ascii="Times New Roman" w:hAnsi="Times New Roman" w:cs="Times New Roman"/>
        </w:rPr>
      </w:pPr>
      <w:r>
        <w:rPr>
          <w:rFonts w:ascii="Times New Roman" w:hAnsi="Times New Roman" w:cs="Times New Roman"/>
          <w:highlight w:val="white"/>
        </w:rPr>
        <w:t> 7.1. Управління Підприємством здійснює Засновник.</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7.2. Поточне керівництво (оперативне управління) </w:t>
      </w:r>
      <w:proofErr w:type="gramStart"/>
      <w:r>
        <w:rPr>
          <w:rFonts w:ascii="Times New Roman" w:hAnsi="Times New Roman" w:cs="Times New Roman"/>
          <w:highlight w:val="white"/>
        </w:rPr>
        <w:t>П</w:t>
      </w:r>
      <w:proofErr w:type="gramEnd"/>
      <w:r>
        <w:rPr>
          <w:rFonts w:ascii="Times New Roman" w:hAnsi="Times New Roman" w:cs="Times New Roman"/>
          <w:highlight w:val="white"/>
        </w:rPr>
        <w:t>ідприємством здійснює керівник, якого призначають на конкурсній основі шляхом укладання з ним контракту на строк від трьох до п’яти років. Порядок проведення та умови конкурсу щодо обрання керівника Підприємства визначає Засновник. Строк найму, права, обов’язки та відповідальність головного лікаря (директора), умови його матеріального забезпечення, інші умови найму визначаються контрактом.</w:t>
      </w:r>
    </w:p>
    <w:p w:rsidR="00D36372" w:rsidRDefault="00204DE3">
      <w:pPr>
        <w:pStyle w:val="a6"/>
        <w:ind w:firstLine="709"/>
        <w:jc w:val="both"/>
        <w:rPr>
          <w:rFonts w:ascii="Times New Roman" w:hAnsi="Times New Roman" w:cs="Times New Roman"/>
        </w:rPr>
      </w:pPr>
      <w:r>
        <w:rPr>
          <w:rFonts w:ascii="Times New Roman" w:hAnsi="Times New Roman" w:cs="Times New Roman"/>
        </w:rPr>
        <w:t xml:space="preserve"> Наглядова рада Підприємства (у разі її утворення) контролює та спрямовує діяльність керівника Підприємства. Порядок утворення Наглядової ради, організація діяльності та ліквідації наглядової ради та її комітетів, порядок призначення членів наглядової ради затверджується рішенням Засновника.</w:t>
      </w:r>
    </w:p>
    <w:p w:rsidR="00D36372" w:rsidRDefault="00204DE3">
      <w:pPr>
        <w:pStyle w:val="a6"/>
        <w:jc w:val="both"/>
        <w:rPr>
          <w:rFonts w:ascii="Times New Roman" w:hAnsi="Times New Roman" w:cs="Times New Roman"/>
        </w:rPr>
      </w:pPr>
      <w:r>
        <w:rPr>
          <w:rFonts w:ascii="Times New Roman" w:hAnsi="Times New Roman" w:cs="Times New Roman"/>
          <w:highlight w:val="white"/>
        </w:rPr>
        <w:t>7.3. Засновник:</w:t>
      </w:r>
    </w:p>
    <w:p w:rsidR="00D36372" w:rsidRDefault="00204DE3">
      <w:pPr>
        <w:pStyle w:val="a6"/>
        <w:jc w:val="both"/>
        <w:rPr>
          <w:rFonts w:ascii="Times New Roman" w:hAnsi="Times New Roman" w:cs="Times New Roman"/>
        </w:rPr>
      </w:pPr>
      <w:r>
        <w:rPr>
          <w:rFonts w:ascii="Times New Roman" w:hAnsi="Times New Roman" w:cs="Times New Roman"/>
          <w:highlight w:val="white"/>
        </w:rPr>
        <w:t>7.3.1. Визначає головні напрямки діяльності Підприємства, затверджує плани діяльності та звіти про їх виконання;</w:t>
      </w:r>
    </w:p>
    <w:p w:rsidR="00D36372" w:rsidRDefault="00204DE3">
      <w:pPr>
        <w:pStyle w:val="a6"/>
        <w:jc w:val="both"/>
        <w:rPr>
          <w:rFonts w:ascii="Times New Roman" w:hAnsi="Times New Roman" w:cs="Times New Roman"/>
        </w:rPr>
      </w:pPr>
      <w:r>
        <w:rPr>
          <w:rFonts w:ascii="Times New Roman" w:hAnsi="Times New Roman" w:cs="Times New Roman"/>
          <w:highlight w:val="white"/>
        </w:rPr>
        <w:t>7.3.2. Затверджує статут Підприємства та зміни до нього.</w:t>
      </w:r>
    </w:p>
    <w:p w:rsidR="00D36372" w:rsidRDefault="00204DE3">
      <w:pPr>
        <w:pStyle w:val="a6"/>
        <w:jc w:val="both"/>
        <w:rPr>
          <w:rFonts w:ascii="Times New Roman" w:hAnsi="Times New Roman" w:cs="Times New Roman"/>
        </w:rPr>
      </w:pPr>
      <w:r>
        <w:rPr>
          <w:rFonts w:ascii="Times New Roman" w:hAnsi="Times New Roman" w:cs="Times New Roman"/>
          <w:highlight w:val="white"/>
        </w:rPr>
        <w:t>7.3.3. Затверджує фінансовий план Підприємства та контролює його виконання;</w:t>
      </w:r>
    </w:p>
    <w:p w:rsidR="00D36372" w:rsidRDefault="00204DE3">
      <w:pPr>
        <w:pStyle w:val="a6"/>
        <w:jc w:val="both"/>
        <w:rPr>
          <w:rFonts w:ascii="Times New Roman" w:hAnsi="Times New Roman" w:cs="Times New Roman"/>
        </w:rPr>
      </w:pPr>
      <w:r>
        <w:rPr>
          <w:rFonts w:ascii="Times New Roman" w:hAnsi="Times New Roman" w:cs="Times New Roman"/>
          <w:highlight w:val="white"/>
        </w:rPr>
        <w:t>7.3.4. Укладає і розриває контракт з керівником Підприємства та контролює його виконання;</w:t>
      </w:r>
    </w:p>
    <w:p w:rsidR="00D36372" w:rsidRDefault="00204DE3">
      <w:pPr>
        <w:pStyle w:val="a6"/>
        <w:jc w:val="both"/>
        <w:rPr>
          <w:rFonts w:ascii="Times New Roman" w:hAnsi="Times New Roman" w:cs="Times New Roman"/>
        </w:rPr>
      </w:pPr>
      <w:r>
        <w:rPr>
          <w:rFonts w:ascii="Times New Roman" w:hAnsi="Times New Roman" w:cs="Times New Roman"/>
          <w:highlight w:val="white"/>
        </w:rPr>
        <w:t>7.3.5. Погоджує Підприємству договори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rsidR="00D36372" w:rsidRDefault="00204DE3">
      <w:pPr>
        <w:pStyle w:val="a6"/>
        <w:jc w:val="both"/>
        <w:rPr>
          <w:rFonts w:ascii="Times New Roman" w:hAnsi="Times New Roman" w:cs="Times New Roman"/>
        </w:rPr>
      </w:pPr>
      <w:r>
        <w:rPr>
          <w:rFonts w:ascii="Times New Roman" w:hAnsi="Times New Roman" w:cs="Times New Roman"/>
          <w:highlight w:val="white"/>
        </w:rPr>
        <w:lastRenderedPageBreak/>
        <w:t>7.3.6. Погоджує створення філій, представництв, відділень та інших відокремлених підрозділів Підприємства (</w:t>
      </w:r>
      <w:r>
        <w:rPr>
          <w:rFonts w:ascii="Times New Roman" w:hAnsi="Times New Roman" w:cs="Times New Roman"/>
          <w:i/>
          <w:highlight w:val="white"/>
        </w:rPr>
        <w:t>далі</w:t>
      </w:r>
      <w:r>
        <w:rPr>
          <w:rFonts w:ascii="Times New Roman" w:hAnsi="Times New Roman" w:cs="Times New Roman"/>
          <w:highlight w:val="white"/>
        </w:rPr>
        <w:t> — Філії). Такі Філії діють відповідно до положення про них, погодженого із Засновником та затвердженого наказом керівника Підприємства.</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7.3.7. Контролює ефективність використання майна, що є власністю Смолінської </w:t>
      </w:r>
      <w:r>
        <w:rPr>
          <w:rFonts w:ascii="Times New Roman" w:hAnsi="Times New Roman" w:cs="Times New Roman"/>
          <w:highlight w:val="white"/>
        </w:rPr>
        <w:br/>
        <w:t>об'єднаної територіальної громади на праві оперативного управління;</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7.3.8. Приймає рішення про реорганізацію та ліквідацію Підприємства, призначає </w:t>
      </w:r>
      <w:r>
        <w:rPr>
          <w:rFonts w:ascii="Times New Roman" w:hAnsi="Times New Roman" w:cs="Times New Roman"/>
          <w:highlight w:val="white"/>
        </w:rPr>
        <w:br/>
        <w:t>ліквідаційну комісію, комісію з припинення, затверджує ліквідаційний баланс.</w:t>
      </w:r>
    </w:p>
    <w:p w:rsidR="00D36372" w:rsidRDefault="00204DE3">
      <w:pPr>
        <w:pStyle w:val="a6"/>
        <w:jc w:val="both"/>
        <w:rPr>
          <w:rFonts w:ascii="Times New Roman" w:hAnsi="Times New Roman" w:cs="Times New Roman"/>
        </w:rPr>
      </w:pPr>
      <w:r>
        <w:rPr>
          <w:rFonts w:ascii="Times New Roman" w:hAnsi="Times New Roman" w:cs="Times New Roman"/>
          <w:highlight w:val="white"/>
        </w:rPr>
        <w:t>7.4</w:t>
      </w:r>
      <w:r>
        <w:rPr>
          <w:rFonts w:ascii="Times New Roman" w:hAnsi="Times New Roman" w:cs="Times New Roman"/>
        </w:rPr>
        <w:t xml:space="preserve">. Орган місцевого самоврядування та його структурні </w:t>
      </w:r>
      <w:proofErr w:type="gramStart"/>
      <w:r>
        <w:rPr>
          <w:rFonts w:ascii="Times New Roman" w:hAnsi="Times New Roman" w:cs="Times New Roman"/>
        </w:rPr>
        <w:t>п</w:t>
      </w:r>
      <w:proofErr w:type="gramEnd"/>
      <w:r>
        <w:rPr>
          <w:rFonts w:ascii="Times New Roman" w:hAnsi="Times New Roman" w:cs="Times New Roman"/>
        </w:rPr>
        <w:t>ідрозділи укладають з Підприємством договори про надання медичного обслуговування за рахунок коштів місцевого  бюджету.</w:t>
      </w:r>
    </w:p>
    <w:p w:rsidR="00D36372" w:rsidRDefault="00204DE3">
      <w:pPr>
        <w:pStyle w:val="a6"/>
        <w:jc w:val="both"/>
        <w:rPr>
          <w:rFonts w:ascii="Times New Roman" w:hAnsi="Times New Roman" w:cs="Times New Roman"/>
        </w:rPr>
      </w:pPr>
      <w:r>
        <w:rPr>
          <w:rFonts w:ascii="Times New Roman" w:hAnsi="Times New Roman" w:cs="Times New Roman"/>
          <w:highlight w:val="white"/>
        </w:rPr>
        <w:t>7.5. Керівник Підприємства:</w:t>
      </w:r>
    </w:p>
    <w:p w:rsidR="00D36372" w:rsidRDefault="00204DE3">
      <w:pPr>
        <w:pStyle w:val="a6"/>
        <w:jc w:val="both"/>
        <w:rPr>
          <w:rFonts w:ascii="Times New Roman" w:hAnsi="Times New Roman" w:cs="Times New Roman"/>
        </w:rPr>
      </w:pPr>
      <w:r>
        <w:rPr>
          <w:rFonts w:ascii="Times New Roman" w:hAnsi="Times New Roman" w:cs="Times New Roman"/>
          <w:highlight w:val="white"/>
        </w:rPr>
        <w:t>7.5.1. Діє без довіреності від імені Підприємства, представляє його інтереси в органах державної влади та органах місцевого самоврядування, інших органах, у відносинах з іншими юридичними та фізичними особами, підписує від його імені документи, видає довіреності та делегує право підписувати документи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D36372" w:rsidRDefault="00204DE3">
      <w:pPr>
        <w:pStyle w:val="a6"/>
        <w:jc w:val="both"/>
        <w:rPr>
          <w:rFonts w:ascii="Times New Roman" w:hAnsi="Times New Roman" w:cs="Times New Roman"/>
        </w:rPr>
      </w:pPr>
      <w:r>
        <w:rPr>
          <w:rFonts w:ascii="Times New Roman" w:hAnsi="Times New Roman" w:cs="Times New Roman"/>
          <w:highlight w:val="white"/>
        </w:rPr>
        <w:t>7.5.2. Самостійно вирішує питання діяльності Підприємства за винятком тих, що віднесені законодавством України та цим Статутом до компетенції Засновника.</w:t>
      </w:r>
    </w:p>
    <w:p w:rsidR="00D36372" w:rsidRDefault="00204DE3">
      <w:pPr>
        <w:pStyle w:val="a6"/>
        <w:jc w:val="both"/>
        <w:rPr>
          <w:rFonts w:ascii="Times New Roman" w:hAnsi="Times New Roman" w:cs="Times New Roman"/>
        </w:rPr>
      </w:pPr>
      <w:r>
        <w:rPr>
          <w:rFonts w:ascii="Times New Roman" w:hAnsi="Times New Roman" w:cs="Times New Roman"/>
          <w:highlight w:val="white"/>
        </w:rPr>
        <w:t>7.5.3. Організовує роботу Підприємства щодо надання населенню медичної допомоги згідно з вимогами нормативно-правових актів медичної допомоги.</w:t>
      </w:r>
    </w:p>
    <w:p w:rsidR="00D36372" w:rsidRDefault="00204DE3">
      <w:pPr>
        <w:pStyle w:val="a6"/>
        <w:jc w:val="both"/>
        <w:rPr>
          <w:rFonts w:ascii="Times New Roman" w:hAnsi="Times New Roman" w:cs="Times New Roman"/>
        </w:rPr>
      </w:pPr>
      <w:r>
        <w:rPr>
          <w:rFonts w:ascii="Times New Roman" w:hAnsi="Times New Roman" w:cs="Times New Roman"/>
          <w:highlight w:val="white"/>
        </w:rPr>
        <w:t>7.5.4. Несе відповідальність за формування та виконання фінансового плану та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надає Підприємство, використання наданого на праві оперативного управління Підприємству майна спільної власності територіальних громад і доходу згідно з вимогами законодавства України, цього Статуту та укладених Підприємством договорів.</w:t>
      </w:r>
    </w:p>
    <w:p w:rsidR="00D36372" w:rsidRDefault="00204DE3">
      <w:pPr>
        <w:pStyle w:val="a6"/>
        <w:jc w:val="both"/>
        <w:rPr>
          <w:rFonts w:ascii="Times New Roman" w:hAnsi="Times New Roman" w:cs="Times New Roman"/>
        </w:rPr>
      </w:pPr>
      <w:r>
        <w:rPr>
          <w:rFonts w:ascii="Times New Roman" w:hAnsi="Times New Roman" w:cs="Times New Roman"/>
          <w:highlight w:val="white"/>
        </w:rPr>
        <w:t>7.5.5. Використовує право на розпорядження майном та коштами Підприємства відповідно до законодавства України та цього Статуту. Забезпечує ефективне використання і збереження майна, закріпленого за Підприємством на праві оперативного управління.</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7.5.6. У межах своєї компетенції видає накази та інші акти, дає вказівки всім </w:t>
      </w:r>
      <w:proofErr w:type="gramStart"/>
      <w:r>
        <w:rPr>
          <w:rFonts w:ascii="Times New Roman" w:hAnsi="Times New Roman" w:cs="Times New Roman"/>
          <w:highlight w:val="white"/>
        </w:rPr>
        <w:t>п</w:t>
      </w:r>
      <w:proofErr w:type="gramEnd"/>
      <w:r>
        <w:rPr>
          <w:rFonts w:ascii="Times New Roman" w:hAnsi="Times New Roman" w:cs="Times New Roman"/>
          <w:highlight w:val="white"/>
        </w:rPr>
        <w:t>ідрозділам та працівникам Підприємства.</w:t>
      </w:r>
    </w:p>
    <w:p w:rsidR="00D36372" w:rsidRDefault="00204DE3">
      <w:pPr>
        <w:pStyle w:val="a6"/>
        <w:jc w:val="both"/>
        <w:rPr>
          <w:rFonts w:ascii="Times New Roman" w:hAnsi="Times New Roman" w:cs="Times New Roman"/>
        </w:rPr>
      </w:pPr>
      <w:r>
        <w:rPr>
          <w:rFonts w:ascii="Times New Roman" w:hAnsi="Times New Roman" w:cs="Times New Roman"/>
          <w:highlight w:val="white"/>
        </w:rPr>
        <w:t>7.5.7. Контролює ведення та зберігання медичної та іншої документації.</w:t>
      </w:r>
    </w:p>
    <w:p w:rsidR="00D36372" w:rsidRDefault="00204DE3">
      <w:pPr>
        <w:pStyle w:val="a6"/>
        <w:jc w:val="both"/>
        <w:rPr>
          <w:rFonts w:ascii="Times New Roman" w:hAnsi="Times New Roman" w:cs="Times New Roman"/>
        </w:rPr>
      </w:pPr>
      <w:r>
        <w:rPr>
          <w:rFonts w:ascii="Times New Roman" w:hAnsi="Times New Roman" w:cs="Times New Roman"/>
          <w:highlight w:val="white"/>
        </w:rPr>
        <w:t>7.5.8. У строки і в порядку, встановленому законодавством, повідомляє відповідні органи про будь-які зміни у даних про Підприємство, які обов’язково потрібно вносити до Єдиного державного реєстру юридичних осіб та фізичних осіб-підприємців та громадських формувань.</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7.5.9. Подає в установленому порядку Засновнику квартальну, річну, фінансову та іншу </w:t>
      </w:r>
      <w:r>
        <w:rPr>
          <w:rFonts w:ascii="Times New Roman" w:hAnsi="Times New Roman" w:cs="Times New Roman"/>
          <w:highlight w:val="white"/>
        </w:rPr>
        <w:lastRenderedPageBreak/>
        <w:t>звітність Підприємства, зокрема щороку до 1 лютого надає Засновнику бухгалтерську та статистичну звітність, інформацію про рух основних засобів, за запитом Засновника надає звіт про оренду майна, а також інформацію про наявність вільних площ, придатних для надання в оренду.</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7.5.10. Приймає </w:t>
      </w:r>
      <w:proofErr w:type="gramStart"/>
      <w:r>
        <w:rPr>
          <w:rFonts w:ascii="Times New Roman" w:hAnsi="Times New Roman" w:cs="Times New Roman"/>
          <w:highlight w:val="white"/>
        </w:rPr>
        <w:t>р</w:t>
      </w:r>
      <w:proofErr w:type="gramEnd"/>
      <w:r>
        <w:rPr>
          <w:rFonts w:ascii="Times New Roman" w:hAnsi="Times New Roman" w:cs="Times New Roman"/>
          <w:highlight w:val="white"/>
        </w:rPr>
        <w:t xml:space="preserve">ішення про прийняття на роботу, звільнення з роботи працівників Підприємства, а також інші, передбачені законодавством про працю рішення у сфері трудових відносин, укладає трудові договори з працівниками Підприємства. </w:t>
      </w:r>
      <w:r>
        <w:rPr>
          <w:rFonts w:ascii="Times New Roman" w:hAnsi="Times New Roman" w:cs="Times New Roman"/>
          <w:highlight w:val="white"/>
        </w:rPr>
        <w:tab/>
        <w:t>Забезпечує раціональний добір кадрів, дотримання працівниками правил внутрішнього трудового розпорядку. Створює умови для підвищення фахового і кваліфікаційного рівня працівників згідно із затвердженим в установленому порядку штатним розписом.</w:t>
      </w:r>
    </w:p>
    <w:p w:rsidR="00D36372" w:rsidRDefault="00204DE3">
      <w:pPr>
        <w:pStyle w:val="a6"/>
        <w:jc w:val="both"/>
        <w:rPr>
          <w:rFonts w:ascii="Times New Roman" w:hAnsi="Times New Roman" w:cs="Times New Roman"/>
        </w:rPr>
      </w:pPr>
      <w:r>
        <w:rPr>
          <w:rFonts w:ascii="Times New Roman" w:hAnsi="Times New Roman" w:cs="Times New Roman"/>
          <w:highlight w:val="white"/>
        </w:rPr>
        <w:t>7.5.11. Проводить колективні переговори, укладає колективний догові</w:t>
      </w:r>
      <w:proofErr w:type="gramStart"/>
      <w:r>
        <w:rPr>
          <w:rFonts w:ascii="Times New Roman" w:hAnsi="Times New Roman" w:cs="Times New Roman"/>
          <w:highlight w:val="white"/>
        </w:rPr>
        <w:t>р</w:t>
      </w:r>
      <w:proofErr w:type="gramEnd"/>
      <w:r>
        <w:rPr>
          <w:rFonts w:ascii="Times New Roman" w:hAnsi="Times New Roman" w:cs="Times New Roman"/>
          <w:highlight w:val="white"/>
        </w:rPr>
        <w:t xml:space="preserve"> у порядку, </w:t>
      </w:r>
      <w:r>
        <w:rPr>
          <w:rFonts w:ascii="Times New Roman" w:hAnsi="Times New Roman" w:cs="Times New Roman"/>
          <w:highlight w:val="white"/>
        </w:rPr>
        <w:br/>
        <w:t>визначеному законодавством України.</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7.5.12. Призначає на посади та звільняє своїх заступників, головного бухгалтера </w:t>
      </w:r>
      <w:r>
        <w:rPr>
          <w:rFonts w:ascii="Times New Roman" w:hAnsi="Times New Roman" w:cs="Times New Roman"/>
          <w:highlight w:val="white"/>
        </w:rPr>
        <w:br/>
        <w:t>Підприємства, керівників структурних підрозділів та інших працівників.</w:t>
      </w:r>
    </w:p>
    <w:p w:rsidR="00D36372" w:rsidRDefault="00204DE3">
      <w:pPr>
        <w:pStyle w:val="a6"/>
        <w:jc w:val="both"/>
        <w:rPr>
          <w:rFonts w:ascii="Times New Roman" w:hAnsi="Times New Roman" w:cs="Times New Roman"/>
        </w:rPr>
      </w:pPr>
      <w:r>
        <w:rPr>
          <w:rFonts w:ascii="Times New Roman" w:hAnsi="Times New Roman" w:cs="Times New Roman"/>
          <w:highlight w:val="white"/>
        </w:rPr>
        <w:t>7.5.13.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rsidR="00D36372" w:rsidRDefault="00204DE3">
      <w:pPr>
        <w:pStyle w:val="a6"/>
        <w:jc w:val="both"/>
        <w:rPr>
          <w:rFonts w:ascii="Times New Roman" w:hAnsi="Times New Roman" w:cs="Times New Roman"/>
        </w:rPr>
      </w:pPr>
      <w:r>
        <w:rPr>
          <w:rFonts w:ascii="Times New Roman" w:hAnsi="Times New Roman" w:cs="Times New Roman"/>
          <w:highlight w:val="white"/>
        </w:rPr>
        <w:t>7.5.14. Уживає заходів для своєчасної виплати заробітної плати в повному обсязі, а також передбачених законодавством податків, зборів та інших обов’язкових платежів.</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7.5.15. Несе відповідальність за збитки, завдані </w:t>
      </w:r>
      <w:proofErr w:type="gramStart"/>
      <w:r>
        <w:rPr>
          <w:rFonts w:ascii="Times New Roman" w:hAnsi="Times New Roman" w:cs="Times New Roman"/>
          <w:highlight w:val="white"/>
        </w:rPr>
        <w:t>П</w:t>
      </w:r>
      <w:proofErr w:type="gramEnd"/>
      <w:r>
        <w:rPr>
          <w:rFonts w:ascii="Times New Roman" w:hAnsi="Times New Roman" w:cs="Times New Roman"/>
          <w:highlight w:val="white"/>
        </w:rPr>
        <w:t xml:space="preserve">ідприємству з вини керівника </w:t>
      </w:r>
      <w:r>
        <w:rPr>
          <w:rFonts w:ascii="Times New Roman" w:hAnsi="Times New Roman" w:cs="Times New Roman"/>
          <w:highlight w:val="white"/>
        </w:rPr>
        <w:br/>
        <w:t>Підприємства в порядку, визначеному законодавством.</w:t>
      </w:r>
    </w:p>
    <w:p w:rsidR="00D36372" w:rsidRDefault="00204DE3">
      <w:pPr>
        <w:pStyle w:val="a6"/>
        <w:jc w:val="both"/>
        <w:rPr>
          <w:rFonts w:ascii="Times New Roman" w:hAnsi="Times New Roman" w:cs="Times New Roman"/>
        </w:rPr>
      </w:pPr>
      <w:r>
        <w:rPr>
          <w:rFonts w:ascii="Times New Roman" w:hAnsi="Times New Roman" w:cs="Times New Roman"/>
          <w:highlight w:val="white"/>
        </w:rPr>
        <w:t>7.5.16. Затверджує положення про структурні підрозділи Підприємства, інші положення та порядки, що мають системний характер, зокрема:</w:t>
      </w:r>
    </w:p>
    <w:p w:rsidR="00D36372" w:rsidRDefault="00204DE3">
      <w:pPr>
        <w:pStyle w:val="a6"/>
        <w:numPr>
          <w:ilvl w:val="0"/>
          <w:numId w:val="2"/>
        </w:numPr>
        <w:tabs>
          <w:tab w:val="left" w:pos="0"/>
        </w:tabs>
        <w:spacing w:after="0"/>
        <w:jc w:val="both"/>
        <w:rPr>
          <w:rFonts w:ascii="Times New Roman" w:hAnsi="Times New Roman" w:cs="Times New Roman"/>
        </w:rPr>
      </w:pPr>
      <w:r>
        <w:rPr>
          <w:rFonts w:ascii="Times New Roman" w:hAnsi="Times New Roman" w:cs="Times New Roman"/>
          <w:highlight w:val="white"/>
        </w:rPr>
        <w:t>положення про преміювання працівників за підсумками роботи Підприємства;</w:t>
      </w:r>
    </w:p>
    <w:p w:rsidR="00D36372" w:rsidRDefault="00204DE3">
      <w:pPr>
        <w:pStyle w:val="a6"/>
        <w:numPr>
          <w:ilvl w:val="0"/>
          <w:numId w:val="2"/>
        </w:numPr>
        <w:tabs>
          <w:tab w:val="left" w:pos="0"/>
        </w:tabs>
        <w:spacing w:after="0"/>
        <w:jc w:val="both"/>
        <w:rPr>
          <w:rFonts w:ascii="Times New Roman" w:hAnsi="Times New Roman" w:cs="Times New Roman"/>
        </w:rPr>
      </w:pPr>
      <w:r>
        <w:rPr>
          <w:rFonts w:ascii="Times New Roman" w:hAnsi="Times New Roman" w:cs="Times New Roman"/>
          <w:highlight w:val="white"/>
        </w:rPr>
        <w:t>порядок надходження і використання коштів, отриманих як благодійні внески, гранти та дарунки;</w:t>
      </w:r>
    </w:p>
    <w:p w:rsidR="00D36372" w:rsidRDefault="00204DE3">
      <w:pPr>
        <w:pStyle w:val="a6"/>
        <w:numPr>
          <w:ilvl w:val="0"/>
          <w:numId w:val="2"/>
        </w:numPr>
        <w:tabs>
          <w:tab w:val="left" w:pos="0"/>
        </w:tabs>
        <w:jc w:val="both"/>
        <w:rPr>
          <w:rFonts w:ascii="Times New Roman" w:hAnsi="Times New Roman" w:cs="Times New Roman"/>
        </w:rPr>
      </w:pPr>
      <w:r>
        <w:rPr>
          <w:rFonts w:ascii="Times New Roman" w:hAnsi="Times New Roman" w:cs="Times New Roman"/>
          <w:highlight w:val="white"/>
        </w:rPr>
        <w:t>порядок приймання, зберігання, відпуску й обліку лікарських засобів та медичних виробів.</w:t>
      </w:r>
    </w:p>
    <w:p w:rsidR="00D36372" w:rsidRDefault="00204DE3">
      <w:pPr>
        <w:pStyle w:val="a6"/>
        <w:spacing w:line="240" w:lineRule="auto"/>
        <w:jc w:val="both"/>
        <w:rPr>
          <w:rFonts w:ascii="Times New Roman" w:hAnsi="Times New Roman" w:cs="Times New Roman"/>
        </w:rPr>
      </w:pPr>
      <w:r>
        <w:rPr>
          <w:rFonts w:ascii="Times New Roman" w:hAnsi="Times New Roman" w:cs="Times New Roman"/>
          <w:highlight w:val="white"/>
        </w:rPr>
        <w:t>7.5.17. За погодженням із Засновником та відповідно до вимог законодавства має право укладати договори оренди майна.</w:t>
      </w:r>
    </w:p>
    <w:p w:rsidR="00D36372" w:rsidRDefault="00204DE3">
      <w:pPr>
        <w:pStyle w:val="a6"/>
        <w:spacing w:line="240" w:lineRule="auto"/>
        <w:jc w:val="both"/>
        <w:rPr>
          <w:rFonts w:ascii="Times New Roman" w:hAnsi="Times New Roman" w:cs="Times New Roman"/>
        </w:rPr>
      </w:pPr>
      <w:r>
        <w:rPr>
          <w:rFonts w:ascii="Times New Roman" w:hAnsi="Times New Roman" w:cs="Times New Roman"/>
          <w:highlight w:val="white"/>
        </w:rPr>
        <w:t>7.5.18. Вирішує інші питання, віднесені до компетенції керівника Підприємства згідно із законодавством, цим Статутом, контрактом між Засновником і керівником Підприємства.</w:t>
      </w:r>
    </w:p>
    <w:p w:rsidR="00D36372" w:rsidRDefault="00204DE3">
      <w:pPr>
        <w:pStyle w:val="a6"/>
        <w:spacing w:line="240" w:lineRule="auto"/>
        <w:jc w:val="both"/>
        <w:rPr>
          <w:rFonts w:ascii="Times New Roman" w:hAnsi="Times New Roman" w:cs="Times New Roman"/>
        </w:rPr>
      </w:pPr>
      <w:r>
        <w:rPr>
          <w:rFonts w:ascii="Times New Roman" w:hAnsi="Times New Roman" w:cs="Times New Roman"/>
        </w:rPr>
        <w:t>7.6. З метою сприяння діяльності на Підприємстві може бути створена Опікунська Рада. Діяльність, склад та інші питання щодо</w:t>
      </w:r>
      <w:proofErr w:type="gramStart"/>
      <w:r>
        <w:rPr>
          <w:rFonts w:ascii="Times New Roman" w:hAnsi="Times New Roman" w:cs="Times New Roman"/>
        </w:rPr>
        <w:t xml:space="preserve"> О</w:t>
      </w:r>
      <w:proofErr w:type="gramEnd"/>
      <w:r>
        <w:rPr>
          <w:rFonts w:ascii="Times New Roman" w:hAnsi="Times New Roman" w:cs="Times New Roman"/>
        </w:rPr>
        <w:t>пікунської Ради регулюється Положенням, яке затверджується наказом Директора.</w:t>
      </w:r>
    </w:p>
    <w:p w:rsidR="00D36372" w:rsidRDefault="00204DE3">
      <w:pPr>
        <w:pStyle w:val="a6"/>
        <w:jc w:val="both"/>
        <w:rPr>
          <w:rFonts w:ascii="Times New Roman" w:hAnsi="Times New Roman" w:cs="Times New Roman"/>
        </w:rPr>
      </w:pPr>
      <w:r>
        <w:rPr>
          <w:rFonts w:ascii="Times New Roman" w:hAnsi="Times New Roman" w:cs="Times New Roman"/>
          <w:highlight w:val="white"/>
        </w:rPr>
        <w:t>7.7. Керівник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7.8. У разі відсутності керівника Підприємства або неможливості виконувати свої обов’язки з інших причин, обов’язки виконує заступник керівника (заступник головного лікаря, </w:t>
      </w:r>
      <w:r>
        <w:rPr>
          <w:rFonts w:ascii="Times New Roman" w:hAnsi="Times New Roman" w:cs="Times New Roman"/>
          <w:highlight w:val="white"/>
        </w:rPr>
        <w:lastRenderedPageBreak/>
        <w:t>заступник директора) чи інша особа згідно з функціональними (посадовими) обов’язками.</w:t>
      </w:r>
    </w:p>
    <w:p w:rsidR="00D36372" w:rsidRDefault="00204DE3">
      <w:pPr>
        <w:pStyle w:val="a6"/>
        <w:jc w:val="center"/>
        <w:rPr>
          <w:rFonts w:ascii="Times New Roman" w:hAnsi="Times New Roman" w:cs="Times New Roman"/>
        </w:rPr>
      </w:pPr>
      <w:r>
        <w:rPr>
          <w:rFonts w:ascii="Times New Roman" w:hAnsi="Times New Roman" w:cs="Times New Roman"/>
          <w:b/>
          <w:highlight w:val="white"/>
        </w:rPr>
        <w:t>8. ОРГАНІЗАЦІЙНА СТРУКТУРА ПІДПРИЄМСТВА</w:t>
      </w:r>
    </w:p>
    <w:p w:rsidR="00D36372" w:rsidRDefault="00204DE3">
      <w:pPr>
        <w:pStyle w:val="a6"/>
        <w:jc w:val="both"/>
        <w:rPr>
          <w:rFonts w:ascii="Times New Roman" w:hAnsi="Times New Roman" w:cs="Times New Roman"/>
        </w:rPr>
      </w:pPr>
      <w:r>
        <w:rPr>
          <w:rFonts w:ascii="Times New Roman" w:hAnsi="Times New Roman" w:cs="Times New Roman"/>
          <w:highlight w:val="white"/>
        </w:rPr>
        <w:t> 8.1. До структури Підприємства належать:</w:t>
      </w:r>
    </w:p>
    <w:p w:rsidR="00D36372" w:rsidRDefault="00204DE3">
      <w:pPr>
        <w:pStyle w:val="a6"/>
        <w:jc w:val="both"/>
        <w:rPr>
          <w:rFonts w:ascii="Times New Roman" w:hAnsi="Times New Roman" w:cs="Times New Roman"/>
        </w:rPr>
      </w:pPr>
      <w:r>
        <w:rPr>
          <w:rFonts w:ascii="Times New Roman" w:hAnsi="Times New Roman" w:cs="Times New Roman"/>
          <w:highlight w:val="white"/>
        </w:rPr>
        <w:t> 8.1.1. Адміністративно-управлінський відділ.</w:t>
      </w:r>
    </w:p>
    <w:p w:rsidR="00D36372" w:rsidRDefault="00204DE3">
      <w:pPr>
        <w:pStyle w:val="a6"/>
        <w:jc w:val="both"/>
        <w:rPr>
          <w:rFonts w:ascii="Times New Roman" w:hAnsi="Times New Roman" w:cs="Times New Roman"/>
        </w:rPr>
      </w:pPr>
      <w:r>
        <w:rPr>
          <w:rFonts w:ascii="Times New Roman" w:hAnsi="Times New Roman" w:cs="Times New Roman"/>
          <w:highlight w:val="white"/>
        </w:rPr>
        <w:t> 8.1.2. Допоміжні підрозділи, у тому числі господарчі.</w:t>
      </w:r>
    </w:p>
    <w:p w:rsidR="00D36372" w:rsidRDefault="00204DE3">
      <w:pPr>
        <w:pStyle w:val="a6"/>
        <w:jc w:val="both"/>
        <w:rPr>
          <w:rFonts w:ascii="Times New Roman" w:hAnsi="Times New Roman" w:cs="Times New Roman"/>
        </w:rPr>
      </w:pPr>
      <w:r>
        <w:rPr>
          <w:rFonts w:ascii="Times New Roman" w:hAnsi="Times New Roman" w:cs="Times New Roman"/>
          <w:highlight w:val="white"/>
        </w:rPr>
        <w:t>87.1.3. Лікувально-профілактичні підрозділи.</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8.2. Структуру Підприємства, порядок внутрішньої організації та сфери діяльності </w:t>
      </w:r>
      <w:r>
        <w:rPr>
          <w:rFonts w:ascii="Times New Roman" w:hAnsi="Times New Roman" w:cs="Times New Roman"/>
          <w:highlight w:val="white"/>
        </w:rPr>
        <w:br/>
        <w:t>структурних підрозділів Підприємства затверджує керівник Підприємства.</w:t>
      </w:r>
    </w:p>
    <w:p w:rsidR="00D36372" w:rsidRDefault="00204DE3">
      <w:pPr>
        <w:pStyle w:val="a6"/>
        <w:jc w:val="both"/>
        <w:rPr>
          <w:rFonts w:ascii="Times New Roman" w:hAnsi="Times New Roman" w:cs="Times New Roman"/>
        </w:rPr>
      </w:pPr>
      <w:r>
        <w:rPr>
          <w:rFonts w:ascii="Times New Roman" w:hAnsi="Times New Roman" w:cs="Times New Roman"/>
          <w:highlight w:val="white"/>
        </w:rPr>
        <w:t>8.3. Функціональні обов’язки та посадові інструкції працівників Підприємства затверджує його керівник.</w:t>
      </w:r>
    </w:p>
    <w:p w:rsidR="00D36372" w:rsidRDefault="00204DE3">
      <w:pPr>
        <w:pStyle w:val="a6"/>
        <w:jc w:val="both"/>
        <w:rPr>
          <w:rFonts w:ascii="Times New Roman" w:hAnsi="Times New Roman" w:cs="Times New Roman"/>
        </w:rPr>
      </w:pPr>
      <w:r>
        <w:rPr>
          <w:rFonts w:ascii="Times New Roman" w:hAnsi="Times New Roman" w:cs="Times New Roman"/>
        </w:rPr>
        <w:t>8.4. Штатну чисельність Підприємства керівник визначає на підставі кошторису Підприємства за погодженням виконавчого органу Засновника, з урахуванням необхідності створення відповідних умов для забезпечення належної доступності та якості медичної допомоги.</w:t>
      </w:r>
    </w:p>
    <w:p w:rsidR="00D36372" w:rsidRDefault="00204DE3">
      <w:pPr>
        <w:pStyle w:val="a6"/>
        <w:jc w:val="center"/>
        <w:rPr>
          <w:rFonts w:ascii="Times New Roman" w:hAnsi="Times New Roman" w:cs="Times New Roman"/>
        </w:rPr>
      </w:pPr>
      <w:r>
        <w:rPr>
          <w:rFonts w:ascii="Times New Roman" w:hAnsi="Times New Roman" w:cs="Times New Roman"/>
          <w:b/>
          <w:highlight w:val="white"/>
        </w:rPr>
        <w:t>9. ПОВНОВАЖЕННЯ ТРУДОВОГО КОЛЕКТИВУ</w:t>
      </w:r>
    </w:p>
    <w:p w:rsidR="00D36372" w:rsidRDefault="00204DE3">
      <w:pPr>
        <w:pStyle w:val="a6"/>
        <w:jc w:val="both"/>
        <w:rPr>
          <w:rFonts w:ascii="Times New Roman" w:hAnsi="Times New Roman" w:cs="Times New Roman"/>
        </w:rPr>
      </w:pPr>
      <w:r>
        <w:rPr>
          <w:rFonts w:ascii="Times New Roman" w:hAnsi="Times New Roman" w:cs="Times New Roman"/>
          <w:highlight w:val="white"/>
        </w:rPr>
        <w:t>9.1. 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Спостережну раду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 Представники первинної профспілкової організації, представляють інтереси працівників в органах управління Підприємства відповідно до законодавства. Підприємство зобов’язане створювати умови, які забезпечують участь працівників у його управлінні.</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9.2. Трудовий колектив </w:t>
      </w:r>
      <w:proofErr w:type="gramStart"/>
      <w:r>
        <w:rPr>
          <w:rFonts w:ascii="Times New Roman" w:hAnsi="Times New Roman" w:cs="Times New Roman"/>
          <w:highlight w:val="white"/>
        </w:rPr>
        <w:t>П</w:t>
      </w:r>
      <w:proofErr w:type="gramEnd"/>
      <w:r>
        <w:rPr>
          <w:rFonts w:ascii="Times New Roman" w:hAnsi="Times New Roman" w:cs="Times New Roman"/>
          <w:highlight w:val="white"/>
        </w:rPr>
        <w:t>ідприємства складається з усіх працівників, які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9.3. До складу органів, через які трудовий колектив реалізує своє право на участь </w:t>
      </w:r>
      <w:r>
        <w:rPr>
          <w:rFonts w:ascii="Times New Roman" w:hAnsi="Times New Roman" w:cs="Times New Roman"/>
          <w:highlight w:val="white"/>
        </w:rPr>
        <w:br/>
        <w:t xml:space="preserve">в управлінні </w:t>
      </w:r>
      <w:proofErr w:type="gramStart"/>
      <w:r>
        <w:rPr>
          <w:rFonts w:ascii="Times New Roman" w:hAnsi="Times New Roman" w:cs="Times New Roman"/>
          <w:highlight w:val="white"/>
        </w:rPr>
        <w:t>П</w:t>
      </w:r>
      <w:proofErr w:type="gramEnd"/>
      <w:r>
        <w:rPr>
          <w:rFonts w:ascii="Times New Roman" w:hAnsi="Times New Roman" w:cs="Times New Roman"/>
          <w:highlight w:val="white"/>
        </w:rPr>
        <w:t>ідприємством, не може обиратися керівник Підприємства. Повноваження цих органів визначені законодавством України.</w:t>
      </w:r>
    </w:p>
    <w:p w:rsidR="00D36372" w:rsidRDefault="00204DE3">
      <w:pPr>
        <w:pStyle w:val="a6"/>
        <w:jc w:val="both"/>
        <w:rPr>
          <w:rFonts w:ascii="Times New Roman" w:hAnsi="Times New Roman" w:cs="Times New Roman"/>
        </w:rPr>
      </w:pPr>
      <w:r>
        <w:rPr>
          <w:rFonts w:ascii="Times New Roman" w:hAnsi="Times New Roman" w:cs="Times New Roman"/>
          <w:highlight w:val="white"/>
        </w:rPr>
        <w:t>9.4. Виробничі, трудові та соціальні відносини трудового колективу з адміністрацією Підприємства регулюють колективним договором.</w:t>
      </w:r>
    </w:p>
    <w:p w:rsidR="00D36372" w:rsidRDefault="00204DE3">
      <w:pPr>
        <w:pStyle w:val="a6"/>
        <w:jc w:val="both"/>
        <w:rPr>
          <w:rFonts w:ascii="Times New Roman" w:hAnsi="Times New Roman" w:cs="Times New Roman"/>
        </w:rPr>
      </w:pPr>
      <w:r>
        <w:rPr>
          <w:rFonts w:ascii="Times New Roman" w:hAnsi="Times New Roman" w:cs="Times New Roman"/>
          <w:highlight w:val="white"/>
        </w:rPr>
        <w:t>9.5. Право укладати колективний договір надається керівнику Підприємства, а від імені трудового колективу — уповноваженому ним органу. Сторони колективного договору звітують на загальних зборах колективу не менш ніж один раз на рік.</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9.6. Питання щодо поліпшення умов праці, життя і здоров’я, гарантії обов’язкового медичного страхування працівників Підприємства та їхніх сімей, а також інші питання соціального розвитку вирішують у трудовому колективі відповідно до законодавства, цього </w:t>
      </w:r>
      <w:r>
        <w:rPr>
          <w:rFonts w:ascii="Times New Roman" w:hAnsi="Times New Roman" w:cs="Times New Roman"/>
          <w:highlight w:val="white"/>
        </w:rPr>
        <w:lastRenderedPageBreak/>
        <w:t>Статуту та колективного договору.</w:t>
      </w:r>
    </w:p>
    <w:p w:rsidR="00D36372" w:rsidRDefault="00204DE3">
      <w:pPr>
        <w:pStyle w:val="a6"/>
        <w:jc w:val="both"/>
        <w:rPr>
          <w:rFonts w:ascii="Times New Roman" w:hAnsi="Times New Roman" w:cs="Times New Roman"/>
        </w:rPr>
      </w:pPr>
      <w:r>
        <w:rPr>
          <w:rFonts w:ascii="Times New Roman" w:hAnsi="Times New Roman" w:cs="Times New Roman"/>
          <w:highlight w:val="white"/>
        </w:rPr>
        <w:t>9.7. Джерелом коштів на оплату праці працівників Підприємства є кошти, отримані в результаті його господарської некомерційної діяльності.</w:t>
      </w:r>
    </w:p>
    <w:p w:rsidR="00D36372" w:rsidRDefault="00204DE3">
      <w:pPr>
        <w:pStyle w:val="a6"/>
        <w:jc w:val="both"/>
        <w:rPr>
          <w:rFonts w:ascii="Times New Roman" w:hAnsi="Times New Roman" w:cs="Times New Roman"/>
        </w:rPr>
      </w:pPr>
      <w:r>
        <w:rPr>
          <w:rFonts w:ascii="Times New Roman" w:hAnsi="Times New Roman" w:cs="Times New Roman"/>
          <w:highlight w:val="white"/>
        </w:rPr>
        <w:t> Форми і системи оплати праці, норми праці, розцінки, тарифні ставки, схеми посадових окладів, умови запровадження й розміри надбавок, доплат, премій, винагород та інших заохочувальних, компенсаційних і гарантійних виплат встановлюють у колективному договорі з дотриманням норм і гарантій, передбачених законодавством, Генеральною та Галузевою угодами.</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 Мінімальна заробітна плата працівників не може бути нижчою від встановленого </w:t>
      </w:r>
      <w:r>
        <w:rPr>
          <w:rFonts w:ascii="Times New Roman" w:hAnsi="Times New Roman" w:cs="Times New Roman"/>
          <w:highlight w:val="white"/>
        </w:rPr>
        <w:br/>
        <w:t>законодавством мінімального розміру заробітної плати. Умови оплати праці та матеріального забезпечення керівника Підприємства визначені контрактом, укладеним із Уповноваженим органом управління.</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9.8. Працю працівників Підприємства оплачують у першочерговому порядку. Усі інші платежі  </w:t>
      </w:r>
      <w:proofErr w:type="gramStart"/>
      <w:r>
        <w:rPr>
          <w:rFonts w:ascii="Times New Roman" w:hAnsi="Times New Roman" w:cs="Times New Roman"/>
          <w:highlight w:val="white"/>
        </w:rPr>
        <w:t>п</w:t>
      </w:r>
      <w:proofErr w:type="gramEnd"/>
      <w:r>
        <w:rPr>
          <w:rFonts w:ascii="Times New Roman" w:hAnsi="Times New Roman" w:cs="Times New Roman"/>
          <w:highlight w:val="white"/>
        </w:rPr>
        <w:t>ідприємство  здійснює після виконання зобов’язань щодо оплати праці.</w:t>
      </w:r>
    </w:p>
    <w:p w:rsidR="00D36372" w:rsidRDefault="00204DE3">
      <w:pPr>
        <w:pStyle w:val="a6"/>
        <w:jc w:val="both"/>
        <w:rPr>
          <w:rFonts w:ascii="Times New Roman" w:hAnsi="Times New Roman" w:cs="Times New Roman"/>
        </w:rPr>
      </w:pPr>
      <w:r>
        <w:rPr>
          <w:rFonts w:ascii="Times New Roman" w:hAnsi="Times New Roman" w:cs="Times New Roman"/>
          <w:highlight w:val="white"/>
        </w:rPr>
        <w:t xml:space="preserve">9.9. Працівники Підприємства провадять свою діяльність відповідно до Статуту, </w:t>
      </w:r>
      <w:r>
        <w:rPr>
          <w:rFonts w:ascii="Times New Roman" w:hAnsi="Times New Roman" w:cs="Times New Roman"/>
          <w:highlight w:val="white"/>
        </w:rPr>
        <w:br/>
        <w:t>колективного договору та посадових інструкцій згідно із законодавством України.</w:t>
      </w:r>
    </w:p>
    <w:p w:rsidR="00D36372" w:rsidRDefault="00204DE3">
      <w:pPr>
        <w:pStyle w:val="a6"/>
        <w:ind w:left="1418" w:firstLine="709"/>
        <w:jc w:val="both"/>
        <w:rPr>
          <w:rFonts w:hint="eastAsia"/>
          <w:b/>
        </w:rPr>
      </w:pPr>
      <w:r>
        <w:rPr>
          <w:b/>
        </w:rPr>
        <w:t xml:space="preserve">10. КОНТРОЛЬ ТА ПЕРЕВІРКА ДІЯЛЬНОСТІ </w:t>
      </w:r>
    </w:p>
    <w:p w:rsidR="00D36372" w:rsidRDefault="00204DE3">
      <w:pPr>
        <w:pStyle w:val="a6"/>
        <w:jc w:val="both"/>
        <w:rPr>
          <w:rFonts w:hint="eastAsia"/>
        </w:rPr>
      </w:pPr>
      <w:r>
        <w:t xml:space="preserve">10.1. Пiдприємство самостійно здiйснює оперативний та бухгалтерський облiк результатiв своєї дiяльностi та веде обробку та облiк персональних даних працiвникiв, а також веде юридичну, фiнансову та кадрову звiтнiсть. Порядок ведення бухгалтерського обліку та облiку персональних даних, статистичної, фiнансової та кадрової звiтностi визначається чинним законодавством України. </w:t>
      </w:r>
    </w:p>
    <w:p w:rsidR="00D36372" w:rsidRDefault="00204DE3">
      <w:pPr>
        <w:pStyle w:val="a6"/>
        <w:jc w:val="both"/>
        <w:rPr>
          <w:rFonts w:hint="eastAsia"/>
        </w:rPr>
      </w:pPr>
      <w:r>
        <w:t xml:space="preserve">10.2. Пiдприємство несе вiдповiдальнiсть за своєчасне i достовiрне подання передбачених форм звiтностi вiдповiдним органам. </w:t>
      </w:r>
    </w:p>
    <w:p w:rsidR="00D36372" w:rsidRDefault="00204DE3">
      <w:pPr>
        <w:pStyle w:val="a6"/>
        <w:jc w:val="both"/>
        <w:rPr>
          <w:rFonts w:hint="eastAsia"/>
        </w:rPr>
      </w:pPr>
      <w:r>
        <w:t xml:space="preserve">10.3. Контроль за фiнансово-господарською дiяльнiстю Пiдприємства здiйснюють вiдповiднi державнi органи в межах їх повноважень та встановленого чинним законодавством України порядку. </w:t>
      </w:r>
    </w:p>
    <w:p w:rsidR="00D36372" w:rsidRDefault="00204DE3">
      <w:pPr>
        <w:pStyle w:val="a6"/>
        <w:jc w:val="both"/>
        <w:rPr>
          <w:rFonts w:hint="eastAsia"/>
        </w:rPr>
      </w:pPr>
      <w:r>
        <w:t xml:space="preserve">10.4. Засновник має право здiйснювати контроль фiнансово-господарської дiяльностi Пiдприємства та контроль за якiстю i обсягом надання медичної допомоги. Пiдприємство подає Засновнику, за його вимогою, бухгалтерський звiт та iншу документацiю, яка стосується фiнансово-господарської, кадрової, медичної дiяльностi. </w:t>
      </w:r>
    </w:p>
    <w:p w:rsidR="00D36372" w:rsidRDefault="00204DE3">
      <w:pPr>
        <w:pStyle w:val="a6"/>
        <w:jc w:val="both"/>
        <w:rPr>
          <w:rFonts w:hint="eastAsia"/>
          <w:lang w:val="uk-UA"/>
        </w:rPr>
      </w:pPr>
      <w:r>
        <w:t>10.5. Контроль якості надання медичної допомоги хворим на Підприємстві здійснюється шляхом експертизи відповідності якості наданої медичної допомоги міжнародним принципам доказової медицини, вимогам галузевим стандартам в сфері охорони здоров’я та законодавству.</w:t>
      </w:r>
    </w:p>
    <w:p w:rsidR="00D36372" w:rsidRDefault="00204DE3">
      <w:pPr>
        <w:pStyle w:val="a6"/>
        <w:jc w:val="center"/>
        <w:rPr>
          <w:rFonts w:hint="eastAsia"/>
          <w:b/>
          <w:lang w:val="uk-UA"/>
        </w:rPr>
      </w:pPr>
      <w:r>
        <w:rPr>
          <w:b/>
          <w:lang w:val="uk-UA"/>
        </w:rPr>
        <w:t>11. ПРИПИНЕННЯ ДІЯЛЬНОСТІ</w:t>
      </w:r>
    </w:p>
    <w:p w:rsidR="00D36372" w:rsidRDefault="00204DE3">
      <w:pPr>
        <w:pStyle w:val="a6"/>
        <w:jc w:val="both"/>
        <w:rPr>
          <w:rFonts w:hint="eastAsia"/>
          <w:lang w:val="uk-UA"/>
        </w:rPr>
      </w:pPr>
      <w:r>
        <w:rPr>
          <w:lang w:val="uk-UA"/>
        </w:rPr>
        <w:t xml:space="preserve">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w:t>
      </w:r>
      <w:r>
        <w:rPr>
          <w:lang w:val="uk-UA"/>
        </w:rPr>
        <w:lastRenderedPageBreak/>
        <w:t>передбачених законодавством України, – за рішенням суду або відповідних органів державної влади.</w:t>
      </w:r>
    </w:p>
    <w:p w:rsidR="00D36372" w:rsidRDefault="00204DE3">
      <w:pPr>
        <w:pStyle w:val="a6"/>
        <w:jc w:val="both"/>
        <w:rPr>
          <w:rFonts w:hint="eastAsia"/>
          <w:lang w:val="uk-UA"/>
        </w:rPr>
      </w:pPr>
      <w:r>
        <w:rPr>
          <w:lang w:val="uk-UA"/>
        </w:rPr>
        <w:t xml:space="preserve"> 11.2.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бюджету. </w:t>
      </w:r>
    </w:p>
    <w:p w:rsidR="00D36372" w:rsidRDefault="00204DE3">
      <w:pPr>
        <w:pStyle w:val="a6"/>
        <w:jc w:val="both"/>
        <w:rPr>
          <w:rFonts w:hint="eastAsia"/>
          <w:lang w:val="uk-UA"/>
        </w:rPr>
      </w:pPr>
      <w:r>
        <w:rPr>
          <w:lang w:val="uk-UA"/>
        </w:rPr>
        <w:t>11.3. Ліквідація Підприємства здійснюється ліквідаційною комісією, яка утворюється Засновником або за рішенням суду.</w:t>
      </w:r>
    </w:p>
    <w:p w:rsidR="00D36372" w:rsidRDefault="00204DE3">
      <w:pPr>
        <w:pStyle w:val="a6"/>
        <w:jc w:val="both"/>
        <w:rPr>
          <w:rFonts w:hint="eastAsia"/>
          <w:lang w:val="uk-UA"/>
        </w:rPr>
      </w:pPr>
      <w:r>
        <w:rPr>
          <w:lang w:val="uk-UA"/>
        </w:rPr>
        <w:t xml:space="preserve"> 11.4. Порядок і строки проведення ліквідації, а також строк для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 </w:t>
      </w:r>
    </w:p>
    <w:p w:rsidR="00D36372" w:rsidRDefault="00204DE3">
      <w:pPr>
        <w:pStyle w:val="a6"/>
        <w:jc w:val="both"/>
        <w:rPr>
          <w:rFonts w:hint="eastAsia"/>
        </w:rPr>
      </w:pPr>
      <w:r>
        <w:t xml:space="preserve">11.5. Ліквідаційна комісія розміщує у друкованих засобах масової інформації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у визначені законодавством строки. Одночасно ліквідаційна комісія вживає усіх необхідних заходів зі стягнення дебіторської заборгованості Підприємства. </w:t>
      </w:r>
    </w:p>
    <w:p w:rsidR="00D36372" w:rsidRDefault="00204DE3">
      <w:pPr>
        <w:pStyle w:val="a6"/>
        <w:jc w:val="both"/>
        <w:rPr>
          <w:rFonts w:hint="eastAsia"/>
        </w:rPr>
      </w:pPr>
      <w:r>
        <w:t xml:space="preserve">11.6. 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Підприємства, що ліквідується. </w:t>
      </w:r>
    </w:p>
    <w:p w:rsidR="00D36372" w:rsidRDefault="00204DE3">
      <w:pPr>
        <w:pStyle w:val="a6"/>
        <w:jc w:val="both"/>
        <w:rPr>
          <w:rFonts w:hint="eastAsia"/>
        </w:rPr>
      </w:pPr>
      <w:r>
        <w:t xml:space="preserve">11.7. Черговість та порядок задоволення вимог кредиторів визначаються відповідно до законодавства. </w:t>
      </w:r>
    </w:p>
    <w:p w:rsidR="00D36372" w:rsidRDefault="00204DE3">
      <w:pPr>
        <w:pStyle w:val="a6"/>
        <w:jc w:val="both"/>
        <w:rPr>
          <w:rFonts w:hint="eastAsia"/>
        </w:rPr>
      </w:pPr>
      <w:r>
        <w:t xml:space="preserve">11.8.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rsidR="00D36372" w:rsidRDefault="00204DE3">
      <w:pPr>
        <w:pStyle w:val="a6"/>
        <w:jc w:val="both"/>
        <w:rPr>
          <w:rFonts w:hint="eastAsia"/>
        </w:rPr>
      </w:pPr>
      <w:r>
        <w:t xml:space="preserve">11.9. 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 </w:t>
      </w:r>
    </w:p>
    <w:p w:rsidR="00D36372" w:rsidRDefault="00204DE3">
      <w:pPr>
        <w:pStyle w:val="a6"/>
        <w:jc w:val="both"/>
        <w:rPr>
          <w:rFonts w:hint="eastAsia"/>
        </w:rPr>
      </w:pPr>
      <w:r>
        <w:t xml:space="preserve">11.10. Все, що не передбачено цим Статутом, регулюється законодавством України. </w:t>
      </w:r>
    </w:p>
    <w:p w:rsidR="00D36372" w:rsidRDefault="00204DE3">
      <w:pPr>
        <w:pStyle w:val="a6"/>
        <w:jc w:val="center"/>
        <w:rPr>
          <w:rFonts w:hint="eastAsia"/>
          <w:b/>
        </w:rPr>
      </w:pPr>
      <w:r>
        <w:rPr>
          <w:b/>
        </w:rPr>
        <w:t xml:space="preserve">12. ПОРЯДОК ВНЕСЕННЯ ЗМІН ДО СТАТУТУ </w:t>
      </w:r>
      <w:proofErr w:type="gramStart"/>
      <w:r>
        <w:rPr>
          <w:b/>
        </w:rPr>
        <w:t>П</w:t>
      </w:r>
      <w:proofErr w:type="gramEnd"/>
      <w:r>
        <w:rPr>
          <w:b/>
        </w:rPr>
        <w:t>ІДПРИЄМСТВА</w:t>
      </w:r>
    </w:p>
    <w:p w:rsidR="00D36372" w:rsidRDefault="00204DE3">
      <w:pPr>
        <w:pStyle w:val="a6"/>
        <w:jc w:val="both"/>
        <w:rPr>
          <w:rFonts w:hint="eastAsia"/>
        </w:rPr>
      </w:pPr>
      <w:r>
        <w:t xml:space="preserve">12.1. Зміни до цього Статуту вносяться за рішенням Засновника, шляхом викладення Статуту у новій редакції. </w:t>
      </w:r>
    </w:p>
    <w:p w:rsidR="00D36372" w:rsidRDefault="00204DE3">
      <w:pPr>
        <w:pStyle w:val="a6"/>
        <w:jc w:val="both"/>
        <w:rPr>
          <w:rFonts w:hint="eastAsia"/>
          <w:lang w:val="uk-UA"/>
        </w:rPr>
      </w:pPr>
      <w:r>
        <w:t xml:space="preserve">12.2. Зміни до цього Статуту </w:t>
      </w:r>
      <w:proofErr w:type="gramStart"/>
      <w:r>
        <w:t>п</w:t>
      </w:r>
      <w:proofErr w:type="gramEnd"/>
      <w:r>
        <w:t>ідлягають обов’язковій державній реєстрації у порядку, встановленому законодавством України.</w:t>
      </w:r>
    </w:p>
    <w:p w:rsidR="00D36372" w:rsidRDefault="00D36372">
      <w:pPr>
        <w:pStyle w:val="a6"/>
        <w:jc w:val="both"/>
        <w:rPr>
          <w:rFonts w:hint="eastAsia"/>
          <w:lang w:val="uk-UA"/>
        </w:rPr>
      </w:pPr>
    </w:p>
    <w:p w:rsidR="00D36372" w:rsidRDefault="00204DE3">
      <w:pPr>
        <w:pStyle w:val="a6"/>
        <w:ind w:firstLine="709"/>
        <w:jc w:val="both"/>
        <w:rPr>
          <w:rFonts w:hint="eastAsia"/>
          <w:lang w:val="uk-UA"/>
        </w:rPr>
      </w:pPr>
      <w:r>
        <w:rPr>
          <w:lang w:val="uk-UA"/>
        </w:rPr>
        <w:t>Селищний голова</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М.Мазура</w:t>
      </w:r>
    </w:p>
    <w:p w:rsidR="00D36372" w:rsidRDefault="00D36372">
      <w:pPr>
        <w:pStyle w:val="a6"/>
        <w:jc w:val="both"/>
        <w:rPr>
          <w:rFonts w:hint="eastAsia"/>
        </w:rPr>
      </w:pPr>
    </w:p>
    <w:sectPr w:rsidR="00D36372" w:rsidSect="00654051">
      <w:pgSz w:w="11906" w:h="16838"/>
      <w:pgMar w:top="1134" w:right="1134" w:bottom="1134" w:left="1134"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default"/>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Lohit Devanagari">
    <w:altName w:val="Times New Roman"/>
    <w:charset w:val="01"/>
    <w:family w:val="auto"/>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6313F"/>
    <w:multiLevelType w:val="multilevel"/>
    <w:tmpl w:val="0C60FE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D927503"/>
    <w:multiLevelType w:val="multilevel"/>
    <w:tmpl w:val="822E7D9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69507C4A"/>
    <w:multiLevelType w:val="multilevel"/>
    <w:tmpl w:val="0D0E2116"/>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sz w:val="28"/>
      </w:rPr>
    </w:lvl>
    <w:lvl w:ilvl="2">
      <w:start w:val="1"/>
      <w:numFmt w:val="bullet"/>
      <w:lvlText w:val=""/>
      <w:lvlJc w:val="left"/>
      <w:pPr>
        <w:tabs>
          <w:tab w:val="num" w:pos="2121"/>
        </w:tabs>
        <w:ind w:left="2121" w:hanging="283"/>
      </w:pPr>
      <w:rPr>
        <w:rFonts w:ascii="Symbol" w:hAnsi="Symbol" w:cs="OpenSymbol" w:hint="default"/>
        <w:sz w:val="28"/>
      </w:rPr>
    </w:lvl>
    <w:lvl w:ilvl="3">
      <w:start w:val="1"/>
      <w:numFmt w:val="bullet"/>
      <w:lvlText w:val=""/>
      <w:lvlJc w:val="left"/>
      <w:pPr>
        <w:tabs>
          <w:tab w:val="num" w:pos="2828"/>
        </w:tabs>
        <w:ind w:left="2828" w:hanging="283"/>
      </w:pPr>
      <w:rPr>
        <w:rFonts w:ascii="Symbol" w:hAnsi="Symbol" w:cs="OpenSymbol" w:hint="default"/>
        <w:sz w:val="28"/>
      </w:rPr>
    </w:lvl>
    <w:lvl w:ilvl="4">
      <w:start w:val="1"/>
      <w:numFmt w:val="bullet"/>
      <w:lvlText w:val=""/>
      <w:lvlJc w:val="left"/>
      <w:pPr>
        <w:tabs>
          <w:tab w:val="num" w:pos="3535"/>
        </w:tabs>
        <w:ind w:left="3535" w:hanging="283"/>
      </w:pPr>
      <w:rPr>
        <w:rFonts w:ascii="Symbol" w:hAnsi="Symbol" w:cs="OpenSymbol" w:hint="default"/>
        <w:sz w:val="28"/>
      </w:rPr>
    </w:lvl>
    <w:lvl w:ilvl="5">
      <w:start w:val="1"/>
      <w:numFmt w:val="bullet"/>
      <w:lvlText w:val=""/>
      <w:lvlJc w:val="left"/>
      <w:pPr>
        <w:tabs>
          <w:tab w:val="num" w:pos="4242"/>
        </w:tabs>
        <w:ind w:left="4242" w:hanging="283"/>
      </w:pPr>
      <w:rPr>
        <w:rFonts w:ascii="Symbol" w:hAnsi="Symbol" w:cs="OpenSymbol" w:hint="default"/>
        <w:sz w:val="28"/>
      </w:rPr>
    </w:lvl>
    <w:lvl w:ilvl="6">
      <w:start w:val="1"/>
      <w:numFmt w:val="bullet"/>
      <w:lvlText w:val=""/>
      <w:lvlJc w:val="left"/>
      <w:pPr>
        <w:tabs>
          <w:tab w:val="num" w:pos="4949"/>
        </w:tabs>
        <w:ind w:left="4949" w:hanging="283"/>
      </w:pPr>
      <w:rPr>
        <w:rFonts w:ascii="Symbol" w:hAnsi="Symbol" w:cs="OpenSymbol" w:hint="default"/>
        <w:sz w:val="28"/>
      </w:rPr>
    </w:lvl>
    <w:lvl w:ilvl="7">
      <w:start w:val="1"/>
      <w:numFmt w:val="bullet"/>
      <w:lvlText w:val=""/>
      <w:lvlJc w:val="left"/>
      <w:pPr>
        <w:tabs>
          <w:tab w:val="num" w:pos="5656"/>
        </w:tabs>
        <w:ind w:left="5656" w:hanging="283"/>
      </w:pPr>
      <w:rPr>
        <w:rFonts w:ascii="Symbol" w:hAnsi="Symbol" w:cs="OpenSymbol" w:hint="default"/>
        <w:sz w:val="28"/>
      </w:rPr>
    </w:lvl>
    <w:lvl w:ilvl="8">
      <w:start w:val="1"/>
      <w:numFmt w:val="bullet"/>
      <w:lvlText w:val=""/>
      <w:lvlJc w:val="left"/>
      <w:pPr>
        <w:tabs>
          <w:tab w:val="num" w:pos="6363"/>
        </w:tabs>
        <w:ind w:left="6363" w:hanging="283"/>
      </w:pPr>
      <w:rPr>
        <w:rFonts w:ascii="Symbol" w:hAnsi="Symbol" w:cs="OpenSymbol" w:hint="default"/>
        <w:sz w:val="28"/>
      </w:rPr>
    </w:lvl>
  </w:abstractNum>
  <w:abstractNum w:abstractNumId="3">
    <w:nsid w:val="796602E1"/>
    <w:multiLevelType w:val="multilevel"/>
    <w:tmpl w:val="5DE6B2AA"/>
    <w:lvl w:ilvl="0">
      <w:start w:val="1"/>
      <w:numFmt w:val="bullet"/>
      <w:lvlText w:val=""/>
      <w:lvlJc w:val="left"/>
      <w:pPr>
        <w:tabs>
          <w:tab w:val="num" w:pos="707"/>
        </w:tabs>
        <w:ind w:left="707" w:hanging="283"/>
      </w:pPr>
      <w:rPr>
        <w:rFonts w:ascii="Symbol" w:hAnsi="Symbol" w:cs="OpenSymbol" w:hint="default"/>
        <w:sz w:val="28"/>
      </w:rPr>
    </w:lvl>
    <w:lvl w:ilvl="1">
      <w:start w:val="1"/>
      <w:numFmt w:val="bullet"/>
      <w:lvlText w:val=""/>
      <w:lvlJc w:val="left"/>
      <w:pPr>
        <w:tabs>
          <w:tab w:val="num" w:pos="1414"/>
        </w:tabs>
        <w:ind w:left="1414" w:hanging="283"/>
      </w:pPr>
      <w:rPr>
        <w:rFonts w:ascii="Symbol" w:hAnsi="Symbol" w:cs="OpenSymbol" w:hint="default"/>
        <w:sz w:val="28"/>
      </w:rPr>
    </w:lvl>
    <w:lvl w:ilvl="2">
      <w:start w:val="1"/>
      <w:numFmt w:val="bullet"/>
      <w:lvlText w:val=""/>
      <w:lvlJc w:val="left"/>
      <w:pPr>
        <w:tabs>
          <w:tab w:val="num" w:pos="2121"/>
        </w:tabs>
        <w:ind w:left="2121" w:hanging="283"/>
      </w:pPr>
      <w:rPr>
        <w:rFonts w:ascii="Symbol" w:hAnsi="Symbol" w:cs="OpenSymbol" w:hint="default"/>
        <w:sz w:val="28"/>
      </w:rPr>
    </w:lvl>
    <w:lvl w:ilvl="3">
      <w:start w:val="1"/>
      <w:numFmt w:val="bullet"/>
      <w:lvlText w:val=""/>
      <w:lvlJc w:val="left"/>
      <w:pPr>
        <w:tabs>
          <w:tab w:val="num" w:pos="2828"/>
        </w:tabs>
        <w:ind w:left="2828" w:hanging="283"/>
      </w:pPr>
      <w:rPr>
        <w:rFonts w:ascii="Symbol" w:hAnsi="Symbol" w:cs="OpenSymbol" w:hint="default"/>
        <w:sz w:val="28"/>
      </w:rPr>
    </w:lvl>
    <w:lvl w:ilvl="4">
      <w:start w:val="1"/>
      <w:numFmt w:val="bullet"/>
      <w:lvlText w:val=""/>
      <w:lvlJc w:val="left"/>
      <w:pPr>
        <w:tabs>
          <w:tab w:val="num" w:pos="3535"/>
        </w:tabs>
        <w:ind w:left="3535" w:hanging="283"/>
      </w:pPr>
      <w:rPr>
        <w:rFonts w:ascii="Symbol" w:hAnsi="Symbol" w:cs="OpenSymbol" w:hint="default"/>
        <w:sz w:val="28"/>
      </w:rPr>
    </w:lvl>
    <w:lvl w:ilvl="5">
      <w:start w:val="1"/>
      <w:numFmt w:val="bullet"/>
      <w:lvlText w:val=""/>
      <w:lvlJc w:val="left"/>
      <w:pPr>
        <w:tabs>
          <w:tab w:val="num" w:pos="4242"/>
        </w:tabs>
        <w:ind w:left="4242" w:hanging="283"/>
      </w:pPr>
      <w:rPr>
        <w:rFonts w:ascii="Symbol" w:hAnsi="Symbol" w:cs="OpenSymbol" w:hint="default"/>
        <w:sz w:val="28"/>
      </w:rPr>
    </w:lvl>
    <w:lvl w:ilvl="6">
      <w:start w:val="1"/>
      <w:numFmt w:val="bullet"/>
      <w:lvlText w:val=""/>
      <w:lvlJc w:val="left"/>
      <w:pPr>
        <w:tabs>
          <w:tab w:val="num" w:pos="4949"/>
        </w:tabs>
        <w:ind w:left="4949" w:hanging="283"/>
      </w:pPr>
      <w:rPr>
        <w:rFonts w:ascii="Symbol" w:hAnsi="Symbol" w:cs="OpenSymbol" w:hint="default"/>
        <w:sz w:val="28"/>
      </w:rPr>
    </w:lvl>
    <w:lvl w:ilvl="7">
      <w:start w:val="1"/>
      <w:numFmt w:val="bullet"/>
      <w:lvlText w:val=""/>
      <w:lvlJc w:val="left"/>
      <w:pPr>
        <w:tabs>
          <w:tab w:val="num" w:pos="5656"/>
        </w:tabs>
        <w:ind w:left="5656" w:hanging="283"/>
      </w:pPr>
      <w:rPr>
        <w:rFonts w:ascii="Symbol" w:hAnsi="Symbol" w:cs="OpenSymbol" w:hint="default"/>
        <w:sz w:val="28"/>
      </w:rPr>
    </w:lvl>
    <w:lvl w:ilvl="8">
      <w:start w:val="1"/>
      <w:numFmt w:val="bullet"/>
      <w:lvlText w:val=""/>
      <w:lvlJc w:val="left"/>
      <w:pPr>
        <w:tabs>
          <w:tab w:val="num" w:pos="6363"/>
        </w:tabs>
        <w:ind w:left="6363" w:hanging="283"/>
      </w:pPr>
      <w:rPr>
        <w:rFonts w:ascii="Symbol" w:hAnsi="Symbol" w:cs="OpenSymbol" w:hint="default"/>
        <w:sz w:val="28"/>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372"/>
    <w:rsid w:val="000B637F"/>
    <w:rsid w:val="00204DE3"/>
    <w:rsid w:val="00317014"/>
    <w:rsid w:val="003B3FA2"/>
    <w:rsid w:val="004D3F2E"/>
    <w:rsid w:val="005251F7"/>
    <w:rsid w:val="00654051"/>
    <w:rsid w:val="00D36372"/>
    <w:rsid w:val="00F857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1F7"/>
    <w:pPr>
      <w:widowControl w:val="0"/>
    </w:pPr>
    <w:rPr>
      <w:color w:val="00000A"/>
      <w:sz w:val="24"/>
    </w:rPr>
  </w:style>
  <w:style w:type="paragraph" w:styleId="1">
    <w:name w:val="heading 1"/>
    <w:basedOn w:val="a0"/>
    <w:qFormat/>
    <w:rsid w:val="005251F7"/>
    <w:pPr>
      <w:outlineLvl w:val="0"/>
    </w:pPr>
    <w:rPr>
      <w:b/>
      <w:bCs/>
      <w:sz w:val="36"/>
      <w:szCs w:val="36"/>
    </w:rPr>
  </w:style>
  <w:style w:type="paragraph" w:styleId="2">
    <w:name w:val="heading 2"/>
    <w:basedOn w:val="a0"/>
    <w:qFormat/>
    <w:rsid w:val="005251F7"/>
    <w:pPr>
      <w:spacing w:before="200"/>
      <w:outlineLvl w:val="1"/>
    </w:pPr>
    <w:rPr>
      <w:b/>
      <w:bCs/>
      <w:sz w:val="32"/>
      <w:szCs w:val="32"/>
    </w:rPr>
  </w:style>
  <w:style w:type="paragraph" w:styleId="3">
    <w:name w:val="heading 3"/>
    <w:basedOn w:val="a0"/>
    <w:qFormat/>
    <w:rsid w:val="005251F7"/>
    <w:p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Маркеры списка"/>
    <w:qFormat/>
    <w:rsid w:val="005251F7"/>
    <w:rPr>
      <w:rFonts w:ascii="OpenSymbol" w:eastAsia="OpenSymbol" w:hAnsi="OpenSymbol" w:cs="OpenSymbol"/>
    </w:rPr>
  </w:style>
  <w:style w:type="character" w:customStyle="1" w:styleId="ListLabel1">
    <w:name w:val="ListLabel 1"/>
    <w:qFormat/>
    <w:rsid w:val="005251F7"/>
    <w:rPr>
      <w:rFonts w:ascii="Times New Roman" w:hAnsi="Times New Roman" w:cs="OpenSymbol"/>
      <w:sz w:val="28"/>
    </w:rPr>
  </w:style>
  <w:style w:type="character" w:customStyle="1" w:styleId="ListLabel2">
    <w:name w:val="ListLabel 2"/>
    <w:qFormat/>
    <w:rsid w:val="005251F7"/>
    <w:rPr>
      <w:rFonts w:ascii="Times New Roman" w:hAnsi="Times New Roman" w:cs="OpenSymbol"/>
      <w:sz w:val="28"/>
    </w:rPr>
  </w:style>
  <w:style w:type="character" w:customStyle="1" w:styleId="ListLabel3">
    <w:name w:val="ListLabel 3"/>
    <w:qFormat/>
    <w:rsid w:val="005251F7"/>
    <w:rPr>
      <w:rFonts w:ascii="Times New Roman" w:hAnsi="Times New Roman" w:cs="OpenSymbol"/>
      <w:sz w:val="28"/>
    </w:rPr>
  </w:style>
  <w:style w:type="character" w:customStyle="1" w:styleId="ListLabel4">
    <w:name w:val="ListLabel 4"/>
    <w:qFormat/>
    <w:rsid w:val="005251F7"/>
    <w:rPr>
      <w:rFonts w:ascii="Times New Roman" w:hAnsi="Times New Roman" w:cs="OpenSymbol"/>
      <w:sz w:val="28"/>
    </w:rPr>
  </w:style>
  <w:style w:type="character" w:customStyle="1" w:styleId="a5">
    <w:name w:val="Текст выноски Знак"/>
    <w:basedOn w:val="a1"/>
    <w:uiPriority w:val="99"/>
    <w:semiHidden/>
    <w:qFormat/>
    <w:rsid w:val="00AB060B"/>
    <w:rPr>
      <w:rFonts w:ascii="Tahoma" w:hAnsi="Tahoma"/>
      <w:color w:val="00000A"/>
      <w:sz w:val="16"/>
      <w:szCs w:val="14"/>
    </w:rPr>
  </w:style>
  <w:style w:type="character" w:customStyle="1" w:styleId="ListLabel5">
    <w:name w:val="ListLabel 5"/>
    <w:qFormat/>
    <w:rsid w:val="005251F7"/>
    <w:rPr>
      <w:rFonts w:cs="OpenSymbol"/>
      <w:sz w:val="28"/>
    </w:rPr>
  </w:style>
  <w:style w:type="character" w:customStyle="1" w:styleId="ListLabel6">
    <w:name w:val="ListLabel 6"/>
    <w:qFormat/>
    <w:rsid w:val="005251F7"/>
    <w:rPr>
      <w:rFonts w:cs="OpenSymbol"/>
      <w:sz w:val="28"/>
    </w:rPr>
  </w:style>
  <w:style w:type="character" w:customStyle="1" w:styleId="ListLabel7">
    <w:name w:val="ListLabel 7"/>
    <w:qFormat/>
    <w:rsid w:val="005251F7"/>
    <w:rPr>
      <w:rFonts w:ascii="Times New Roman" w:hAnsi="Times New Roman" w:cs="OpenSymbol"/>
      <w:sz w:val="28"/>
    </w:rPr>
  </w:style>
  <w:style w:type="character" w:customStyle="1" w:styleId="ListLabel8">
    <w:name w:val="ListLabel 8"/>
    <w:qFormat/>
    <w:rsid w:val="005251F7"/>
    <w:rPr>
      <w:rFonts w:cs="OpenSymbol"/>
      <w:sz w:val="28"/>
    </w:rPr>
  </w:style>
  <w:style w:type="character" w:customStyle="1" w:styleId="ListLabel9">
    <w:name w:val="ListLabel 9"/>
    <w:qFormat/>
    <w:rsid w:val="005251F7"/>
    <w:rPr>
      <w:rFonts w:cs="OpenSymbol"/>
      <w:sz w:val="28"/>
    </w:rPr>
  </w:style>
  <w:style w:type="character" w:customStyle="1" w:styleId="ListLabel10">
    <w:name w:val="ListLabel 10"/>
    <w:qFormat/>
    <w:rsid w:val="005251F7"/>
    <w:rPr>
      <w:rFonts w:cs="OpenSymbol"/>
      <w:sz w:val="28"/>
    </w:rPr>
  </w:style>
  <w:style w:type="character" w:customStyle="1" w:styleId="ListLabel11">
    <w:name w:val="ListLabel 11"/>
    <w:qFormat/>
    <w:rsid w:val="005251F7"/>
    <w:rPr>
      <w:rFonts w:cs="OpenSymbol"/>
      <w:sz w:val="28"/>
    </w:rPr>
  </w:style>
  <w:style w:type="character" w:customStyle="1" w:styleId="ListLabel12">
    <w:name w:val="ListLabel 12"/>
    <w:qFormat/>
    <w:rsid w:val="005251F7"/>
    <w:rPr>
      <w:rFonts w:cs="OpenSymbol"/>
      <w:sz w:val="28"/>
    </w:rPr>
  </w:style>
  <w:style w:type="character" w:customStyle="1" w:styleId="ListLabel13">
    <w:name w:val="ListLabel 13"/>
    <w:qFormat/>
    <w:rsid w:val="005251F7"/>
    <w:rPr>
      <w:rFonts w:cs="OpenSymbol"/>
      <w:sz w:val="28"/>
    </w:rPr>
  </w:style>
  <w:style w:type="character" w:customStyle="1" w:styleId="ListLabel14">
    <w:name w:val="ListLabel 14"/>
    <w:qFormat/>
    <w:rsid w:val="005251F7"/>
    <w:rPr>
      <w:rFonts w:cs="OpenSymbol"/>
      <w:sz w:val="28"/>
    </w:rPr>
  </w:style>
  <w:style w:type="character" w:customStyle="1" w:styleId="ListLabel15">
    <w:name w:val="ListLabel 15"/>
    <w:qFormat/>
    <w:rsid w:val="005251F7"/>
    <w:rPr>
      <w:rFonts w:cs="OpenSymbol"/>
      <w:sz w:val="28"/>
    </w:rPr>
  </w:style>
  <w:style w:type="character" w:customStyle="1" w:styleId="ListLabel16">
    <w:name w:val="ListLabel 16"/>
    <w:qFormat/>
    <w:rsid w:val="005251F7"/>
    <w:rPr>
      <w:rFonts w:ascii="Times New Roman" w:hAnsi="Times New Roman" w:cs="OpenSymbol"/>
      <w:sz w:val="28"/>
    </w:rPr>
  </w:style>
  <w:style w:type="character" w:customStyle="1" w:styleId="ListLabel17">
    <w:name w:val="ListLabel 17"/>
    <w:qFormat/>
    <w:rsid w:val="005251F7"/>
    <w:rPr>
      <w:rFonts w:cs="OpenSymbol"/>
      <w:sz w:val="28"/>
    </w:rPr>
  </w:style>
  <w:style w:type="character" w:customStyle="1" w:styleId="ListLabel18">
    <w:name w:val="ListLabel 18"/>
    <w:qFormat/>
    <w:rsid w:val="005251F7"/>
    <w:rPr>
      <w:rFonts w:cs="OpenSymbol"/>
      <w:sz w:val="28"/>
    </w:rPr>
  </w:style>
  <w:style w:type="character" w:customStyle="1" w:styleId="ListLabel19">
    <w:name w:val="ListLabel 19"/>
    <w:qFormat/>
    <w:rsid w:val="005251F7"/>
    <w:rPr>
      <w:rFonts w:cs="OpenSymbol"/>
      <w:sz w:val="28"/>
    </w:rPr>
  </w:style>
  <w:style w:type="character" w:customStyle="1" w:styleId="ListLabel20">
    <w:name w:val="ListLabel 20"/>
    <w:qFormat/>
    <w:rsid w:val="005251F7"/>
    <w:rPr>
      <w:rFonts w:cs="OpenSymbol"/>
      <w:sz w:val="28"/>
    </w:rPr>
  </w:style>
  <w:style w:type="character" w:customStyle="1" w:styleId="ListLabel21">
    <w:name w:val="ListLabel 21"/>
    <w:qFormat/>
    <w:rsid w:val="005251F7"/>
    <w:rPr>
      <w:rFonts w:cs="OpenSymbol"/>
      <w:sz w:val="28"/>
    </w:rPr>
  </w:style>
  <w:style w:type="character" w:customStyle="1" w:styleId="ListLabel22">
    <w:name w:val="ListLabel 22"/>
    <w:qFormat/>
    <w:rsid w:val="005251F7"/>
    <w:rPr>
      <w:rFonts w:cs="OpenSymbol"/>
      <w:sz w:val="28"/>
    </w:rPr>
  </w:style>
  <w:style w:type="character" w:customStyle="1" w:styleId="ListLabel23">
    <w:name w:val="ListLabel 23"/>
    <w:qFormat/>
    <w:rsid w:val="005251F7"/>
    <w:rPr>
      <w:rFonts w:cs="OpenSymbol"/>
      <w:sz w:val="28"/>
    </w:rPr>
  </w:style>
  <w:style w:type="character" w:customStyle="1" w:styleId="ListLabel24">
    <w:name w:val="ListLabel 24"/>
    <w:qFormat/>
    <w:rsid w:val="005251F7"/>
    <w:rPr>
      <w:rFonts w:cs="OpenSymbol"/>
      <w:sz w:val="28"/>
    </w:rPr>
  </w:style>
  <w:style w:type="character" w:customStyle="1" w:styleId="ListLabel25">
    <w:name w:val="ListLabel 25"/>
    <w:qFormat/>
    <w:rsid w:val="005251F7"/>
    <w:rPr>
      <w:rFonts w:ascii="Times New Roman" w:hAnsi="Times New Roman" w:cs="OpenSymbol"/>
      <w:sz w:val="28"/>
    </w:rPr>
  </w:style>
  <w:style w:type="character" w:customStyle="1" w:styleId="ListLabel26">
    <w:name w:val="ListLabel 26"/>
    <w:qFormat/>
    <w:rsid w:val="005251F7"/>
    <w:rPr>
      <w:rFonts w:cs="OpenSymbol"/>
      <w:sz w:val="28"/>
    </w:rPr>
  </w:style>
  <w:style w:type="character" w:customStyle="1" w:styleId="ListLabel27">
    <w:name w:val="ListLabel 27"/>
    <w:qFormat/>
    <w:rsid w:val="005251F7"/>
    <w:rPr>
      <w:rFonts w:cs="OpenSymbol"/>
      <w:sz w:val="28"/>
    </w:rPr>
  </w:style>
  <w:style w:type="character" w:customStyle="1" w:styleId="ListLabel28">
    <w:name w:val="ListLabel 28"/>
    <w:qFormat/>
    <w:rsid w:val="005251F7"/>
    <w:rPr>
      <w:rFonts w:cs="OpenSymbol"/>
      <w:sz w:val="28"/>
    </w:rPr>
  </w:style>
  <w:style w:type="character" w:customStyle="1" w:styleId="ListLabel29">
    <w:name w:val="ListLabel 29"/>
    <w:qFormat/>
    <w:rsid w:val="005251F7"/>
    <w:rPr>
      <w:rFonts w:cs="OpenSymbol"/>
      <w:sz w:val="28"/>
    </w:rPr>
  </w:style>
  <w:style w:type="character" w:customStyle="1" w:styleId="ListLabel30">
    <w:name w:val="ListLabel 30"/>
    <w:qFormat/>
    <w:rsid w:val="005251F7"/>
    <w:rPr>
      <w:rFonts w:cs="OpenSymbol"/>
      <w:sz w:val="28"/>
    </w:rPr>
  </w:style>
  <w:style w:type="character" w:customStyle="1" w:styleId="ListLabel31">
    <w:name w:val="ListLabel 31"/>
    <w:qFormat/>
    <w:rsid w:val="005251F7"/>
    <w:rPr>
      <w:rFonts w:cs="OpenSymbol"/>
      <w:sz w:val="28"/>
    </w:rPr>
  </w:style>
  <w:style w:type="character" w:customStyle="1" w:styleId="ListLabel32">
    <w:name w:val="ListLabel 32"/>
    <w:qFormat/>
    <w:rsid w:val="005251F7"/>
    <w:rPr>
      <w:rFonts w:cs="OpenSymbol"/>
      <w:sz w:val="28"/>
    </w:rPr>
  </w:style>
  <w:style w:type="character" w:customStyle="1" w:styleId="ListLabel33">
    <w:name w:val="ListLabel 33"/>
    <w:qFormat/>
    <w:rsid w:val="005251F7"/>
    <w:rPr>
      <w:rFonts w:cs="OpenSymbol"/>
      <w:sz w:val="28"/>
    </w:rPr>
  </w:style>
  <w:style w:type="character" w:customStyle="1" w:styleId="ListLabel34">
    <w:name w:val="ListLabel 34"/>
    <w:qFormat/>
    <w:rsid w:val="005251F7"/>
    <w:rPr>
      <w:rFonts w:ascii="Times New Roman" w:hAnsi="Times New Roman" w:cs="OpenSymbol"/>
      <w:sz w:val="28"/>
    </w:rPr>
  </w:style>
  <w:style w:type="character" w:customStyle="1" w:styleId="ListLabel35">
    <w:name w:val="ListLabel 35"/>
    <w:qFormat/>
    <w:rsid w:val="005251F7"/>
    <w:rPr>
      <w:rFonts w:cs="OpenSymbol"/>
      <w:sz w:val="28"/>
    </w:rPr>
  </w:style>
  <w:style w:type="character" w:customStyle="1" w:styleId="ListLabel36">
    <w:name w:val="ListLabel 36"/>
    <w:qFormat/>
    <w:rsid w:val="005251F7"/>
    <w:rPr>
      <w:rFonts w:cs="OpenSymbol"/>
      <w:sz w:val="28"/>
    </w:rPr>
  </w:style>
  <w:style w:type="character" w:customStyle="1" w:styleId="ListLabel37">
    <w:name w:val="ListLabel 37"/>
    <w:qFormat/>
    <w:rsid w:val="005251F7"/>
    <w:rPr>
      <w:rFonts w:cs="OpenSymbol"/>
      <w:sz w:val="28"/>
    </w:rPr>
  </w:style>
  <w:style w:type="character" w:customStyle="1" w:styleId="ListLabel38">
    <w:name w:val="ListLabel 38"/>
    <w:qFormat/>
    <w:rsid w:val="005251F7"/>
    <w:rPr>
      <w:rFonts w:cs="OpenSymbol"/>
      <w:sz w:val="28"/>
    </w:rPr>
  </w:style>
  <w:style w:type="character" w:customStyle="1" w:styleId="ListLabel39">
    <w:name w:val="ListLabel 39"/>
    <w:qFormat/>
    <w:rsid w:val="005251F7"/>
    <w:rPr>
      <w:rFonts w:cs="OpenSymbol"/>
      <w:sz w:val="28"/>
    </w:rPr>
  </w:style>
  <w:style w:type="character" w:customStyle="1" w:styleId="ListLabel40">
    <w:name w:val="ListLabel 40"/>
    <w:qFormat/>
    <w:rsid w:val="005251F7"/>
    <w:rPr>
      <w:rFonts w:cs="OpenSymbol"/>
      <w:sz w:val="28"/>
    </w:rPr>
  </w:style>
  <w:style w:type="character" w:customStyle="1" w:styleId="ListLabel41">
    <w:name w:val="ListLabel 41"/>
    <w:qFormat/>
    <w:rsid w:val="005251F7"/>
    <w:rPr>
      <w:rFonts w:cs="OpenSymbol"/>
      <w:sz w:val="28"/>
    </w:rPr>
  </w:style>
  <w:style w:type="character" w:customStyle="1" w:styleId="ListLabel42">
    <w:name w:val="ListLabel 42"/>
    <w:qFormat/>
    <w:rsid w:val="005251F7"/>
    <w:rPr>
      <w:rFonts w:cs="OpenSymbol"/>
      <w:sz w:val="28"/>
    </w:rPr>
  </w:style>
  <w:style w:type="character" w:customStyle="1" w:styleId="ListLabel43">
    <w:name w:val="ListLabel 43"/>
    <w:qFormat/>
    <w:rsid w:val="005251F7"/>
    <w:rPr>
      <w:rFonts w:ascii="Times New Roman" w:hAnsi="Times New Roman" w:cs="OpenSymbol"/>
      <w:sz w:val="28"/>
    </w:rPr>
  </w:style>
  <w:style w:type="character" w:customStyle="1" w:styleId="ListLabel44">
    <w:name w:val="ListLabel 44"/>
    <w:qFormat/>
    <w:rsid w:val="005251F7"/>
    <w:rPr>
      <w:rFonts w:cs="OpenSymbol"/>
      <w:sz w:val="28"/>
    </w:rPr>
  </w:style>
  <w:style w:type="character" w:customStyle="1" w:styleId="ListLabel45">
    <w:name w:val="ListLabel 45"/>
    <w:qFormat/>
    <w:rsid w:val="005251F7"/>
    <w:rPr>
      <w:rFonts w:cs="OpenSymbol"/>
      <w:sz w:val="28"/>
    </w:rPr>
  </w:style>
  <w:style w:type="character" w:customStyle="1" w:styleId="ListLabel46">
    <w:name w:val="ListLabel 46"/>
    <w:qFormat/>
    <w:rsid w:val="005251F7"/>
    <w:rPr>
      <w:rFonts w:cs="OpenSymbol"/>
      <w:sz w:val="28"/>
    </w:rPr>
  </w:style>
  <w:style w:type="character" w:customStyle="1" w:styleId="ListLabel47">
    <w:name w:val="ListLabel 47"/>
    <w:qFormat/>
    <w:rsid w:val="005251F7"/>
    <w:rPr>
      <w:rFonts w:cs="OpenSymbol"/>
      <w:sz w:val="28"/>
    </w:rPr>
  </w:style>
  <w:style w:type="character" w:customStyle="1" w:styleId="ListLabel48">
    <w:name w:val="ListLabel 48"/>
    <w:qFormat/>
    <w:rsid w:val="005251F7"/>
    <w:rPr>
      <w:rFonts w:cs="OpenSymbol"/>
      <w:sz w:val="28"/>
    </w:rPr>
  </w:style>
  <w:style w:type="character" w:customStyle="1" w:styleId="ListLabel49">
    <w:name w:val="ListLabel 49"/>
    <w:qFormat/>
    <w:rsid w:val="005251F7"/>
    <w:rPr>
      <w:rFonts w:cs="OpenSymbol"/>
      <w:sz w:val="28"/>
    </w:rPr>
  </w:style>
  <w:style w:type="character" w:customStyle="1" w:styleId="ListLabel50">
    <w:name w:val="ListLabel 50"/>
    <w:qFormat/>
    <w:rsid w:val="005251F7"/>
    <w:rPr>
      <w:rFonts w:cs="OpenSymbol"/>
      <w:sz w:val="28"/>
    </w:rPr>
  </w:style>
  <w:style w:type="character" w:customStyle="1" w:styleId="ListLabel51">
    <w:name w:val="ListLabel 51"/>
    <w:qFormat/>
    <w:rsid w:val="005251F7"/>
    <w:rPr>
      <w:rFonts w:cs="OpenSymbol"/>
      <w:sz w:val="28"/>
    </w:rPr>
  </w:style>
  <w:style w:type="character" w:customStyle="1" w:styleId="ListLabel52">
    <w:name w:val="ListLabel 52"/>
    <w:qFormat/>
    <w:rsid w:val="005251F7"/>
    <w:rPr>
      <w:rFonts w:ascii="Times New Roman" w:hAnsi="Times New Roman" w:cs="OpenSymbol"/>
      <w:sz w:val="28"/>
    </w:rPr>
  </w:style>
  <w:style w:type="character" w:customStyle="1" w:styleId="ListLabel53">
    <w:name w:val="ListLabel 53"/>
    <w:qFormat/>
    <w:rsid w:val="005251F7"/>
    <w:rPr>
      <w:rFonts w:cs="OpenSymbol"/>
      <w:sz w:val="28"/>
    </w:rPr>
  </w:style>
  <w:style w:type="character" w:customStyle="1" w:styleId="ListLabel54">
    <w:name w:val="ListLabel 54"/>
    <w:qFormat/>
    <w:rsid w:val="005251F7"/>
    <w:rPr>
      <w:rFonts w:cs="OpenSymbol"/>
      <w:sz w:val="28"/>
    </w:rPr>
  </w:style>
  <w:style w:type="character" w:customStyle="1" w:styleId="ListLabel55">
    <w:name w:val="ListLabel 55"/>
    <w:qFormat/>
    <w:rsid w:val="005251F7"/>
    <w:rPr>
      <w:rFonts w:cs="OpenSymbol"/>
      <w:sz w:val="28"/>
    </w:rPr>
  </w:style>
  <w:style w:type="character" w:customStyle="1" w:styleId="ListLabel56">
    <w:name w:val="ListLabel 56"/>
    <w:qFormat/>
    <w:rsid w:val="005251F7"/>
    <w:rPr>
      <w:rFonts w:cs="OpenSymbol"/>
      <w:sz w:val="28"/>
    </w:rPr>
  </w:style>
  <w:style w:type="character" w:customStyle="1" w:styleId="ListLabel57">
    <w:name w:val="ListLabel 57"/>
    <w:qFormat/>
    <w:rsid w:val="005251F7"/>
    <w:rPr>
      <w:rFonts w:cs="OpenSymbol"/>
      <w:sz w:val="28"/>
    </w:rPr>
  </w:style>
  <w:style w:type="character" w:customStyle="1" w:styleId="ListLabel58">
    <w:name w:val="ListLabel 58"/>
    <w:qFormat/>
    <w:rsid w:val="005251F7"/>
    <w:rPr>
      <w:rFonts w:cs="OpenSymbol"/>
      <w:sz w:val="28"/>
    </w:rPr>
  </w:style>
  <w:style w:type="character" w:customStyle="1" w:styleId="ListLabel59">
    <w:name w:val="ListLabel 59"/>
    <w:qFormat/>
    <w:rsid w:val="005251F7"/>
    <w:rPr>
      <w:rFonts w:cs="OpenSymbol"/>
      <w:sz w:val="28"/>
    </w:rPr>
  </w:style>
  <w:style w:type="character" w:customStyle="1" w:styleId="ListLabel60">
    <w:name w:val="ListLabel 60"/>
    <w:qFormat/>
    <w:rsid w:val="005251F7"/>
    <w:rPr>
      <w:rFonts w:cs="OpenSymbol"/>
      <w:sz w:val="28"/>
    </w:rPr>
  </w:style>
  <w:style w:type="character" w:customStyle="1" w:styleId="ListLabel61">
    <w:name w:val="ListLabel 61"/>
    <w:qFormat/>
    <w:rsid w:val="005251F7"/>
    <w:rPr>
      <w:rFonts w:ascii="Times New Roman" w:hAnsi="Times New Roman" w:cs="OpenSymbol"/>
      <w:sz w:val="28"/>
    </w:rPr>
  </w:style>
  <w:style w:type="character" w:customStyle="1" w:styleId="ListLabel62">
    <w:name w:val="ListLabel 62"/>
    <w:qFormat/>
    <w:rsid w:val="005251F7"/>
    <w:rPr>
      <w:rFonts w:cs="OpenSymbol"/>
      <w:sz w:val="28"/>
    </w:rPr>
  </w:style>
  <w:style w:type="character" w:customStyle="1" w:styleId="ListLabel63">
    <w:name w:val="ListLabel 63"/>
    <w:qFormat/>
    <w:rsid w:val="005251F7"/>
    <w:rPr>
      <w:rFonts w:cs="OpenSymbol"/>
      <w:sz w:val="28"/>
    </w:rPr>
  </w:style>
  <w:style w:type="character" w:customStyle="1" w:styleId="ListLabel64">
    <w:name w:val="ListLabel 64"/>
    <w:qFormat/>
    <w:rsid w:val="005251F7"/>
    <w:rPr>
      <w:rFonts w:cs="OpenSymbol"/>
      <w:sz w:val="28"/>
    </w:rPr>
  </w:style>
  <w:style w:type="character" w:customStyle="1" w:styleId="ListLabel65">
    <w:name w:val="ListLabel 65"/>
    <w:qFormat/>
    <w:rsid w:val="005251F7"/>
    <w:rPr>
      <w:rFonts w:cs="OpenSymbol"/>
      <w:sz w:val="28"/>
    </w:rPr>
  </w:style>
  <w:style w:type="character" w:customStyle="1" w:styleId="ListLabel66">
    <w:name w:val="ListLabel 66"/>
    <w:qFormat/>
    <w:rsid w:val="005251F7"/>
    <w:rPr>
      <w:rFonts w:cs="OpenSymbol"/>
      <w:sz w:val="28"/>
    </w:rPr>
  </w:style>
  <w:style w:type="character" w:customStyle="1" w:styleId="ListLabel67">
    <w:name w:val="ListLabel 67"/>
    <w:qFormat/>
    <w:rsid w:val="005251F7"/>
    <w:rPr>
      <w:rFonts w:cs="OpenSymbol"/>
      <w:sz w:val="28"/>
    </w:rPr>
  </w:style>
  <w:style w:type="character" w:customStyle="1" w:styleId="ListLabel68">
    <w:name w:val="ListLabel 68"/>
    <w:qFormat/>
    <w:rsid w:val="005251F7"/>
    <w:rPr>
      <w:rFonts w:cs="OpenSymbol"/>
      <w:sz w:val="28"/>
    </w:rPr>
  </w:style>
  <w:style w:type="character" w:customStyle="1" w:styleId="ListLabel69">
    <w:name w:val="ListLabel 69"/>
    <w:qFormat/>
    <w:rsid w:val="005251F7"/>
    <w:rPr>
      <w:rFonts w:cs="OpenSymbol"/>
      <w:sz w:val="28"/>
    </w:rPr>
  </w:style>
  <w:style w:type="character" w:customStyle="1" w:styleId="ListLabel70">
    <w:name w:val="ListLabel 70"/>
    <w:qFormat/>
    <w:rsid w:val="005251F7"/>
    <w:rPr>
      <w:rFonts w:ascii="Times New Roman" w:hAnsi="Times New Roman" w:cs="OpenSymbol"/>
      <w:sz w:val="28"/>
    </w:rPr>
  </w:style>
  <w:style w:type="character" w:customStyle="1" w:styleId="ListLabel71">
    <w:name w:val="ListLabel 71"/>
    <w:qFormat/>
    <w:rsid w:val="005251F7"/>
    <w:rPr>
      <w:rFonts w:cs="OpenSymbol"/>
      <w:sz w:val="28"/>
    </w:rPr>
  </w:style>
  <w:style w:type="character" w:customStyle="1" w:styleId="ListLabel72">
    <w:name w:val="ListLabel 72"/>
    <w:qFormat/>
    <w:rsid w:val="005251F7"/>
    <w:rPr>
      <w:rFonts w:cs="OpenSymbol"/>
      <w:sz w:val="28"/>
    </w:rPr>
  </w:style>
  <w:style w:type="character" w:customStyle="1" w:styleId="ListLabel73">
    <w:name w:val="ListLabel 73"/>
    <w:qFormat/>
    <w:rsid w:val="005251F7"/>
    <w:rPr>
      <w:rFonts w:cs="OpenSymbol"/>
      <w:sz w:val="28"/>
    </w:rPr>
  </w:style>
  <w:style w:type="character" w:customStyle="1" w:styleId="ListLabel74">
    <w:name w:val="ListLabel 74"/>
    <w:qFormat/>
    <w:rsid w:val="005251F7"/>
    <w:rPr>
      <w:rFonts w:cs="OpenSymbol"/>
      <w:sz w:val="28"/>
    </w:rPr>
  </w:style>
  <w:style w:type="character" w:customStyle="1" w:styleId="ListLabel75">
    <w:name w:val="ListLabel 75"/>
    <w:qFormat/>
    <w:rsid w:val="005251F7"/>
    <w:rPr>
      <w:rFonts w:cs="OpenSymbol"/>
      <w:sz w:val="28"/>
    </w:rPr>
  </w:style>
  <w:style w:type="character" w:customStyle="1" w:styleId="ListLabel76">
    <w:name w:val="ListLabel 76"/>
    <w:qFormat/>
    <w:rsid w:val="005251F7"/>
    <w:rPr>
      <w:rFonts w:cs="OpenSymbol"/>
      <w:sz w:val="28"/>
    </w:rPr>
  </w:style>
  <w:style w:type="character" w:customStyle="1" w:styleId="ListLabel77">
    <w:name w:val="ListLabel 77"/>
    <w:qFormat/>
    <w:rsid w:val="005251F7"/>
    <w:rPr>
      <w:rFonts w:cs="OpenSymbol"/>
      <w:sz w:val="28"/>
    </w:rPr>
  </w:style>
  <w:style w:type="character" w:customStyle="1" w:styleId="ListLabel78">
    <w:name w:val="ListLabel 78"/>
    <w:qFormat/>
    <w:rsid w:val="005251F7"/>
    <w:rPr>
      <w:rFonts w:cs="OpenSymbol"/>
      <w:sz w:val="28"/>
    </w:rPr>
  </w:style>
  <w:style w:type="character" w:customStyle="1" w:styleId="ListLabel79">
    <w:name w:val="ListLabel 79"/>
    <w:qFormat/>
    <w:rsid w:val="005251F7"/>
    <w:rPr>
      <w:rFonts w:ascii="Times New Roman" w:hAnsi="Times New Roman" w:cs="OpenSymbol"/>
      <w:sz w:val="28"/>
    </w:rPr>
  </w:style>
  <w:style w:type="character" w:customStyle="1" w:styleId="ListLabel80">
    <w:name w:val="ListLabel 80"/>
    <w:qFormat/>
    <w:rsid w:val="005251F7"/>
    <w:rPr>
      <w:rFonts w:cs="OpenSymbol"/>
      <w:sz w:val="28"/>
    </w:rPr>
  </w:style>
  <w:style w:type="character" w:customStyle="1" w:styleId="ListLabel81">
    <w:name w:val="ListLabel 81"/>
    <w:qFormat/>
    <w:rsid w:val="005251F7"/>
    <w:rPr>
      <w:rFonts w:cs="OpenSymbol"/>
      <w:sz w:val="28"/>
    </w:rPr>
  </w:style>
  <w:style w:type="character" w:customStyle="1" w:styleId="ListLabel82">
    <w:name w:val="ListLabel 82"/>
    <w:qFormat/>
    <w:rsid w:val="005251F7"/>
    <w:rPr>
      <w:rFonts w:cs="OpenSymbol"/>
      <w:sz w:val="28"/>
    </w:rPr>
  </w:style>
  <w:style w:type="character" w:customStyle="1" w:styleId="ListLabel83">
    <w:name w:val="ListLabel 83"/>
    <w:qFormat/>
    <w:rsid w:val="005251F7"/>
    <w:rPr>
      <w:rFonts w:cs="OpenSymbol"/>
      <w:sz w:val="28"/>
    </w:rPr>
  </w:style>
  <w:style w:type="character" w:customStyle="1" w:styleId="ListLabel84">
    <w:name w:val="ListLabel 84"/>
    <w:qFormat/>
    <w:rsid w:val="005251F7"/>
    <w:rPr>
      <w:rFonts w:cs="OpenSymbol"/>
      <w:sz w:val="28"/>
    </w:rPr>
  </w:style>
  <w:style w:type="character" w:customStyle="1" w:styleId="ListLabel85">
    <w:name w:val="ListLabel 85"/>
    <w:qFormat/>
    <w:rsid w:val="005251F7"/>
    <w:rPr>
      <w:rFonts w:cs="OpenSymbol"/>
      <w:sz w:val="28"/>
    </w:rPr>
  </w:style>
  <w:style w:type="character" w:customStyle="1" w:styleId="ListLabel86">
    <w:name w:val="ListLabel 86"/>
    <w:qFormat/>
    <w:rsid w:val="005251F7"/>
    <w:rPr>
      <w:rFonts w:cs="OpenSymbol"/>
      <w:sz w:val="28"/>
    </w:rPr>
  </w:style>
  <w:style w:type="character" w:customStyle="1" w:styleId="ListLabel87">
    <w:name w:val="ListLabel 87"/>
    <w:qFormat/>
    <w:rsid w:val="005251F7"/>
    <w:rPr>
      <w:rFonts w:cs="OpenSymbol"/>
      <w:sz w:val="28"/>
    </w:rPr>
  </w:style>
  <w:style w:type="character" w:customStyle="1" w:styleId="ListLabel88">
    <w:name w:val="ListLabel 88"/>
    <w:qFormat/>
    <w:rsid w:val="005251F7"/>
    <w:rPr>
      <w:rFonts w:ascii="Times New Roman" w:hAnsi="Times New Roman" w:cs="OpenSymbol"/>
      <w:sz w:val="28"/>
    </w:rPr>
  </w:style>
  <w:style w:type="character" w:customStyle="1" w:styleId="ListLabel89">
    <w:name w:val="ListLabel 89"/>
    <w:qFormat/>
    <w:rsid w:val="005251F7"/>
    <w:rPr>
      <w:rFonts w:cs="OpenSymbol"/>
      <w:sz w:val="28"/>
    </w:rPr>
  </w:style>
  <w:style w:type="character" w:customStyle="1" w:styleId="ListLabel90">
    <w:name w:val="ListLabel 90"/>
    <w:qFormat/>
    <w:rsid w:val="005251F7"/>
    <w:rPr>
      <w:rFonts w:cs="OpenSymbol"/>
      <w:sz w:val="28"/>
    </w:rPr>
  </w:style>
  <w:style w:type="character" w:customStyle="1" w:styleId="ListLabel91">
    <w:name w:val="ListLabel 91"/>
    <w:qFormat/>
    <w:rsid w:val="005251F7"/>
    <w:rPr>
      <w:rFonts w:cs="OpenSymbol"/>
      <w:sz w:val="28"/>
    </w:rPr>
  </w:style>
  <w:style w:type="character" w:customStyle="1" w:styleId="ListLabel92">
    <w:name w:val="ListLabel 92"/>
    <w:qFormat/>
    <w:rsid w:val="005251F7"/>
    <w:rPr>
      <w:rFonts w:cs="OpenSymbol"/>
      <w:sz w:val="28"/>
    </w:rPr>
  </w:style>
  <w:style w:type="character" w:customStyle="1" w:styleId="ListLabel93">
    <w:name w:val="ListLabel 93"/>
    <w:qFormat/>
    <w:rsid w:val="005251F7"/>
    <w:rPr>
      <w:rFonts w:cs="OpenSymbol"/>
      <w:sz w:val="28"/>
    </w:rPr>
  </w:style>
  <w:style w:type="character" w:customStyle="1" w:styleId="ListLabel94">
    <w:name w:val="ListLabel 94"/>
    <w:qFormat/>
    <w:rsid w:val="005251F7"/>
    <w:rPr>
      <w:rFonts w:cs="OpenSymbol"/>
      <w:sz w:val="28"/>
    </w:rPr>
  </w:style>
  <w:style w:type="character" w:customStyle="1" w:styleId="ListLabel95">
    <w:name w:val="ListLabel 95"/>
    <w:qFormat/>
    <w:rsid w:val="005251F7"/>
    <w:rPr>
      <w:rFonts w:cs="OpenSymbol"/>
      <w:sz w:val="28"/>
    </w:rPr>
  </w:style>
  <w:style w:type="character" w:customStyle="1" w:styleId="ListLabel96">
    <w:name w:val="ListLabel 96"/>
    <w:qFormat/>
    <w:rsid w:val="005251F7"/>
    <w:rPr>
      <w:rFonts w:cs="OpenSymbol"/>
      <w:sz w:val="28"/>
    </w:rPr>
  </w:style>
  <w:style w:type="paragraph" w:customStyle="1" w:styleId="a0">
    <w:name w:val="Заголовок"/>
    <w:basedOn w:val="a"/>
    <w:next w:val="a6"/>
    <w:qFormat/>
    <w:rsid w:val="005251F7"/>
    <w:pPr>
      <w:keepNext/>
      <w:spacing w:before="240" w:after="120"/>
    </w:pPr>
    <w:rPr>
      <w:rFonts w:ascii="Liberation Sans" w:hAnsi="Liberation Sans"/>
      <w:sz w:val="28"/>
      <w:szCs w:val="28"/>
    </w:rPr>
  </w:style>
  <w:style w:type="paragraph" w:styleId="a6">
    <w:name w:val="Body Text"/>
    <w:basedOn w:val="a"/>
    <w:rsid w:val="005251F7"/>
    <w:pPr>
      <w:spacing w:after="140" w:line="288" w:lineRule="auto"/>
    </w:pPr>
  </w:style>
  <w:style w:type="paragraph" w:styleId="a7">
    <w:name w:val="List"/>
    <w:basedOn w:val="a6"/>
    <w:rsid w:val="005251F7"/>
  </w:style>
  <w:style w:type="paragraph" w:styleId="a8">
    <w:name w:val="caption"/>
    <w:basedOn w:val="a"/>
    <w:qFormat/>
    <w:rsid w:val="005251F7"/>
    <w:pPr>
      <w:suppressLineNumbers/>
      <w:spacing w:before="120" w:after="120"/>
    </w:pPr>
    <w:rPr>
      <w:rFonts w:cs="Lohit Devanagari"/>
      <w:i/>
      <w:iCs/>
    </w:rPr>
  </w:style>
  <w:style w:type="paragraph" w:customStyle="1" w:styleId="10">
    <w:name w:val="Указатель1"/>
    <w:basedOn w:val="a"/>
    <w:qFormat/>
    <w:rsid w:val="005251F7"/>
    <w:pPr>
      <w:suppressLineNumbers/>
    </w:pPr>
    <w:rPr>
      <w:rFonts w:cs="Lohit Devanagari"/>
    </w:rPr>
  </w:style>
  <w:style w:type="paragraph" w:styleId="a9">
    <w:name w:val="index heading"/>
    <w:basedOn w:val="a"/>
    <w:qFormat/>
    <w:rsid w:val="005251F7"/>
    <w:pPr>
      <w:suppressLineNumbers/>
    </w:pPr>
  </w:style>
  <w:style w:type="paragraph" w:customStyle="1" w:styleId="11">
    <w:name w:val="Название1"/>
    <w:basedOn w:val="a0"/>
    <w:qFormat/>
    <w:rsid w:val="005251F7"/>
    <w:pPr>
      <w:jc w:val="center"/>
    </w:pPr>
    <w:rPr>
      <w:b/>
      <w:bCs/>
      <w:sz w:val="56"/>
      <w:szCs w:val="56"/>
    </w:rPr>
  </w:style>
  <w:style w:type="paragraph" w:customStyle="1" w:styleId="aa">
    <w:name w:val="Блочная цитата"/>
    <w:basedOn w:val="a"/>
    <w:qFormat/>
    <w:rsid w:val="005251F7"/>
    <w:pPr>
      <w:spacing w:after="283"/>
      <w:ind w:left="567" w:right="567"/>
    </w:pPr>
  </w:style>
  <w:style w:type="paragraph" w:styleId="ab">
    <w:name w:val="Subtitle"/>
    <w:basedOn w:val="a0"/>
    <w:qFormat/>
    <w:rsid w:val="005251F7"/>
    <w:pPr>
      <w:spacing w:before="60"/>
      <w:jc w:val="center"/>
    </w:pPr>
    <w:rPr>
      <w:sz w:val="36"/>
      <w:szCs w:val="36"/>
    </w:rPr>
  </w:style>
  <w:style w:type="paragraph" w:styleId="ac">
    <w:name w:val="Balloon Text"/>
    <w:basedOn w:val="a"/>
    <w:uiPriority w:val="99"/>
    <w:semiHidden/>
    <w:unhideWhenUsed/>
    <w:qFormat/>
    <w:rsid w:val="00AB060B"/>
    <w:rPr>
      <w:rFonts w:ascii="Tahoma" w:hAnsi="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51F7"/>
    <w:pPr>
      <w:widowControl w:val="0"/>
    </w:pPr>
    <w:rPr>
      <w:color w:val="00000A"/>
      <w:sz w:val="24"/>
    </w:rPr>
  </w:style>
  <w:style w:type="paragraph" w:styleId="1">
    <w:name w:val="heading 1"/>
    <w:basedOn w:val="a0"/>
    <w:qFormat/>
    <w:rsid w:val="005251F7"/>
    <w:pPr>
      <w:outlineLvl w:val="0"/>
    </w:pPr>
    <w:rPr>
      <w:b/>
      <w:bCs/>
      <w:sz w:val="36"/>
      <w:szCs w:val="36"/>
    </w:rPr>
  </w:style>
  <w:style w:type="paragraph" w:styleId="2">
    <w:name w:val="heading 2"/>
    <w:basedOn w:val="a0"/>
    <w:qFormat/>
    <w:rsid w:val="005251F7"/>
    <w:pPr>
      <w:spacing w:before="200"/>
      <w:outlineLvl w:val="1"/>
    </w:pPr>
    <w:rPr>
      <w:b/>
      <w:bCs/>
      <w:sz w:val="32"/>
      <w:szCs w:val="32"/>
    </w:rPr>
  </w:style>
  <w:style w:type="paragraph" w:styleId="3">
    <w:name w:val="heading 3"/>
    <w:basedOn w:val="a0"/>
    <w:qFormat/>
    <w:rsid w:val="005251F7"/>
    <w:p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Маркеры списка"/>
    <w:qFormat/>
    <w:rsid w:val="005251F7"/>
    <w:rPr>
      <w:rFonts w:ascii="OpenSymbol" w:eastAsia="OpenSymbol" w:hAnsi="OpenSymbol" w:cs="OpenSymbol"/>
    </w:rPr>
  </w:style>
  <w:style w:type="character" w:customStyle="1" w:styleId="ListLabel1">
    <w:name w:val="ListLabel 1"/>
    <w:qFormat/>
    <w:rsid w:val="005251F7"/>
    <w:rPr>
      <w:rFonts w:ascii="Times New Roman" w:hAnsi="Times New Roman" w:cs="OpenSymbol"/>
      <w:sz w:val="28"/>
    </w:rPr>
  </w:style>
  <w:style w:type="character" w:customStyle="1" w:styleId="ListLabel2">
    <w:name w:val="ListLabel 2"/>
    <w:qFormat/>
    <w:rsid w:val="005251F7"/>
    <w:rPr>
      <w:rFonts w:ascii="Times New Roman" w:hAnsi="Times New Roman" w:cs="OpenSymbol"/>
      <w:sz w:val="28"/>
    </w:rPr>
  </w:style>
  <w:style w:type="character" w:customStyle="1" w:styleId="ListLabel3">
    <w:name w:val="ListLabel 3"/>
    <w:qFormat/>
    <w:rsid w:val="005251F7"/>
    <w:rPr>
      <w:rFonts w:ascii="Times New Roman" w:hAnsi="Times New Roman" w:cs="OpenSymbol"/>
      <w:sz w:val="28"/>
    </w:rPr>
  </w:style>
  <w:style w:type="character" w:customStyle="1" w:styleId="ListLabel4">
    <w:name w:val="ListLabel 4"/>
    <w:qFormat/>
    <w:rsid w:val="005251F7"/>
    <w:rPr>
      <w:rFonts w:ascii="Times New Roman" w:hAnsi="Times New Roman" w:cs="OpenSymbol"/>
      <w:sz w:val="28"/>
    </w:rPr>
  </w:style>
  <w:style w:type="character" w:customStyle="1" w:styleId="a5">
    <w:name w:val="Текст выноски Знак"/>
    <w:basedOn w:val="a1"/>
    <w:uiPriority w:val="99"/>
    <w:semiHidden/>
    <w:qFormat/>
    <w:rsid w:val="00AB060B"/>
    <w:rPr>
      <w:rFonts w:ascii="Tahoma" w:hAnsi="Tahoma"/>
      <w:color w:val="00000A"/>
      <w:sz w:val="16"/>
      <w:szCs w:val="14"/>
    </w:rPr>
  </w:style>
  <w:style w:type="character" w:customStyle="1" w:styleId="ListLabel5">
    <w:name w:val="ListLabel 5"/>
    <w:qFormat/>
    <w:rsid w:val="005251F7"/>
    <w:rPr>
      <w:rFonts w:cs="OpenSymbol"/>
      <w:sz w:val="28"/>
    </w:rPr>
  </w:style>
  <w:style w:type="character" w:customStyle="1" w:styleId="ListLabel6">
    <w:name w:val="ListLabel 6"/>
    <w:qFormat/>
    <w:rsid w:val="005251F7"/>
    <w:rPr>
      <w:rFonts w:cs="OpenSymbol"/>
      <w:sz w:val="28"/>
    </w:rPr>
  </w:style>
  <w:style w:type="character" w:customStyle="1" w:styleId="ListLabel7">
    <w:name w:val="ListLabel 7"/>
    <w:qFormat/>
    <w:rsid w:val="005251F7"/>
    <w:rPr>
      <w:rFonts w:ascii="Times New Roman" w:hAnsi="Times New Roman" w:cs="OpenSymbol"/>
      <w:sz w:val="28"/>
    </w:rPr>
  </w:style>
  <w:style w:type="character" w:customStyle="1" w:styleId="ListLabel8">
    <w:name w:val="ListLabel 8"/>
    <w:qFormat/>
    <w:rsid w:val="005251F7"/>
    <w:rPr>
      <w:rFonts w:cs="OpenSymbol"/>
      <w:sz w:val="28"/>
    </w:rPr>
  </w:style>
  <w:style w:type="character" w:customStyle="1" w:styleId="ListLabel9">
    <w:name w:val="ListLabel 9"/>
    <w:qFormat/>
    <w:rsid w:val="005251F7"/>
    <w:rPr>
      <w:rFonts w:cs="OpenSymbol"/>
      <w:sz w:val="28"/>
    </w:rPr>
  </w:style>
  <w:style w:type="character" w:customStyle="1" w:styleId="ListLabel10">
    <w:name w:val="ListLabel 10"/>
    <w:qFormat/>
    <w:rsid w:val="005251F7"/>
    <w:rPr>
      <w:rFonts w:cs="OpenSymbol"/>
      <w:sz w:val="28"/>
    </w:rPr>
  </w:style>
  <w:style w:type="character" w:customStyle="1" w:styleId="ListLabel11">
    <w:name w:val="ListLabel 11"/>
    <w:qFormat/>
    <w:rsid w:val="005251F7"/>
    <w:rPr>
      <w:rFonts w:cs="OpenSymbol"/>
      <w:sz w:val="28"/>
    </w:rPr>
  </w:style>
  <w:style w:type="character" w:customStyle="1" w:styleId="ListLabel12">
    <w:name w:val="ListLabel 12"/>
    <w:qFormat/>
    <w:rsid w:val="005251F7"/>
    <w:rPr>
      <w:rFonts w:cs="OpenSymbol"/>
      <w:sz w:val="28"/>
    </w:rPr>
  </w:style>
  <w:style w:type="character" w:customStyle="1" w:styleId="ListLabel13">
    <w:name w:val="ListLabel 13"/>
    <w:qFormat/>
    <w:rsid w:val="005251F7"/>
    <w:rPr>
      <w:rFonts w:cs="OpenSymbol"/>
      <w:sz w:val="28"/>
    </w:rPr>
  </w:style>
  <w:style w:type="character" w:customStyle="1" w:styleId="ListLabel14">
    <w:name w:val="ListLabel 14"/>
    <w:qFormat/>
    <w:rsid w:val="005251F7"/>
    <w:rPr>
      <w:rFonts w:cs="OpenSymbol"/>
      <w:sz w:val="28"/>
    </w:rPr>
  </w:style>
  <w:style w:type="character" w:customStyle="1" w:styleId="ListLabel15">
    <w:name w:val="ListLabel 15"/>
    <w:qFormat/>
    <w:rsid w:val="005251F7"/>
    <w:rPr>
      <w:rFonts w:cs="OpenSymbol"/>
      <w:sz w:val="28"/>
    </w:rPr>
  </w:style>
  <w:style w:type="character" w:customStyle="1" w:styleId="ListLabel16">
    <w:name w:val="ListLabel 16"/>
    <w:qFormat/>
    <w:rsid w:val="005251F7"/>
    <w:rPr>
      <w:rFonts w:ascii="Times New Roman" w:hAnsi="Times New Roman" w:cs="OpenSymbol"/>
      <w:sz w:val="28"/>
    </w:rPr>
  </w:style>
  <w:style w:type="character" w:customStyle="1" w:styleId="ListLabel17">
    <w:name w:val="ListLabel 17"/>
    <w:qFormat/>
    <w:rsid w:val="005251F7"/>
    <w:rPr>
      <w:rFonts w:cs="OpenSymbol"/>
      <w:sz w:val="28"/>
    </w:rPr>
  </w:style>
  <w:style w:type="character" w:customStyle="1" w:styleId="ListLabel18">
    <w:name w:val="ListLabel 18"/>
    <w:qFormat/>
    <w:rsid w:val="005251F7"/>
    <w:rPr>
      <w:rFonts w:cs="OpenSymbol"/>
      <w:sz w:val="28"/>
    </w:rPr>
  </w:style>
  <w:style w:type="character" w:customStyle="1" w:styleId="ListLabel19">
    <w:name w:val="ListLabel 19"/>
    <w:qFormat/>
    <w:rsid w:val="005251F7"/>
    <w:rPr>
      <w:rFonts w:cs="OpenSymbol"/>
      <w:sz w:val="28"/>
    </w:rPr>
  </w:style>
  <w:style w:type="character" w:customStyle="1" w:styleId="ListLabel20">
    <w:name w:val="ListLabel 20"/>
    <w:qFormat/>
    <w:rsid w:val="005251F7"/>
    <w:rPr>
      <w:rFonts w:cs="OpenSymbol"/>
      <w:sz w:val="28"/>
    </w:rPr>
  </w:style>
  <w:style w:type="character" w:customStyle="1" w:styleId="ListLabel21">
    <w:name w:val="ListLabel 21"/>
    <w:qFormat/>
    <w:rsid w:val="005251F7"/>
    <w:rPr>
      <w:rFonts w:cs="OpenSymbol"/>
      <w:sz w:val="28"/>
    </w:rPr>
  </w:style>
  <w:style w:type="character" w:customStyle="1" w:styleId="ListLabel22">
    <w:name w:val="ListLabel 22"/>
    <w:qFormat/>
    <w:rsid w:val="005251F7"/>
    <w:rPr>
      <w:rFonts w:cs="OpenSymbol"/>
      <w:sz w:val="28"/>
    </w:rPr>
  </w:style>
  <w:style w:type="character" w:customStyle="1" w:styleId="ListLabel23">
    <w:name w:val="ListLabel 23"/>
    <w:qFormat/>
    <w:rsid w:val="005251F7"/>
    <w:rPr>
      <w:rFonts w:cs="OpenSymbol"/>
      <w:sz w:val="28"/>
    </w:rPr>
  </w:style>
  <w:style w:type="character" w:customStyle="1" w:styleId="ListLabel24">
    <w:name w:val="ListLabel 24"/>
    <w:qFormat/>
    <w:rsid w:val="005251F7"/>
    <w:rPr>
      <w:rFonts w:cs="OpenSymbol"/>
      <w:sz w:val="28"/>
    </w:rPr>
  </w:style>
  <w:style w:type="character" w:customStyle="1" w:styleId="ListLabel25">
    <w:name w:val="ListLabel 25"/>
    <w:qFormat/>
    <w:rsid w:val="005251F7"/>
    <w:rPr>
      <w:rFonts w:ascii="Times New Roman" w:hAnsi="Times New Roman" w:cs="OpenSymbol"/>
      <w:sz w:val="28"/>
    </w:rPr>
  </w:style>
  <w:style w:type="character" w:customStyle="1" w:styleId="ListLabel26">
    <w:name w:val="ListLabel 26"/>
    <w:qFormat/>
    <w:rsid w:val="005251F7"/>
    <w:rPr>
      <w:rFonts w:cs="OpenSymbol"/>
      <w:sz w:val="28"/>
    </w:rPr>
  </w:style>
  <w:style w:type="character" w:customStyle="1" w:styleId="ListLabel27">
    <w:name w:val="ListLabel 27"/>
    <w:qFormat/>
    <w:rsid w:val="005251F7"/>
    <w:rPr>
      <w:rFonts w:cs="OpenSymbol"/>
      <w:sz w:val="28"/>
    </w:rPr>
  </w:style>
  <w:style w:type="character" w:customStyle="1" w:styleId="ListLabel28">
    <w:name w:val="ListLabel 28"/>
    <w:qFormat/>
    <w:rsid w:val="005251F7"/>
    <w:rPr>
      <w:rFonts w:cs="OpenSymbol"/>
      <w:sz w:val="28"/>
    </w:rPr>
  </w:style>
  <w:style w:type="character" w:customStyle="1" w:styleId="ListLabel29">
    <w:name w:val="ListLabel 29"/>
    <w:qFormat/>
    <w:rsid w:val="005251F7"/>
    <w:rPr>
      <w:rFonts w:cs="OpenSymbol"/>
      <w:sz w:val="28"/>
    </w:rPr>
  </w:style>
  <w:style w:type="character" w:customStyle="1" w:styleId="ListLabel30">
    <w:name w:val="ListLabel 30"/>
    <w:qFormat/>
    <w:rsid w:val="005251F7"/>
    <w:rPr>
      <w:rFonts w:cs="OpenSymbol"/>
      <w:sz w:val="28"/>
    </w:rPr>
  </w:style>
  <w:style w:type="character" w:customStyle="1" w:styleId="ListLabel31">
    <w:name w:val="ListLabel 31"/>
    <w:qFormat/>
    <w:rsid w:val="005251F7"/>
    <w:rPr>
      <w:rFonts w:cs="OpenSymbol"/>
      <w:sz w:val="28"/>
    </w:rPr>
  </w:style>
  <w:style w:type="character" w:customStyle="1" w:styleId="ListLabel32">
    <w:name w:val="ListLabel 32"/>
    <w:qFormat/>
    <w:rsid w:val="005251F7"/>
    <w:rPr>
      <w:rFonts w:cs="OpenSymbol"/>
      <w:sz w:val="28"/>
    </w:rPr>
  </w:style>
  <w:style w:type="character" w:customStyle="1" w:styleId="ListLabel33">
    <w:name w:val="ListLabel 33"/>
    <w:qFormat/>
    <w:rsid w:val="005251F7"/>
    <w:rPr>
      <w:rFonts w:cs="OpenSymbol"/>
      <w:sz w:val="28"/>
    </w:rPr>
  </w:style>
  <w:style w:type="character" w:customStyle="1" w:styleId="ListLabel34">
    <w:name w:val="ListLabel 34"/>
    <w:qFormat/>
    <w:rsid w:val="005251F7"/>
    <w:rPr>
      <w:rFonts w:ascii="Times New Roman" w:hAnsi="Times New Roman" w:cs="OpenSymbol"/>
      <w:sz w:val="28"/>
    </w:rPr>
  </w:style>
  <w:style w:type="character" w:customStyle="1" w:styleId="ListLabel35">
    <w:name w:val="ListLabel 35"/>
    <w:qFormat/>
    <w:rsid w:val="005251F7"/>
    <w:rPr>
      <w:rFonts w:cs="OpenSymbol"/>
      <w:sz w:val="28"/>
    </w:rPr>
  </w:style>
  <w:style w:type="character" w:customStyle="1" w:styleId="ListLabel36">
    <w:name w:val="ListLabel 36"/>
    <w:qFormat/>
    <w:rsid w:val="005251F7"/>
    <w:rPr>
      <w:rFonts w:cs="OpenSymbol"/>
      <w:sz w:val="28"/>
    </w:rPr>
  </w:style>
  <w:style w:type="character" w:customStyle="1" w:styleId="ListLabel37">
    <w:name w:val="ListLabel 37"/>
    <w:qFormat/>
    <w:rsid w:val="005251F7"/>
    <w:rPr>
      <w:rFonts w:cs="OpenSymbol"/>
      <w:sz w:val="28"/>
    </w:rPr>
  </w:style>
  <w:style w:type="character" w:customStyle="1" w:styleId="ListLabel38">
    <w:name w:val="ListLabel 38"/>
    <w:qFormat/>
    <w:rsid w:val="005251F7"/>
    <w:rPr>
      <w:rFonts w:cs="OpenSymbol"/>
      <w:sz w:val="28"/>
    </w:rPr>
  </w:style>
  <w:style w:type="character" w:customStyle="1" w:styleId="ListLabel39">
    <w:name w:val="ListLabel 39"/>
    <w:qFormat/>
    <w:rsid w:val="005251F7"/>
    <w:rPr>
      <w:rFonts w:cs="OpenSymbol"/>
      <w:sz w:val="28"/>
    </w:rPr>
  </w:style>
  <w:style w:type="character" w:customStyle="1" w:styleId="ListLabel40">
    <w:name w:val="ListLabel 40"/>
    <w:qFormat/>
    <w:rsid w:val="005251F7"/>
    <w:rPr>
      <w:rFonts w:cs="OpenSymbol"/>
      <w:sz w:val="28"/>
    </w:rPr>
  </w:style>
  <w:style w:type="character" w:customStyle="1" w:styleId="ListLabel41">
    <w:name w:val="ListLabel 41"/>
    <w:qFormat/>
    <w:rsid w:val="005251F7"/>
    <w:rPr>
      <w:rFonts w:cs="OpenSymbol"/>
      <w:sz w:val="28"/>
    </w:rPr>
  </w:style>
  <w:style w:type="character" w:customStyle="1" w:styleId="ListLabel42">
    <w:name w:val="ListLabel 42"/>
    <w:qFormat/>
    <w:rsid w:val="005251F7"/>
    <w:rPr>
      <w:rFonts w:cs="OpenSymbol"/>
      <w:sz w:val="28"/>
    </w:rPr>
  </w:style>
  <w:style w:type="character" w:customStyle="1" w:styleId="ListLabel43">
    <w:name w:val="ListLabel 43"/>
    <w:qFormat/>
    <w:rsid w:val="005251F7"/>
    <w:rPr>
      <w:rFonts w:ascii="Times New Roman" w:hAnsi="Times New Roman" w:cs="OpenSymbol"/>
      <w:sz w:val="28"/>
    </w:rPr>
  </w:style>
  <w:style w:type="character" w:customStyle="1" w:styleId="ListLabel44">
    <w:name w:val="ListLabel 44"/>
    <w:qFormat/>
    <w:rsid w:val="005251F7"/>
    <w:rPr>
      <w:rFonts w:cs="OpenSymbol"/>
      <w:sz w:val="28"/>
    </w:rPr>
  </w:style>
  <w:style w:type="character" w:customStyle="1" w:styleId="ListLabel45">
    <w:name w:val="ListLabel 45"/>
    <w:qFormat/>
    <w:rsid w:val="005251F7"/>
    <w:rPr>
      <w:rFonts w:cs="OpenSymbol"/>
      <w:sz w:val="28"/>
    </w:rPr>
  </w:style>
  <w:style w:type="character" w:customStyle="1" w:styleId="ListLabel46">
    <w:name w:val="ListLabel 46"/>
    <w:qFormat/>
    <w:rsid w:val="005251F7"/>
    <w:rPr>
      <w:rFonts w:cs="OpenSymbol"/>
      <w:sz w:val="28"/>
    </w:rPr>
  </w:style>
  <w:style w:type="character" w:customStyle="1" w:styleId="ListLabel47">
    <w:name w:val="ListLabel 47"/>
    <w:qFormat/>
    <w:rsid w:val="005251F7"/>
    <w:rPr>
      <w:rFonts w:cs="OpenSymbol"/>
      <w:sz w:val="28"/>
    </w:rPr>
  </w:style>
  <w:style w:type="character" w:customStyle="1" w:styleId="ListLabel48">
    <w:name w:val="ListLabel 48"/>
    <w:qFormat/>
    <w:rsid w:val="005251F7"/>
    <w:rPr>
      <w:rFonts w:cs="OpenSymbol"/>
      <w:sz w:val="28"/>
    </w:rPr>
  </w:style>
  <w:style w:type="character" w:customStyle="1" w:styleId="ListLabel49">
    <w:name w:val="ListLabel 49"/>
    <w:qFormat/>
    <w:rsid w:val="005251F7"/>
    <w:rPr>
      <w:rFonts w:cs="OpenSymbol"/>
      <w:sz w:val="28"/>
    </w:rPr>
  </w:style>
  <w:style w:type="character" w:customStyle="1" w:styleId="ListLabel50">
    <w:name w:val="ListLabel 50"/>
    <w:qFormat/>
    <w:rsid w:val="005251F7"/>
    <w:rPr>
      <w:rFonts w:cs="OpenSymbol"/>
      <w:sz w:val="28"/>
    </w:rPr>
  </w:style>
  <w:style w:type="character" w:customStyle="1" w:styleId="ListLabel51">
    <w:name w:val="ListLabel 51"/>
    <w:qFormat/>
    <w:rsid w:val="005251F7"/>
    <w:rPr>
      <w:rFonts w:cs="OpenSymbol"/>
      <w:sz w:val="28"/>
    </w:rPr>
  </w:style>
  <w:style w:type="character" w:customStyle="1" w:styleId="ListLabel52">
    <w:name w:val="ListLabel 52"/>
    <w:qFormat/>
    <w:rsid w:val="005251F7"/>
    <w:rPr>
      <w:rFonts w:ascii="Times New Roman" w:hAnsi="Times New Roman" w:cs="OpenSymbol"/>
      <w:sz w:val="28"/>
    </w:rPr>
  </w:style>
  <w:style w:type="character" w:customStyle="1" w:styleId="ListLabel53">
    <w:name w:val="ListLabel 53"/>
    <w:qFormat/>
    <w:rsid w:val="005251F7"/>
    <w:rPr>
      <w:rFonts w:cs="OpenSymbol"/>
      <w:sz w:val="28"/>
    </w:rPr>
  </w:style>
  <w:style w:type="character" w:customStyle="1" w:styleId="ListLabel54">
    <w:name w:val="ListLabel 54"/>
    <w:qFormat/>
    <w:rsid w:val="005251F7"/>
    <w:rPr>
      <w:rFonts w:cs="OpenSymbol"/>
      <w:sz w:val="28"/>
    </w:rPr>
  </w:style>
  <w:style w:type="character" w:customStyle="1" w:styleId="ListLabel55">
    <w:name w:val="ListLabel 55"/>
    <w:qFormat/>
    <w:rsid w:val="005251F7"/>
    <w:rPr>
      <w:rFonts w:cs="OpenSymbol"/>
      <w:sz w:val="28"/>
    </w:rPr>
  </w:style>
  <w:style w:type="character" w:customStyle="1" w:styleId="ListLabel56">
    <w:name w:val="ListLabel 56"/>
    <w:qFormat/>
    <w:rsid w:val="005251F7"/>
    <w:rPr>
      <w:rFonts w:cs="OpenSymbol"/>
      <w:sz w:val="28"/>
    </w:rPr>
  </w:style>
  <w:style w:type="character" w:customStyle="1" w:styleId="ListLabel57">
    <w:name w:val="ListLabel 57"/>
    <w:qFormat/>
    <w:rsid w:val="005251F7"/>
    <w:rPr>
      <w:rFonts w:cs="OpenSymbol"/>
      <w:sz w:val="28"/>
    </w:rPr>
  </w:style>
  <w:style w:type="character" w:customStyle="1" w:styleId="ListLabel58">
    <w:name w:val="ListLabel 58"/>
    <w:qFormat/>
    <w:rsid w:val="005251F7"/>
    <w:rPr>
      <w:rFonts w:cs="OpenSymbol"/>
      <w:sz w:val="28"/>
    </w:rPr>
  </w:style>
  <w:style w:type="character" w:customStyle="1" w:styleId="ListLabel59">
    <w:name w:val="ListLabel 59"/>
    <w:qFormat/>
    <w:rsid w:val="005251F7"/>
    <w:rPr>
      <w:rFonts w:cs="OpenSymbol"/>
      <w:sz w:val="28"/>
    </w:rPr>
  </w:style>
  <w:style w:type="character" w:customStyle="1" w:styleId="ListLabel60">
    <w:name w:val="ListLabel 60"/>
    <w:qFormat/>
    <w:rsid w:val="005251F7"/>
    <w:rPr>
      <w:rFonts w:cs="OpenSymbol"/>
      <w:sz w:val="28"/>
    </w:rPr>
  </w:style>
  <w:style w:type="character" w:customStyle="1" w:styleId="ListLabel61">
    <w:name w:val="ListLabel 61"/>
    <w:qFormat/>
    <w:rsid w:val="005251F7"/>
    <w:rPr>
      <w:rFonts w:ascii="Times New Roman" w:hAnsi="Times New Roman" w:cs="OpenSymbol"/>
      <w:sz w:val="28"/>
    </w:rPr>
  </w:style>
  <w:style w:type="character" w:customStyle="1" w:styleId="ListLabel62">
    <w:name w:val="ListLabel 62"/>
    <w:qFormat/>
    <w:rsid w:val="005251F7"/>
    <w:rPr>
      <w:rFonts w:cs="OpenSymbol"/>
      <w:sz w:val="28"/>
    </w:rPr>
  </w:style>
  <w:style w:type="character" w:customStyle="1" w:styleId="ListLabel63">
    <w:name w:val="ListLabel 63"/>
    <w:qFormat/>
    <w:rsid w:val="005251F7"/>
    <w:rPr>
      <w:rFonts w:cs="OpenSymbol"/>
      <w:sz w:val="28"/>
    </w:rPr>
  </w:style>
  <w:style w:type="character" w:customStyle="1" w:styleId="ListLabel64">
    <w:name w:val="ListLabel 64"/>
    <w:qFormat/>
    <w:rsid w:val="005251F7"/>
    <w:rPr>
      <w:rFonts w:cs="OpenSymbol"/>
      <w:sz w:val="28"/>
    </w:rPr>
  </w:style>
  <w:style w:type="character" w:customStyle="1" w:styleId="ListLabel65">
    <w:name w:val="ListLabel 65"/>
    <w:qFormat/>
    <w:rsid w:val="005251F7"/>
    <w:rPr>
      <w:rFonts w:cs="OpenSymbol"/>
      <w:sz w:val="28"/>
    </w:rPr>
  </w:style>
  <w:style w:type="character" w:customStyle="1" w:styleId="ListLabel66">
    <w:name w:val="ListLabel 66"/>
    <w:qFormat/>
    <w:rsid w:val="005251F7"/>
    <w:rPr>
      <w:rFonts w:cs="OpenSymbol"/>
      <w:sz w:val="28"/>
    </w:rPr>
  </w:style>
  <w:style w:type="character" w:customStyle="1" w:styleId="ListLabel67">
    <w:name w:val="ListLabel 67"/>
    <w:qFormat/>
    <w:rsid w:val="005251F7"/>
    <w:rPr>
      <w:rFonts w:cs="OpenSymbol"/>
      <w:sz w:val="28"/>
    </w:rPr>
  </w:style>
  <w:style w:type="character" w:customStyle="1" w:styleId="ListLabel68">
    <w:name w:val="ListLabel 68"/>
    <w:qFormat/>
    <w:rsid w:val="005251F7"/>
    <w:rPr>
      <w:rFonts w:cs="OpenSymbol"/>
      <w:sz w:val="28"/>
    </w:rPr>
  </w:style>
  <w:style w:type="character" w:customStyle="1" w:styleId="ListLabel69">
    <w:name w:val="ListLabel 69"/>
    <w:qFormat/>
    <w:rsid w:val="005251F7"/>
    <w:rPr>
      <w:rFonts w:cs="OpenSymbol"/>
      <w:sz w:val="28"/>
    </w:rPr>
  </w:style>
  <w:style w:type="character" w:customStyle="1" w:styleId="ListLabel70">
    <w:name w:val="ListLabel 70"/>
    <w:qFormat/>
    <w:rsid w:val="005251F7"/>
    <w:rPr>
      <w:rFonts w:ascii="Times New Roman" w:hAnsi="Times New Roman" w:cs="OpenSymbol"/>
      <w:sz w:val="28"/>
    </w:rPr>
  </w:style>
  <w:style w:type="character" w:customStyle="1" w:styleId="ListLabel71">
    <w:name w:val="ListLabel 71"/>
    <w:qFormat/>
    <w:rsid w:val="005251F7"/>
    <w:rPr>
      <w:rFonts w:cs="OpenSymbol"/>
      <w:sz w:val="28"/>
    </w:rPr>
  </w:style>
  <w:style w:type="character" w:customStyle="1" w:styleId="ListLabel72">
    <w:name w:val="ListLabel 72"/>
    <w:qFormat/>
    <w:rsid w:val="005251F7"/>
    <w:rPr>
      <w:rFonts w:cs="OpenSymbol"/>
      <w:sz w:val="28"/>
    </w:rPr>
  </w:style>
  <w:style w:type="character" w:customStyle="1" w:styleId="ListLabel73">
    <w:name w:val="ListLabel 73"/>
    <w:qFormat/>
    <w:rsid w:val="005251F7"/>
    <w:rPr>
      <w:rFonts w:cs="OpenSymbol"/>
      <w:sz w:val="28"/>
    </w:rPr>
  </w:style>
  <w:style w:type="character" w:customStyle="1" w:styleId="ListLabel74">
    <w:name w:val="ListLabel 74"/>
    <w:qFormat/>
    <w:rsid w:val="005251F7"/>
    <w:rPr>
      <w:rFonts w:cs="OpenSymbol"/>
      <w:sz w:val="28"/>
    </w:rPr>
  </w:style>
  <w:style w:type="character" w:customStyle="1" w:styleId="ListLabel75">
    <w:name w:val="ListLabel 75"/>
    <w:qFormat/>
    <w:rsid w:val="005251F7"/>
    <w:rPr>
      <w:rFonts w:cs="OpenSymbol"/>
      <w:sz w:val="28"/>
    </w:rPr>
  </w:style>
  <w:style w:type="character" w:customStyle="1" w:styleId="ListLabel76">
    <w:name w:val="ListLabel 76"/>
    <w:qFormat/>
    <w:rsid w:val="005251F7"/>
    <w:rPr>
      <w:rFonts w:cs="OpenSymbol"/>
      <w:sz w:val="28"/>
    </w:rPr>
  </w:style>
  <w:style w:type="character" w:customStyle="1" w:styleId="ListLabel77">
    <w:name w:val="ListLabel 77"/>
    <w:qFormat/>
    <w:rsid w:val="005251F7"/>
    <w:rPr>
      <w:rFonts w:cs="OpenSymbol"/>
      <w:sz w:val="28"/>
    </w:rPr>
  </w:style>
  <w:style w:type="character" w:customStyle="1" w:styleId="ListLabel78">
    <w:name w:val="ListLabel 78"/>
    <w:qFormat/>
    <w:rsid w:val="005251F7"/>
    <w:rPr>
      <w:rFonts w:cs="OpenSymbol"/>
      <w:sz w:val="28"/>
    </w:rPr>
  </w:style>
  <w:style w:type="character" w:customStyle="1" w:styleId="ListLabel79">
    <w:name w:val="ListLabel 79"/>
    <w:qFormat/>
    <w:rsid w:val="005251F7"/>
    <w:rPr>
      <w:rFonts w:ascii="Times New Roman" w:hAnsi="Times New Roman" w:cs="OpenSymbol"/>
      <w:sz w:val="28"/>
    </w:rPr>
  </w:style>
  <w:style w:type="character" w:customStyle="1" w:styleId="ListLabel80">
    <w:name w:val="ListLabel 80"/>
    <w:qFormat/>
    <w:rsid w:val="005251F7"/>
    <w:rPr>
      <w:rFonts w:cs="OpenSymbol"/>
      <w:sz w:val="28"/>
    </w:rPr>
  </w:style>
  <w:style w:type="character" w:customStyle="1" w:styleId="ListLabel81">
    <w:name w:val="ListLabel 81"/>
    <w:qFormat/>
    <w:rsid w:val="005251F7"/>
    <w:rPr>
      <w:rFonts w:cs="OpenSymbol"/>
      <w:sz w:val="28"/>
    </w:rPr>
  </w:style>
  <w:style w:type="character" w:customStyle="1" w:styleId="ListLabel82">
    <w:name w:val="ListLabel 82"/>
    <w:qFormat/>
    <w:rsid w:val="005251F7"/>
    <w:rPr>
      <w:rFonts w:cs="OpenSymbol"/>
      <w:sz w:val="28"/>
    </w:rPr>
  </w:style>
  <w:style w:type="character" w:customStyle="1" w:styleId="ListLabel83">
    <w:name w:val="ListLabel 83"/>
    <w:qFormat/>
    <w:rsid w:val="005251F7"/>
    <w:rPr>
      <w:rFonts w:cs="OpenSymbol"/>
      <w:sz w:val="28"/>
    </w:rPr>
  </w:style>
  <w:style w:type="character" w:customStyle="1" w:styleId="ListLabel84">
    <w:name w:val="ListLabel 84"/>
    <w:qFormat/>
    <w:rsid w:val="005251F7"/>
    <w:rPr>
      <w:rFonts w:cs="OpenSymbol"/>
      <w:sz w:val="28"/>
    </w:rPr>
  </w:style>
  <w:style w:type="character" w:customStyle="1" w:styleId="ListLabel85">
    <w:name w:val="ListLabel 85"/>
    <w:qFormat/>
    <w:rsid w:val="005251F7"/>
    <w:rPr>
      <w:rFonts w:cs="OpenSymbol"/>
      <w:sz w:val="28"/>
    </w:rPr>
  </w:style>
  <w:style w:type="character" w:customStyle="1" w:styleId="ListLabel86">
    <w:name w:val="ListLabel 86"/>
    <w:qFormat/>
    <w:rsid w:val="005251F7"/>
    <w:rPr>
      <w:rFonts w:cs="OpenSymbol"/>
      <w:sz w:val="28"/>
    </w:rPr>
  </w:style>
  <w:style w:type="character" w:customStyle="1" w:styleId="ListLabel87">
    <w:name w:val="ListLabel 87"/>
    <w:qFormat/>
    <w:rsid w:val="005251F7"/>
    <w:rPr>
      <w:rFonts w:cs="OpenSymbol"/>
      <w:sz w:val="28"/>
    </w:rPr>
  </w:style>
  <w:style w:type="character" w:customStyle="1" w:styleId="ListLabel88">
    <w:name w:val="ListLabel 88"/>
    <w:qFormat/>
    <w:rsid w:val="005251F7"/>
    <w:rPr>
      <w:rFonts w:ascii="Times New Roman" w:hAnsi="Times New Roman" w:cs="OpenSymbol"/>
      <w:sz w:val="28"/>
    </w:rPr>
  </w:style>
  <w:style w:type="character" w:customStyle="1" w:styleId="ListLabel89">
    <w:name w:val="ListLabel 89"/>
    <w:qFormat/>
    <w:rsid w:val="005251F7"/>
    <w:rPr>
      <w:rFonts w:cs="OpenSymbol"/>
      <w:sz w:val="28"/>
    </w:rPr>
  </w:style>
  <w:style w:type="character" w:customStyle="1" w:styleId="ListLabel90">
    <w:name w:val="ListLabel 90"/>
    <w:qFormat/>
    <w:rsid w:val="005251F7"/>
    <w:rPr>
      <w:rFonts w:cs="OpenSymbol"/>
      <w:sz w:val="28"/>
    </w:rPr>
  </w:style>
  <w:style w:type="character" w:customStyle="1" w:styleId="ListLabel91">
    <w:name w:val="ListLabel 91"/>
    <w:qFormat/>
    <w:rsid w:val="005251F7"/>
    <w:rPr>
      <w:rFonts w:cs="OpenSymbol"/>
      <w:sz w:val="28"/>
    </w:rPr>
  </w:style>
  <w:style w:type="character" w:customStyle="1" w:styleId="ListLabel92">
    <w:name w:val="ListLabel 92"/>
    <w:qFormat/>
    <w:rsid w:val="005251F7"/>
    <w:rPr>
      <w:rFonts w:cs="OpenSymbol"/>
      <w:sz w:val="28"/>
    </w:rPr>
  </w:style>
  <w:style w:type="character" w:customStyle="1" w:styleId="ListLabel93">
    <w:name w:val="ListLabel 93"/>
    <w:qFormat/>
    <w:rsid w:val="005251F7"/>
    <w:rPr>
      <w:rFonts w:cs="OpenSymbol"/>
      <w:sz w:val="28"/>
    </w:rPr>
  </w:style>
  <w:style w:type="character" w:customStyle="1" w:styleId="ListLabel94">
    <w:name w:val="ListLabel 94"/>
    <w:qFormat/>
    <w:rsid w:val="005251F7"/>
    <w:rPr>
      <w:rFonts w:cs="OpenSymbol"/>
      <w:sz w:val="28"/>
    </w:rPr>
  </w:style>
  <w:style w:type="character" w:customStyle="1" w:styleId="ListLabel95">
    <w:name w:val="ListLabel 95"/>
    <w:qFormat/>
    <w:rsid w:val="005251F7"/>
    <w:rPr>
      <w:rFonts w:cs="OpenSymbol"/>
      <w:sz w:val="28"/>
    </w:rPr>
  </w:style>
  <w:style w:type="character" w:customStyle="1" w:styleId="ListLabel96">
    <w:name w:val="ListLabel 96"/>
    <w:qFormat/>
    <w:rsid w:val="005251F7"/>
    <w:rPr>
      <w:rFonts w:cs="OpenSymbol"/>
      <w:sz w:val="28"/>
    </w:rPr>
  </w:style>
  <w:style w:type="paragraph" w:customStyle="1" w:styleId="a0">
    <w:name w:val="Заголовок"/>
    <w:basedOn w:val="a"/>
    <w:next w:val="a6"/>
    <w:qFormat/>
    <w:rsid w:val="005251F7"/>
    <w:pPr>
      <w:keepNext/>
      <w:spacing w:before="240" w:after="120"/>
    </w:pPr>
    <w:rPr>
      <w:rFonts w:ascii="Liberation Sans" w:hAnsi="Liberation Sans"/>
      <w:sz w:val="28"/>
      <w:szCs w:val="28"/>
    </w:rPr>
  </w:style>
  <w:style w:type="paragraph" w:styleId="a6">
    <w:name w:val="Body Text"/>
    <w:basedOn w:val="a"/>
    <w:rsid w:val="005251F7"/>
    <w:pPr>
      <w:spacing w:after="140" w:line="288" w:lineRule="auto"/>
    </w:pPr>
  </w:style>
  <w:style w:type="paragraph" w:styleId="a7">
    <w:name w:val="List"/>
    <w:basedOn w:val="a6"/>
    <w:rsid w:val="005251F7"/>
  </w:style>
  <w:style w:type="paragraph" w:styleId="a8">
    <w:name w:val="caption"/>
    <w:basedOn w:val="a"/>
    <w:qFormat/>
    <w:rsid w:val="005251F7"/>
    <w:pPr>
      <w:suppressLineNumbers/>
      <w:spacing w:before="120" w:after="120"/>
    </w:pPr>
    <w:rPr>
      <w:rFonts w:cs="Lohit Devanagari"/>
      <w:i/>
      <w:iCs/>
    </w:rPr>
  </w:style>
  <w:style w:type="paragraph" w:customStyle="1" w:styleId="10">
    <w:name w:val="Указатель1"/>
    <w:basedOn w:val="a"/>
    <w:qFormat/>
    <w:rsid w:val="005251F7"/>
    <w:pPr>
      <w:suppressLineNumbers/>
    </w:pPr>
    <w:rPr>
      <w:rFonts w:cs="Lohit Devanagari"/>
    </w:rPr>
  </w:style>
  <w:style w:type="paragraph" w:styleId="a9">
    <w:name w:val="index heading"/>
    <w:basedOn w:val="a"/>
    <w:qFormat/>
    <w:rsid w:val="005251F7"/>
    <w:pPr>
      <w:suppressLineNumbers/>
    </w:pPr>
  </w:style>
  <w:style w:type="paragraph" w:customStyle="1" w:styleId="11">
    <w:name w:val="Название1"/>
    <w:basedOn w:val="a0"/>
    <w:qFormat/>
    <w:rsid w:val="005251F7"/>
    <w:pPr>
      <w:jc w:val="center"/>
    </w:pPr>
    <w:rPr>
      <w:b/>
      <w:bCs/>
      <w:sz w:val="56"/>
      <w:szCs w:val="56"/>
    </w:rPr>
  </w:style>
  <w:style w:type="paragraph" w:customStyle="1" w:styleId="aa">
    <w:name w:val="Блочная цитата"/>
    <w:basedOn w:val="a"/>
    <w:qFormat/>
    <w:rsid w:val="005251F7"/>
    <w:pPr>
      <w:spacing w:after="283"/>
      <w:ind w:left="567" w:right="567"/>
    </w:pPr>
  </w:style>
  <w:style w:type="paragraph" w:styleId="ab">
    <w:name w:val="Subtitle"/>
    <w:basedOn w:val="a0"/>
    <w:qFormat/>
    <w:rsid w:val="005251F7"/>
    <w:pPr>
      <w:spacing w:before="60"/>
      <w:jc w:val="center"/>
    </w:pPr>
    <w:rPr>
      <w:sz w:val="36"/>
      <w:szCs w:val="36"/>
    </w:rPr>
  </w:style>
  <w:style w:type="paragraph" w:styleId="ac">
    <w:name w:val="Balloon Text"/>
    <w:basedOn w:val="a"/>
    <w:uiPriority w:val="99"/>
    <w:semiHidden/>
    <w:unhideWhenUsed/>
    <w:qFormat/>
    <w:rsid w:val="00AB060B"/>
    <w:rPr>
      <w:rFonts w:ascii="Tahoma" w:hAnsi="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4562</Words>
  <Characters>26006</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Vikonkom</dc:creator>
  <cp:lastModifiedBy>Vikonkom</cp:lastModifiedBy>
  <cp:revision>4</cp:revision>
  <cp:lastPrinted>2019-05-27T06:33:00Z</cp:lastPrinted>
  <dcterms:created xsi:type="dcterms:W3CDTF">2024-05-08T07:50:00Z</dcterms:created>
  <dcterms:modified xsi:type="dcterms:W3CDTF">2024-05-27T12:00:00Z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