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11" w:rsidRDefault="005E6D11" w:rsidP="0028687A">
      <w:pPr>
        <w:ind w:left="-57"/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</w:t>
      </w:r>
      <w:r>
        <w:rPr>
          <w:b/>
          <w:lang w:val="uk-UA"/>
        </w:rPr>
        <w:t xml:space="preserve"> </w:t>
      </w:r>
      <w:r>
        <w:rPr>
          <w:noProof/>
        </w:rPr>
        <w:drawing>
          <wp:inline distT="0" distB="0" distL="0" distR="0" wp14:anchorId="204AEFA5" wp14:editId="75D8558B">
            <wp:extent cx="476250" cy="5810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D11" w:rsidRDefault="005E6D11" w:rsidP="0028687A">
      <w:pPr>
        <w:ind w:left="-57"/>
        <w:rPr>
          <w:b/>
          <w:lang w:val="uk-UA"/>
        </w:rPr>
      </w:pPr>
      <w:r>
        <w:rPr>
          <w:lang w:val="uk-UA"/>
        </w:rPr>
        <w:t xml:space="preserve">                                             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5E6D11" w:rsidRDefault="005E6D11" w:rsidP="0028687A">
      <w:pPr>
        <w:ind w:left="-57"/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5E6D11" w:rsidRDefault="005E6D11" w:rsidP="0028687A">
      <w:pPr>
        <w:spacing w:line="480" w:lineRule="auto"/>
        <w:ind w:left="-57"/>
        <w:rPr>
          <w:b/>
          <w:lang w:val="uk-UA"/>
        </w:rPr>
      </w:pPr>
      <w:r>
        <w:rPr>
          <w:b/>
          <w:lang w:val="uk-UA"/>
        </w:rPr>
        <w:t xml:space="preserve">                    </w:t>
      </w:r>
      <w:r w:rsidR="00542CC4">
        <w:rPr>
          <w:b/>
          <w:lang w:val="uk-UA"/>
        </w:rPr>
        <w:t xml:space="preserve">                        </w:t>
      </w:r>
      <w:r w:rsidR="005D0991">
        <w:rPr>
          <w:b/>
          <w:lang w:val="uk-UA"/>
        </w:rPr>
        <w:t xml:space="preserve">Тридцять </w:t>
      </w:r>
      <w:r w:rsidR="006E2429">
        <w:rPr>
          <w:b/>
          <w:lang w:val="uk-UA"/>
        </w:rPr>
        <w:t>п’ята</w:t>
      </w:r>
      <w:r>
        <w:rPr>
          <w:b/>
          <w:lang w:val="uk-UA"/>
        </w:rPr>
        <w:t xml:space="preserve"> сесія восьмого скликання </w:t>
      </w:r>
    </w:p>
    <w:p w:rsidR="007779DF" w:rsidRDefault="005E6D11" w:rsidP="0028687A">
      <w:pPr>
        <w:spacing w:line="480" w:lineRule="auto"/>
        <w:ind w:left="-57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7779DF" w:rsidRPr="007779DF" w:rsidRDefault="006E2429" w:rsidP="0028687A">
      <w:pPr>
        <w:spacing w:line="480" w:lineRule="auto"/>
        <w:ind w:left="-57"/>
        <w:rPr>
          <w:b/>
          <w:lang w:val="uk-UA"/>
        </w:rPr>
      </w:pPr>
      <w:r>
        <w:rPr>
          <w:b/>
          <w:lang w:val="uk-UA"/>
        </w:rPr>
        <w:t>17 травня</w:t>
      </w:r>
      <w:r w:rsidR="007779DF">
        <w:rPr>
          <w:b/>
          <w:lang w:val="uk-UA"/>
        </w:rPr>
        <w:t xml:space="preserve"> 2023 року                                                                 </w:t>
      </w:r>
      <w:r w:rsidR="007700D6">
        <w:rPr>
          <w:b/>
          <w:lang w:val="uk-UA"/>
        </w:rPr>
        <w:t xml:space="preserve">     </w:t>
      </w:r>
      <w:r w:rsidR="007779DF">
        <w:rPr>
          <w:b/>
          <w:lang w:val="uk-UA"/>
        </w:rPr>
        <w:t xml:space="preserve">    №</w:t>
      </w:r>
      <w:r w:rsidR="000016D3">
        <w:rPr>
          <w:b/>
          <w:lang w:val="uk-UA"/>
        </w:rPr>
        <w:t xml:space="preserve"> </w:t>
      </w:r>
      <w:r>
        <w:rPr>
          <w:b/>
          <w:lang w:val="uk-UA"/>
        </w:rPr>
        <w:t>629</w:t>
      </w:r>
    </w:p>
    <w:p w:rsidR="007779DF" w:rsidRPr="00B538C6" w:rsidRDefault="005E6D11" w:rsidP="0028687A">
      <w:pPr>
        <w:pStyle w:val="a6"/>
        <w:ind w:left="-510" w:firstLine="539"/>
        <w:jc w:val="left"/>
        <w:rPr>
          <w:b/>
        </w:rPr>
      </w:pPr>
      <w:r w:rsidRPr="00B538C6">
        <w:rPr>
          <w:b/>
        </w:rPr>
        <w:t>Про  затвердження технічної</w:t>
      </w:r>
    </w:p>
    <w:p w:rsidR="007779DF" w:rsidRPr="00B538C6" w:rsidRDefault="005E6D11" w:rsidP="0028687A">
      <w:pPr>
        <w:pStyle w:val="a6"/>
        <w:ind w:left="-510" w:firstLine="539"/>
        <w:jc w:val="left"/>
        <w:rPr>
          <w:b/>
        </w:rPr>
      </w:pPr>
      <w:r w:rsidRPr="00B538C6">
        <w:rPr>
          <w:b/>
        </w:rPr>
        <w:t>документації про</w:t>
      </w:r>
      <w:r w:rsidR="007779DF" w:rsidRPr="00B538C6">
        <w:rPr>
          <w:b/>
        </w:rPr>
        <w:t xml:space="preserve"> </w:t>
      </w:r>
      <w:r w:rsidRPr="00B538C6">
        <w:rPr>
          <w:b/>
        </w:rPr>
        <w:t xml:space="preserve">Нормативну </w:t>
      </w:r>
    </w:p>
    <w:p w:rsidR="005E6D11" w:rsidRPr="00B538C6" w:rsidRDefault="005E6D11" w:rsidP="0028687A">
      <w:pPr>
        <w:pStyle w:val="a6"/>
        <w:ind w:left="-510" w:firstLine="539"/>
        <w:jc w:val="left"/>
        <w:rPr>
          <w:b/>
        </w:rPr>
      </w:pPr>
      <w:r w:rsidRPr="00B538C6">
        <w:rPr>
          <w:b/>
        </w:rPr>
        <w:t>гро</w:t>
      </w:r>
      <w:r w:rsidR="0028687A">
        <w:rPr>
          <w:b/>
        </w:rPr>
        <w:t>шову оцінку земельної ділянки</w:t>
      </w:r>
    </w:p>
    <w:p w:rsidR="005E6D11" w:rsidRPr="00B538C6" w:rsidRDefault="006E2429" w:rsidP="006E2429">
      <w:pPr>
        <w:pStyle w:val="a6"/>
        <w:ind w:firstLine="0"/>
        <w:rPr>
          <w:b/>
        </w:rPr>
      </w:pPr>
      <w:r>
        <w:rPr>
          <w:b/>
        </w:rPr>
        <w:t>водного об’єкта</w:t>
      </w:r>
    </w:p>
    <w:p w:rsidR="005E6D11" w:rsidRDefault="005E6D11" w:rsidP="0028687A">
      <w:pPr>
        <w:pStyle w:val="a6"/>
        <w:ind w:left="-57"/>
      </w:pPr>
    </w:p>
    <w:p w:rsidR="005E6D11" w:rsidRDefault="005E6D11" w:rsidP="0028687A">
      <w:pPr>
        <w:pStyle w:val="a6"/>
        <w:ind w:left="-57" w:firstLine="870"/>
      </w:pPr>
      <w:r>
        <w:t xml:space="preserve">Керуючись ст. 26 Закону України «Про місцеве самоврядування в Україні,                    ст. 12,201 Земельного Кодексу України, </w:t>
      </w:r>
      <w:r>
        <w:rPr>
          <w:rStyle w:val="docdata"/>
          <w:color w:val="000000"/>
        </w:rPr>
        <w:t>ст. 15,</w:t>
      </w:r>
      <w:r>
        <w:rPr>
          <w:color w:val="000000"/>
        </w:rPr>
        <w:t xml:space="preserve">18,23 Закону України «Про оцінку земель», Постанови Кабінету Міністрів України </w:t>
      </w:r>
      <w:r>
        <w:rPr>
          <w:bCs/>
          <w:shd w:val="clear" w:color="auto" w:fill="FFFFFF"/>
        </w:rPr>
        <w:t>Про затвердження Методики нормативної грошової оцінки земельних ділянок</w:t>
      </w:r>
      <w:r>
        <w:rPr>
          <w:color w:val="000000"/>
        </w:rPr>
        <w:t xml:space="preserve"> від 03.11.2021р. №1147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</w:rPr>
        <w:t>заслухавши інформацію землевпорядника селищної ради, селищна рада</w:t>
      </w:r>
    </w:p>
    <w:p w:rsidR="005E6D11" w:rsidRDefault="005E6D11" w:rsidP="0028687A">
      <w:pPr>
        <w:pStyle w:val="a6"/>
        <w:ind w:left="-57"/>
      </w:pPr>
    </w:p>
    <w:p w:rsidR="005E6D11" w:rsidRPr="006E2429" w:rsidRDefault="005E6D11" w:rsidP="0028687A">
      <w:pPr>
        <w:pStyle w:val="a6"/>
        <w:ind w:left="-57"/>
        <w:rPr>
          <w:b/>
        </w:rPr>
      </w:pPr>
      <w:r w:rsidRPr="006E2429">
        <w:rPr>
          <w:b/>
        </w:rPr>
        <w:t>В И Р І Ш И Л А :</w:t>
      </w:r>
    </w:p>
    <w:p w:rsidR="005E6D11" w:rsidRDefault="005E6D11" w:rsidP="0028687A">
      <w:pPr>
        <w:pStyle w:val="a6"/>
        <w:ind w:left="-57"/>
      </w:pPr>
    </w:p>
    <w:p w:rsidR="005D0991" w:rsidRDefault="006448FD" w:rsidP="005D0991">
      <w:pPr>
        <w:pStyle w:val="a6"/>
        <w:ind w:firstLine="0"/>
      </w:pPr>
      <w:r>
        <w:t xml:space="preserve">     </w:t>
      </w:r>
      <w:r w:rsidR="005D0991">
        <w:t>1.</w:t>
      </w:r>
      <w:r>
        <w:t xml:space="preserve"> </w:t>
      </w:r>
      <w:bookmarkStart w:id="0" w:name="_GoBack"/>
      <w:bookmarkEnd w:id="0"/>
      <w:r w:rsidR="005E6D11">
        <w:t>Затвердити технічн</w:t>
      </w:r>
      <w:r w:rsidR="006E2429">
        <w:t>у</w:t>
      </w:r>
      <w:r w:rsidR="005E6D11">
        <w:t xml:space="preserve"> документаці</w:t>
      </w:r>
      <w:r w:rsidR="006E2429">
        <w:t>ю</w:t>
      </w:r>
      <w:r w:rsidR="005E6D11">
        <w:t xml:space="preserve"> з нормативної грошової оцінки земельн</w:t>
      </w:r>
      <w:r w:rsidR="006E2429">
        <w:t>ої</w:t>
      </w:r>
      <w:r w:rsidR="005E6D11">
        <w:t xml:space="preserve"> ділян</w:t>
      </w:r>
      <w:r w:rsidR="005D0991">
        <w:t>к</w:t>
      </w:r>
      <w:r w:rsidR="006E2429">
        <w:t>и</w:t>
      </w:r>
      <w:r w:rsidR="005E6D11">
        <w:t xml:space="preserve"> розроблен</w:t>
      </w:r>
      <w:r w:rsidR="006E2429">
        <w:t>у</w:t>
      </w:r>
      <w:r w:rsidR="005E6D11">
        <w:t xml:space="preserve"> </w:t>
      </w:r>
      <w:r w:rsidR="000356AA">
        <w:t>ТОВ</w:t>
      </w:r>
      <w:r w:rsidR="00475FC6">
        <w:t xml:space="preserve"> « </w:t>
      </w:r>
      <w:r w:rsidR="000356AA">
        <w:t>ГЕО-ІНФОРМ</w:t>
      </w:r>
      <w:r w:rsidR="00475FC6">
        <w:t xml:space="preserve"> »</w:t>
      </w:r>
      <w:r w:rsidR="0040185B">
        <w:t xml:space="preserve"> ЄДРПОУ </w:t>
      </w:r>
      <w:r w:rsidR="000356AA">
        <w:t>33962856</w:t>
      </w:r>
      <w:r w:rsidR="005E6D11">
        <w:t xml:space="preserve"> м. Кропивн</w:t>
      </w:r>
      <w:r w:rsidR="0040185B">
        <w:t xml:space="preserve">ицький, </w:t>
      </w:r>
      <w:r w:rsidR="00FD6DA9">
        <w:t xml:space="preserve">вул. </w:t>
      </w:r>
      <w:r w:rsidR="000356AA" w:rsidRPr="00AD53CC">
        <w:t>Бєляєва, 3</w:t>
      </w:r>
    </w:p>
    <w:p w:rsidR="00510545" w:rsidRDefault="00510545" w:rsidP="00510545">
      <w:pPr>
        <w:rPr>
          <w:noProof/>
          <w:lang w:val="uk-UA"/>
        </w:rPr>
      </w:pPr>
      <w:r>
        <w:rPr>
          <w:noProof/>
          <w:lang w:val="uk-UA"/>
        </w:rPr>
        <w:t xml:space="preserve">загальною площею </w:t>
      </w:r>
      <w:r w:rsidR="006E2429" w:rsidRPr="006E2429">
        <w:rPr>
          <w:b/>
          <w:noProof/>
          <w:lang w:val="uk-UA"/>
        </w:rPr>
        <w:t>11,7018</w:t>
      </w:r>
      <w:r w:rsidRPr="009F5802">
        <w:rPr>
          <w:noProof/>
          <w:lang w:val="uk-UA"/>
        </w:rPr>
        <w:t xml:space="preserve"> га, кадастров</w:t>
      </w:r>
      <w:r>
        <w:rPr>
          <w:noProof/>
          <w:lang w:val="uk-UA"/>
        </w:rPr>
        <w:t>ий номер 352318</w:t>
      </w:r>
      <w:r w:rsidR="006E2429">
        <w:rPr>
          <w:noProof/>
          <w:lang w:val="uk-UA"/>
        </w:rPr>
        <w:t>0300:02:000:7501</w:t>
      </w:r>
      <w:r w:rsidRPr="009F5802">
        <w:rPr>
          <w:noProof/>
          <w:lang w:val="uk-UA"/>
        </w:rPr>
        <w:t xml:space="preserve"> для </w:t>
      </w:r>
      <w:r>
        <w:rPr>
          <w:noProof/>
          <w:lang w:val="uk-UA"/>
        </w:rPr>
        <w:t>рибогосподарських потреб (</w:t>
      </w:r>
      <w:r w:rsidRPr="009F5802">
        <w:rPr>
          <w:noProof/>
          <w:lang w:val="uk-UA"/>
        </w:rPr>
        <w:t xml:space="preserve">відповідно до КВЦПЗ: </w:t>
      </w:r>
      <w:r>
        <w:rPr>
          <w:noProof/>
          <w:lang w:val="en-US"/>
        </w:rPr>
        <w:t>I</w:t>
      </w:r>
      <w:r w:rsidRPr="009F5802">
        <w:rPr>
          <w:noProof/>
          <w:lang w:val="uk-UA"/>
        </w:rPr>
        <w:t>.</w:t>
      </w:r>
      <w:r>
        <w:rPr>
          <w:noProof/>
          <w:lang w:val="uk-UA"/>
        </w:rPr>
        <w:t>10.07)</w:t>
      </w:r>
      <w:r w:rsidR="00A72852">
        <w:rPr>
          <w:noProof/>
          <w:lang w:val="uk-UA"/>
        </w:rPr>
        <w:t xml:space="preserve"> із земель водного фонду комунальної власності</w:t>
      </w:r>
      <w:r w:rsidR="00A72852" w:rsidRPr="009F5802">
        <w:rPr>
          <w:noProof/>
          <w:lang w:val="uk-UA"/>
        </w:rPr>
        <w:t xml:space="preserve"> </w:t>
      </w:r>
      <w:r w:rsidRPr="009F5802">
        <w:rPr>
          <w:noProof/>
          <w:lang w:val="uk-UA"/>
        </w:rPr>
        <w:t>що розташована за адресо</w:t>
      </w:r>
      <w:r>
        <w:rPr>
          <w:noProof/>
          <w:lang w:val="uk-UA"/>
        </w:rPr>
        <w:t xml:space="preserve">ю: Кіровоградська область </w:t>
      </w:r>
      <w:r w:rsidRPr="009F5802">
        <w:rPr>
          <w:noProof/>
          <w:lang w:val="uk-UA"/>
        </w:rPr>
        <w:t>Новоукраїнськ</w:t>
      </w:r>
      <w:r>
        <w:rPr>
          <w:noProof/>
          <w:lang w:val="uk-UA"/>
        </w:rPr>
        <w:t>ий</w:t>
      </w:r>
      <w:r w:rsidRPr="009F5802">
        <w:rPr>
          <w:noProof/>
          <w:lang w:val="uk-UA"/>
        </w:rPr>
        <w:t xml:space="preserve"> </w:t>
      </w:r>
      <w:r>
        <w:rPr>
          <w:noProof/>
          <w:lang w:val="uk-UA"/>
        </w:rPr>
        <w:t>район Смолінська селищна рада с Ново</w:t>
      </w:r>
      <w:r w:rsidR="006E2429">
        <w:rPr>
          <w:noProof/>
          <w:lang w:val="uk-UA"/>
        </w:rPr>
        <w:t>станівка</w:t>
      </w:r>
      <w:r>
        <w:rPr>
          <w:noProof/>
          <w:lang w:val="uk-UA"/>
        </w:rPr>
        <w:t xml:space="preserve"> ( за межами населеного пункту )</w:t>
      </w:r>
      <w:r w:rsidR="006448FD">
        <w:rPr>
          <w:noProof/>
          <w:lang w:val="uk-UA"/>
        </w:rPr>
        <w:t>.</w:t>
      </w:r>
    </w:p>
    <w:p w:rsidR="005D0991" w:rsidRDefault="005D0991" w:rsidP="005D0991">
      <w:pPr>
        <w:ind w:left="-57"/>
        <w:rPr>
          <w:lang w:val="uk-UA"/>
        </w:rPr>
      </w:pPr>
      <w:r>
        <w:rPr>
          <w:lang w:val="uk-UA"/>
        </w:rPr>
        <w:t xml:space="preserve">  </w:t>
      </w:r>
      <w:r w:rsidR="005E6D11" w:rsidRPr="00AD53CC">
        <w:rPr>
          <w:lang w:val="uk-UA"/>
        </w:rPr>
        <w:t xml:space="preserve"> Встановити, що відповідно даної технічної документації, нормативна грошова оцінка зем</w:t>
      </w:r>
      <w:r w:rsidR="0040185B" w:rsidRPr="00AD53CC">
        <w:rPr>
          <w:lang w:val="uk-UA"/>
        </w:rPr>
        <w:t>ельної ділянки</w:t>
      </w:r>
      <w:r w:rsidR="00CC4F0F" w:rsidRPr="00AD53CC">
        <w:rPr>
          <w:lang w:val="uk-UA"/>
        </w:rPr>
        <w:t xml:space="preserve"> </w:t>
      </w:r>
      <w:r>
        <w:rPr>
          <w:lang w:val="uk-UA"/>
        </w:rPr>
        <w:t xml:space="preserve">станом </w:t>
      </w:r>
      <w:r w:rsidR="00CC4F0F" w:rsidRPr="00AD53CC">
        <w:rPr>
          <w:lang w:val="uk-UA"/>
        </w:rPr>
        <w:t xml:space="preserve">на </w:t>
      </w:r>
      <w:r w:rsidR="006E2429">
        <w:rPr>
          <w:lang w:val="uk-UA"/>
        </w:rPr>
        <w:t>03</w:t>
      </w:r>
      <w:r w:rsidR="00CC4F0F" w:rsidRPr="00AD53CC">
        <w:rPr>
          <w:lang w:val="uk-UA"/>
        </w:rPr>
        <w:t>.</w:t>
      </w:r>
      <w:r w:rsidR="006E2429">
        <w:rPr>
          <w:lang w:val="uk-UA"/>
        </w:rPr>
        <w:t>05</w:t>
      </w:r>
      <w:r w:rsidR="00CC4F0F" w:rsidRPr="00AD53CC">
        <w:rPr>
          <w:lang w:val="uk-UA"/>
        </w:rPr>
        <w:t>.202</w:t>
      </w:r>
      <w:r w:rsidR="006E2429">
        <w:rPr>
          <w:lang w:val="uk-UA"/>
        </w:rPr>
        <w:t>4</w:t>
      </w:r>
      <w:r w:rsidR="00CC4F0F" w:rsidRPr="00AD53CC">
        <w:rPr>
          <w:lang w:val="uk-UA"/>
        </w:rPr>
        <w:t xml:space="preserve"> року</w:t>
      </w:r>
      <w:r w:rsidR="0040185B" w:rsidRPr="00AD53CC">
        <w:rPr>
          <w:lang w:val="uk-UA"/>
        </w:rPr>
        <w:t xml:space="preserve"> становить </w:t>
      </w:r>
      <w:r w:rsidR="006E2429">
        <w:rPr>
          <w:b/>
          <w:lang w:val="uk-UA"/>
        </w:rPr>
        <w:t>234653</w:t>
      </w:r>
      <w:r>
        <w:rPr>
          <w:b/>
          <w:lang w:val="uk-UA"/>
        </w:rPr>
        <w:t>,</w:t>
      </w:r>
      <w:r w:rsidR="006E2429">
        <w:rPr>
          <w:b/>
          <w:lang w:val="uk-UA"/>
        </w:rPr>
        <w:t>62</w:t>
      </w:r>
      <w:r w:rsidR="0040185B" w:rsidRPr="00AD53CC">
        <w:rPr>
          <w:lang w:val="uk-UA"/>
        </w:rPr>
        <w:t xml:space="preserve"> грн.</w:t>
      </w:r>
      <w:r w:rsidR="00F2483E">
        <w:rPr>
          <w:lang w:val="uk-UA"/>
        </w:rPr>
        <w:t xml:space="preserve"> ( </w:t>
      </w:r>
      <w:r w:rsidR="006E2429">
        <w:rPr>
          <w:lang w:val="uk-UA"/>
        </w:rPr>
        <w:t>Двісті</w:t>
      </w:r>
      <w:r w:rsidR="00F2483E">
        <w:rPr>
          <w:lang w:val="uk-UA"/>
        </w:rPr>
        <w:t xml:space="preserve"> </w:t>
      </w:r>
      <w:r w:rsidR="006E2429">
        <w:rPr>
          <w:lang w:val="uk-UA"/>
        </w:rPr>
        <w:t xml:space="preserve">тридцять чотири </w:t>
      </w:r>
      <w:r w:rsidR="00F2483E">
        <w:rPr>
          <w:lang w:val="uk-UA"/>
        </w:rPr>
        <w:t>тисяч</w:t>
      </w:r>
      <w:r w:rsidR="006E2429">
        <w:rPr>
          <w:lang w:val="uk-UA"/>
        </w:rPr>
        <w:t>і</w:t>
      </w:r>
      <w:r w:rsidR="00F2483E">
        <w:rPr>
          <w:lang w:val="uk-UA"/>
        </w:rPr>
        <w:t xml:space="preserve"> </w:t>
      </w:r>
      <w:r w:rsidR="006E2429">
        <w:rPr>
          <w:lang w:val="uk-UA"/>
        </w:rPr>
        <w:t>шістсот п’ятдесят три</w:t>
      </w:r>
      <w:r w:rsidR="00F2483E">
        <w:rPr>
          <w:lang w:val="uk-UA"/>
        </w:rPr>
        <w:t xml:space="preserve"> гривн</w:t>
      </w:r>
      <w:r w:rsidR="006E2429">
        <w:rPr>
          <w:lang w:val="uk-UA"/>
        </w:rPr>
        <w:t>і 6</w:t>
      </w:r>
      <w:r>
        <w:rPr>
          <w:lang w:val="uk-UA"/>
        </w:rPr>
        <w:t xml:space="preserve">2 </w:t>
      </w:r>
      <w:proofErr w:type="spellStart"/>
      <w:r>
        <w:rPr>
          <w:lang w:val="uk-UA"/>
        </w:rPr>
        <w:t>коп</w:t>
      </w:r>
      <w:proofErr w:type="spellEnd"/>
      <w:r>
        <w:rPr>
          <w:lang w:val="uk-UA"/>
        </w:rPr>
        <w:t xml:space="preserve"> );</w:t>
      </w:r>
    </w:p>
    <w:p w:rsidR="00E476E1" w:rsidRDefault="00E476E1" w:rsidP="006E1FBC">
      <w:pPr>
        <w:ind w:left="-57"/>
        <w:rPr>
          <w:lang w:val="uk-UA"/>
        </w:rPr>
      </w:pPr>
    </w:p>
    <w:p w:rsidR="005E6D11" w:rsidRDefault="005D0991" w:rsidP="005D0991">
      <w:pPr>
        <w:ind w:left="-57"/>
        <w:rPr>
          <w:rFonts w:eastAsia="Arial"/>
          <w:color w:val="000000"/>
          <w:szCs w:val="22"/>
          <w:lang w:val="uk-UA" w:eastAsia="en-US"/>
        </w:rPr>
      </w:pPr>
      <w:r>
        <w:rPr>
          <w:lang w:val="uk-UA"/>
        </w:rPr>
        <w:t>2</w:t>
      </w:r>
      <w:r w:rsidR="007779DF">
        <w:rPr>
          <w:lang w:val="uk-UA"/>
        </w:rPr>
        <w:t xml:space="preserve">. </w:t>
      </w:r>
      <w:r w:rsidR="005E6D11">
        <w:rPr>
          <w:rFonts w:eastAsia="Arial"/>
          <w:color w:val="000000"/>
          <w:szCs w:val="22"/>
          <w:lang w:val="uk-UA" w:eastAsia="en-US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</w:p>
    <w:p w:rsidR="005E6D11" w:rsidRDefault="005E6D11" w:rsidP="0028687A">
      <w:pPr>
        <w:tabs>
          <w:tab w:val="left" w:pos="540"/>
        </w:tabs>
        <w:ind w:left="-57"/>
        <w:jc w:val="both"/>
        <w:rPr>
          <w:rFonts w:eastAsia="Arial"/>
          <w:color w:val="000000"/>
          <w:szCs w:val="22"/>
          <w:lang w:val="uk-UA" w:eastAsia="en-US"/>
        </w:rPr>
      </w:pPr>
    </w:p>
    <w:p w:rsidR="005E6D11" w:rsidRPr="005D0991" w:rsidRDefault="005E6D11" w:rsidP="0028687A">
      <w:pPr>
        <w:tabs>
          <w:tab w:val="left" w:pos="540"/>
        </w:tabs>
        <w:ind w:left="-57"/>
        <w:jc w:val="both"/>
        <w:rPr>
          <w:lang w:val="uk-UA"/>
        </w:rPr>
      </w:pPr>
    </w:p>
    <w:p w:rsidR="005E6D11" w:rsidRDefault="005E6D11" w:rsidP="0028687A">
      <w:pPr>
        <w:pStyle w:val="a6"/>
        <w:ind w:left="-57"/>
      </w:pPr>
    </w:p>
    <w:p w:rsidR="005E6D11" w:rsidRPr="000016D3" w:rsidRDefault="005E6D11" w:rsidP="0028687A">
      <w:pPr>
        <w:pStyle w:val="a6"/>
        <w:ind w:left="-57"/>
        <w:rPr>
          <w:b/>
        </w:rPr>
      </w:pPr>
    </w:p>
    <w:p w:rsidR="005E6D11" w:rsidRPr="000016D3" w:rsidRDefault="005E6D11" w:rsidP="0028687A">
      <w:pPr>
        <w:ind w:left="-57"/>
        <w:jc w:val="both"/>
        <w:rPr>
          <w:b/>
          <w:lang w:val="uk-UA"/>
        </w:rPr>
      </w:pPr>
      <w:proofErr w:type="spellStart"/>
      <w:r w:rsidRPr="000016D3">
        <w:rPr>
          <w:b/>
        </w:rPr>
        <w:t>Селищний</w:t>
      </w:r>
      <w:proofErr w:type="spellEnd"/>
      <w:r w:rsidRPr="000016D3">
        <w:rPr>
          <w:b/>
        </w:rPr>
        <w:t xml:space="preserve"> голова</w:t>
      </w:r>
      <w:r w:rsidRPr="000016D3">
        <w:rPr>
          <w:b/>
          <w:lang w:val="uk-UA"/>
        </w:rPr>
        <w:tab/>
      </w:r>
      <w:r w:rsidRPr="000016D3">
        <w:rPr>
          <w:b/>
          <w:lang w:val="uk-UA"/>
        </w:rPr>
        <w:tab/>
      </w:r>
      <w:r w:rsidRPr="000016D3">
        <w:rPr>
          <w:b/>
          <w:lang w:val="uk-UA"/>
        </w:rPr>
        <w:tab/>
      </w:r>
      <w:r w:rsidRPr="000016D3">
        <w:rPr>
          <w:b/>
          <w:lang w:val="uk-UA"/>
        </w:rPr>
        <w:tab/>
      </w:r>
      <w:r w:rsidRPr="000016D3">
        <w:rPr>
          <w:b/>
          <w:lang w:val="uk-UA"/>
        </w:rPr>
        <w:tab/>
      </w:r>
      <w:r w:rsidRPr="000016D3">
        <w:rPr>
          <w:b/>
          <w:lang w:val="uk-UA"/>
        </w:rPr>
        <w:tab/>
      </w:r>
      <w:r w:rsidRPr="000016D3">
        <w:rPr>
          <w:b/>
          <w:lang w:val="uk-UA"/>
        </w:rPr>
        <w:tab/>
      </w:r>
      <w:r w:rsidRPr="000016D3">
        <w:rPr>
          <w:b/>
        </w:rPr>
        <w:t>М</w:t>
      </w:r>
      <w:proofErr w:type="spellStart"/>
      <w:r w:rsidRPr="000016D3">
        <w:rPr>
          <w:b/>
          <w:lang w:val="uk-UA"/>
        </w:rPr>
        <w:t>икола</w:t>
      </w:r>
      <w:proofErr w:type="spellEnd"/>
      <w:r w:rsidRPr="000016D3">
        <w:rPr>
          <w:b/>
        </w:rPr>
        <w:t xml:space="preserve"> МАЗУРА</w:t>
      </w:r>
    </w:p>
    <w:p w:rsidR="005E6D11" w:rsidRDefault="005E6D11" w:rsidP="0028687A">
      <w:pPr>
        <w:pStyle w:val="a6"/>
        <w:ind w:left="-57"/>
      </w:pPr>
    </w:p>
    <w:p w:rsidR="005E6D11" w:rsidRDefault="005E6D11" w:rsidP="0028687A">
      <w:pPr>
        <w:pStyle w:val="a6"/>
        <w:ind w:left="-57"/>
      </w:pPr>
    </w:p>
    <w:p w:rsidR="0089049E" w:rsidRDefault="0089049E" w:rsidP="0028687A">
      <w:pPr>
        <w:ind w:left="-57"/>
        <w:jc w:val="center"/>
        <w:rPr>
          <w:lang w:val="uk-UA"/>
        </w:rPr>
      </w:pPr>
    </w:p>
    <w:p w:rsidR="0089049E" w:rsidRPr="0089049E" w:rsidRDefault="0089049E" w:rsidP="0028687A">
      <w:pPr>
        <w:ind w:left="-57"/>
        <w:rPr>
          <w:lang w:val="uk-UA"/>
        </w:rPr>
      </w:pPr>
    </w:p>
    <w:sectPr w:rsidR="0089049E" w:rsidRPr="0089049E" w:rsidSect="00286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F7CA8"/>
    <w:multiLevelType w:val="hybridMultilevel"/>
    <w:tmpl w:val="7098E976"/>
    <w:lvl w:ilvl="0" w:tplc="AA7AA7D6">
      <w:start w:val="1"/>
      <w:numFmt w:val="decimal"/>
      <w:lvlText w:val="%1."/>
      <w:lvlJc w:val="left"/>
      <w:pPr>
        <w:ind w:left="16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049E"/>
    <w:rsid w:val="000016D3"/>
    <w:rsid w:val="000356AA"/>
    <w:rsid w:val="000B5E7E"/>
    <w:rsid w:val="0028687A"/>
    <w:rsid w:val="0040185B"/>
    <w:rsid w:val="00431753"/>
    <w:rsid w:val="00475FC6"/>
    <w:rsid w:val="00510545"/>
    <w:rsid w:val="00530D03"/>
    <w:rsid w:val="00542CC4"/>
    <w:rsid w:val="005D0991"/>
    <w:rsid w:val="005E6182"/>
    <w:rsid w:val="005E6D11"/>
    <w:rsid w:val="006448FD"/>
    <w:rsid w:val="00667F2C"/>
    <w:rsid w:val="006E1FBC"/>
    <w:rsid w:val="006E2429"/>
    <w:rsid w:val="007069A4"/>
    <w:rsid w:val="007700D6"/>
    <w:rsid w:val="007779DF"/>
    <w:rsid w:val="00802D83"/>
    <w:rsid w:val="0089049E"/>
    <w:rsid w:val="008A7872"/>
    <w:rsid w:val="009B1BF2"/>
    <w:rsid w:val="00A72852"/>
    <w:rsid w:val="00AD53CC"/>
    <w:rsid w:val="00AE7A3D"/>
    <w:rsid w:val="00B456DF"/>
    <w:rsid w:val="00B538C6"/>
    <w:rsid w:val="00C05223"/>
    <w:rsid w:val="00CC4F0F"/>
    <w:rsid w:val="00CD2B0D"/>
    <w:rsid w:val="00CE29EB"/>
    <w:rsid w:val="00E476E1"/>
    <w:rsid w:val="00E7464A"/>
    <w:rsid w:val="00F2483E"/>
    <w:rsid w:val="00F4636F"/>
    <w:rsid w:val="00FD6DA9"/>
    <w:rsid w:val="00FE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904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04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04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04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4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semiHidden/>
    <w:unhideWhenUsed/>
    <w:rsid w:val="005E6D11"/>
    <w:pPr>
      <w:ind w:firstLine="540"/>
      <w:jc w:val="both"/>
    </w:pPr>
    <w:rPr>
      <w:lang w:val="uk-UA"/>
    </w:rPr>
  </w:style>
  <w:style w:type="character" w:customStyle="1" w:styleId="a7">
    <w:name w:val="Основной текст с отступом Знак"/>
    <w:basedOn w:val="a0"/>
    <w:link w:val="a6"/>
    <w:semiHidden/>
    <w:rsid w:val="005E6D1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docdata">
    <w:name w:val="docdata"/>
    <w:aliases w:val="docy,v5,3349,baiaagaaboqcaaadqaoaaaw2cgaaaaaaaaaaaaaaaaaaaaaaaaaaaaaaaaaaaaaaaaaaaaaaaaaaaaaaaaaaaaaaaaaaaaaaaaaaaaaaaaaaaaaaaaaaaaaaaaaaaaaaaaaaaaaaaaaaaaaaaaaaaaaaaaaaaaaaaaaaaaaaaaaaaaaaaaaaaaaaaaaaaaaaaaaaaaaaaaaaaaaaaaaaaaaaaaaaaaaaaaaaaaaa"/>
    <w:rsid w:val="005E6D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6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arch2</cp:lastModifiedBy>
  <cp:revision>37</cp:revision>
  <cp:lastPrinted>2024-05-22T08:18:00Z</cp:lastPrinted>
  <dcterms:created xsi:type="dcterms:W3CDTF">2023-01-23T10:54:00Z</dcterms:created>
  <dcterms:modified xsi:type="dcterms:W3CDTF">2024-05-22T08:18:00Z</dcterms:modified>
</cp:coreProperties>
</file>