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BD4017A" w:rsidR="00AC4554" w:rsidRDefault="00442B80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06 </w:t>
      </w:r>
      <w:r w:rsidR="0099189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156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15D989B6" w:rsidR="00AC4554" w:rsidRPr="00991899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кта пр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иймання-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передачі благодійної допомоги на безоплатній та безповоротній основі</w:t>
      </w:r>
      <w:r w:rsidR="00D5576D" w:rsidRPr="0099189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2403CF">
        <w:rPr>
          <w:rFonts w:ascii="Times New Roman" w:hAnsi="Times New Roman"/>
          <w:sz w:val="24"/>
          <w:szCs w:val="24"/>
          <w:lang w:val="uk-UA" w:eastAsia="zh-CN"/>
        </w:rPr>
        <w:t xml:space="preserve">А </w:t>
      </w:r>
      <w:r w:rsidR="00385EF3">
        <w:rPr>
          <w:rFonts w:ascii="Times New Roman" w:hAnsi="Times New Roman"/>
          <w:sz w:val="24"/>
          <w:szCs w:val="24"/>
          <w:lang w:val="uk-UA" w:eastAsia="zh-CN"/>
        </w:rPr>
        <w:t>____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5FF565DF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385EF3">
        <w:rPr>
          <w:rFonts w:ascii="Times New Roman" w:eastAsia="Times New Roman" w:hAnsi="Times New Roman"/>
          <w:sz w:val="24"/>
          <w:szCs w:val="24"/>
          <w:lang w:val="uk-UA" w:eastAsia="ru-RU"/>
        </w:rPr>
        <w:t>-____</w:t>
      </w:r>
      <w:bookmarkStart w:id="0" w:name="_GoBack"/>
      <w:bookmarkEnd w:id="0"/>
      <w:r w:rsidR="003510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91E462" w14:textId="77777777" w:rsidR="00731AE2" w:rsidRDefault="00731AE2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08191E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5C7C747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34BFA3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A8D00B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D420B56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9B9DE2D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A8D289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45BAE5A" w14:textId="77777777" w:rsidR="00991899" w:rsidRP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F351C1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№1 до</w:t>
      </w:r>
    </w:p>
    <w:p w14:paraId="7243645E" w14:textId="3F499078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442B80">
        <w:rPr>
          <w:rFonts w:ascii="Times New Roman" w:hAnsi="Times New Roman"/>
          <w:b/>
          <w:lang w:val="uk-UA" w:eastAsia="uk-UA"/>
        </w:rPr>
        <w:t>156</w:t>
      </w:r>
    </w:p>
    <w:p w14:paraId="1E6E5FCA" w14:textId="2FD5EFFD" w:rsidR="00E669C9" w:rsidRPr="00E669C9" w:rsidRDefault="0099189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06.06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</w:p>
    <w:p w14:paraId="0B5D8E25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12D90BE" w14:textId="77777777" w:rsidR="00991899" w:rsidRPr="00991899" w:rsidRDefault="00991899" w:rsidP="00991899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</w:p>
    <w:p w14:paraId="0C16A111" w14:textId="77777777" w:rsidR="00991899" w:rsidRPr="00991899" w:rsidRDefault="00991899" w:rsidP="00991899">
      <w:pPr>
        <w:tabs>
          <w:tab w:val="left" w:pos="1557"/>
        </w:tabs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540"/>
        <w:gridCol w:w="900"/>
        <w:gridCol w:w="1260"/>
        <w:gridCol w:w="1440"/>
      </w:tblGrid>
      <w:tr w:rsidR="00991899" w:rsidRPr="00991899" w14:paraId="175DF233" w14:textId="77777777" w:rsidTr="0081375A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D0F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805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D0E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F44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1D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C45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1E1B4620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991899" w:rsidRPr="00991899" w14:paraId="67F99562" w14:textId="77777777" w:rsidTr="0081375A">
        <w:tc>
          <w:tcPr>
            <w:tcW w:w="720" w:type="dxa"/>
            <w:tcBorders>
              <w:top w:val="single" w:sz="4" w:space="0" w:color="auto"/>
            </w:tcBorders>
          </w:tcPr>
          <w:p w14:paraId="0A214754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9BA08DB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Апарат для передавання та кодування сигналу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0F27AE6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1618C04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64553B6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99890</w:t>
            </w:r>
            <w:r w:rsidRPr="00991899">
              <w:rPr>
                <w:rFonts w:ascii="Times New Roman" w:hAnsi="Times New Roman"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CA95A4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99890,</w:t>
            </w:r>
            <w:r w:rsidRPr="00991899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991899" w:rsidRPr="00991899" w14:paraId="3DDC38A4" w14:textId="77777777" w:rsidTr="0081375A">
        <w:tc>
          <w:tcPr>
            <w:tcW w:w="720" w:type="dxa"/>
          </w:tcPr>
          <w:p w14:paraId="6CE4BBE5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500" w:type="dxa"/>
          </w:tcPr>
          <w:p w14:paraId="1E094498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Обладнання для передавання даних</w:t>
            </w:r>
          </w:p>
        </w:tc>
        <w:tc>
          <w:tcPr>
            <w:tcW w:w="540" w:type="dxa"/>
          </w:tcPr>
          <w:p w14:paraId="64992D32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14:paraId="6367B6E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CE15AD2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996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  <w:tc>
          <w:tcPr>
            <w:tcW w:w="1440" w:type="dxa"/>
          </w:tcPr>
          <w:p w14:paraId="0C65F106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996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91899" w:rsidRPr="00991899" w14:paraId="779F4EBB" w14:textId="77777777" w:rsidTr="0081375A">
        <w:tc>
          <w:tcPr>
            <w:tcW w:w="720" w:type="dxa"/>
          </w:tcPr>
          <w:p w14:paraId="4475ADAA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500" w:type="dxa"/>
          </w:tcPr>
          <w:p w14:paraId="71943489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Комплект засобів живлення</w:t>
            </w:r>
          </w:p>
        </w:tc>
        <w:tc>
          <w:tcPr>
            <w:tcW w:w="540" w:type="dxa"/>
          </w:tcPr>
          <w:p w14:paraId="5DB06D8B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14:paraId="54675E6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C9DD816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8651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0" w:type="dxa"/>
          </w:tcPr>
          <w:p w14:paraId="6E7773B8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8651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899" w:rsidRPr="00991899" w14:paraId="4CAB541F" w14:textId="77777777" w:rsidTr="0081375A">
        <w:tc>
          <w:tcPr>
            <w:tcW w:w="720" w:type="dxa"/>
          </w:tcPr>
          <w:p w14:paraId="359C438F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500" w:type="dxa"/>
          </w:tcPr>
          <w:p w14:paraId="46D8A6E1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Цифрова передавальна апаратура</w:t>
            </w:r>
          </w:p>
        </w:tc>
        <w:tc>
          <w:tcPr>
            <w:tcW w:w="540" w:type="dxa"/>
          </w:tcPr>
          <w:p w14:paraId="0086EF17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14:paraId="538F07AB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3125FB72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980</w:t>
            </w:r>
            <w:r w:rsidRPr="00991899">
              <w:rPr>
                <w:rFonts w:ascii="Times New Roman" w:hAnsi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440" w:type="dxa"/>
          </w:tcPr>
          <w:p w14:paraId="192C1EEE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980</w:t>
            </w:r>
            <w:r w:rsidRPr="0099189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,</w:t>
            </w:r>
            <w:r w:rsidRPr="0099189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991899" w:rsidRPr="00991899" w14:paraId="3B2DB77C" w14:textId="77777777" w:rsidTr="0081375A">
        <w:tc>
          <w:tcPr>
            <w:tcW w:w="720" w:type="dxa"/>
          </w:tcPr>
          <w:p w14:paraId="63C703E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64EE6CB1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29CCBB16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00" w:type="dxa"/>
          </w:tcPr>
          <w:p w14:paraId="2E320D57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51368DF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40" w:type="dxa"/>
          </w:tcPr>
          <w:p w14:paraId="34F1CC0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991899" w:rsidRPr="00991899" w14:paraId="4DDA1191" w14:textId="77777777" w:rsidTr="0081375A">
        <w:trPr>
          <w:trHeight w:val="464"/>
        </w:trPr>
        <w:tc>
          <w:tcPr>
            <w:tcW w:w="720" w:type="dxa"/>
          </w:tcPr>
          <w:p w14:paraId="63E4E2B1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5ED9878D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4140" w:type="dxa"/>
            <w:gridSpan w:val="4"/>
          </w:tcPr>
          <w:p w14:paraId="5A32119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384000,00</w:t>
            </w:r>
          </w:p>
        </w:tc>
      </w:tr>
    </w:tbl>
    <w:p w14:paraId="41E0D299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8FC1923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В тому числі ПДВ: 0,00 грн.</w:t>
      </w:r>
    </w:p>
    <w:p w14:paraId="2A5D4096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Всього найменувань  4 на суму 3840</w:t>
      </w:r>
      <w:r w:rsidRPr="00991899">
        <w:rPr>
          <w:rFonts w:ascii="Times New Roman" w:hAnsi="Times New Roman"/>
          <w:lang w:eastAsia="uk-UA"/>
        </w:rPr>
        <w:t>00</w:t>
      </w:r>
      <w:r w:rsidRPr="00991899">
        <w:rPr>
          <w:rFonts w:ascii="Times New Roman" w:hAnsi="Times New Roman"/>
          <w:lang w:val="uk-UA" w:eastAsia="uk-UA"/>
        </w:rPr>
        <w:t xml:space="preserve">,00 грн. </w:t>
      </w:r>
    </w:p>
    <w:p w14:paraId="56839168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Триста  вісімдесят чотири  тисячі  грн.00 коп., у  т.ч. ПДВ: Нуль грн.00коп.</w:t>
      </w:r>
    </w:p>
    <w:p w14:paraId="106E3799" w14:textId="77777777" w:rsidR="00991899" w:rsidRPr="00991899" w:rsidRDefault="00991899" w:rsidP="00991899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16ED25EF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2D4F860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sectPr w:rsidR="00E669C9" w:rsidRPr="00E6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5EF3"/>
    <w:rsid w:val="00387E3D"/>
    <w:rsid w:val="00411E41"/>
    <w:rsid w:val="004228DC"/>
    <w:rsid w:val="00442B80"/>
    <w:rsid w:val="00451ADE"/>
    <w:rsid w:val="0047583E"/>
    <w:rsid w:val="004C2C57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91899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669C9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D0BE6C-506C-4617-9D64-4F5AF404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26</cp:revision>
  <cp:lastPrinted>2024-06-07T10:47:00Z</cp:lastPrinted>
  <dcterms:created xsi:type="dcterms:W3CDTF">2024-01-15T09:19:00Z</dcterms:created>
  <dcterms:modified xsi:type="dcterms:W3CDTF">2024-06-11T08:49:00Z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