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58CBA279" w:rsidR="00AC4554" w:rsidRDefault="00564A3E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липня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  <w:r w:rsidR="005E3A88"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F4C3C6F" w14:textId="2DA0859F" w:rsidR="00034759" w:rsidRPr="00564A3E" w:rsidRDefault="00AC4554" w:rsidP="00564A3E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564A3E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564A3E" w:rsidRPr="00564A3E">
        <w:rPr>
          <w:rFonts w:ascii="Times New Roman" w:hAnsi="Times New Roman"/>
          <w:b/>
          <w:sz w:val="24"/>
          <w:szCs w:val="24"/>
          <w:lang w:val="uk-UA" w:eastAsia="zh-CN"/>
        </w:rPr>
        <w:t xml:space="preserve">заборону вирубування </w:t>
      </w:r>
      <w:proofErr w:type="spellStart"/>
      <w:r w:rsidR="00564A3E" w:rsidRPr="00564A3E">
        <w:rPr>
          <w:rFonts w:ascii="Times New Roman" w:hAnsi="Times New Roman"/>
          <w:b/>
          <w:sz w:val="24"/>
          <w:szCs w:val="24"/>
          <w:lang w:val="uk-UA" w:eastAsia="zh-CN"/>
        </w:rPr>
        <w:t>самозаліснених</w:t>
      </w:r>
      <w:proofErr w:type="spellEnd"/>
      <w:r w:rsidR="00564A3E" w:rsidRPr="00564A3E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</w:p>
    <w:p w14:paraId="3EE697B5" w14:textId="54642096" w:rsidR="00AC4554" w:rsidRDefault="00564A3E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564A3E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ділянок на несформованій земельній ділянці</w:t>
      </w:r>
    </w:p>
    <w:p w14:paraId="013F27CD" w14:textId="77777777" w:rsidR="00564A3E" w:rsidRDefault="00564A3E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6022583F" w:rsidR="00AC4554" w:rsidRPr="00564A3E" w:rsidRDefault="00AC4554" w:rsidP="0099189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564A3E">
        <w:rPr>
          <w:rFonts w:ascii="Times New Roman" w:hAnsi="Times New Roman"/>
          <w:sz w:val="24"/>
          <w:szCs w:val="24"/>
          <w:lang w:val="uk-UA" w:eastAsia="zh-CN"/>
        </w:rPr>
        <w:t>підпункту 3 пункту «б» статті 33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 xml:space="preserve">цеве самоврядування в Україні», </w:t>
      </w:r>
      <w:r w:rsidR="00564A3E">
        <w:rPr>
          <w:rFonts w:ascii="Times New Roman" w:hAnsi="Times New Roman"/>
          <w:sz w:val="24"/>
          <w:szCs w:val="24"/>
          <w:lang w:val="uk-UA" w:eastAsia="uk-UA"/>
        </w:rPr>
        <w:t>Постанови Кабінету Міністрів України від 04 лютого 2023 року №105 «</w:t>
      </w:r>
      <w:r w:rsidR="00564A3E" w:rsidRPr="00564A3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Порядку вирубування дерев і чагарників та використання одержаної при цьому деревини у разі зміни цільового призначення земельних лісових ділянок або встановлення сервітуту з метою їх використання в цілях, не пов’язаних із веденням лісового господарства, та переведення земельних лісових ділянок до нелісових земель</w:t>
      </w:r>
      <w:r w:rsidR="00564A3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</w:t>
      </w:r>
    </w:p>
    <w:p w14:paraId="4B5B31DB" w14:textId="77777777" w:rsidR="00991899" w:rsidRDefault="00991899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CE4D39" w14:textId="5EE54340" w:rsidR="005E3A88" w:rsidRPr="005E3A88" w:rsidRDefault="00564A3E" w:rsidP="005E3A88">
      <w:pPr>
        <w:pStyle w:val="a5"/>
        <w:numPr>
          <w:ilvl w:val="0"/>
          <w:numId w:val="6"/>
        </w:numPr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Заборонити вирубування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самозаліснених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ділянках на несформованій земельній ділянці 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Смолінській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селищній територіальній громаді. </w:t>
      </w:r>
    </w:p>
    <w:p w14:paraId="516E811F" w14:textId="30A8A6EA" w:rsidR="00034759" w:rsidRPr="00B34805" w:rsidRDefault="00034759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564A3E"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начальника відділу будівництва, земельних ресурсів, архітектури та ЖКГ Володимира БОЙКА.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091E462" w14:textId="77777777" w:rsidR="00731AE2" w:rsidRDefault="00731AE2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08191EC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5C7C747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C34BFA3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A8D00B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D420B56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9B9DE2D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bookmarkStart w:id="0" w:name="_GoBack"/>
      <w:bookmarkEnd w:id="0"/>
    </w:p>
    <w:sectPr w:rsidR="0099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1E038D"/>
    <w:rsid w:val="00215DD4"/>
    <w:rsid w:val="002403CF"/>
    <w:rsid w:val="002A754E"/>
    <w:rsid w:val="002D674C"/>
    <w:rsid w:val="002E0976"/>
    <w:rsid w:val="00315872"/>
    <w:rsid w:val="00334291"/>
    <w:rsid w:val="003368CF"/>
    <w:rsid w:val="003510E3"/>
    <w:rsid w:val="00387E3D"/>
    <w:rsid w:val="00411E41"/>
    <w:rsid w:val="004228DC"/>
    <w:rsid w:val="00442B80"/>
    <w:rsid w:val="00451ADE"/>
    <w:rsid w:val="0047583E"/>
    <w:rsid w:val="004C2C57"/>
    <w:rsid w:val="00564A3E"/>
    <w:rsid w:val="005E3A88"/>
    <w:rsid w:val="00613780"/>
    <w:rsid w:val="00640BD8"/>
    <w:rsid w:val="00662D0F"/>
    <w:rsid w:val="006967D1"/>
    <w:rsid w:val="00712540"/>
    <w:rsid w:val="00731AE2"/>
    <w:rsid w:val="00734BD5"/>
    <w:rsid w:val="00752F15"/>
    <w:rsid w:val="00754F6F"/>
    <w:rsid w:val="007722A3"/>
    <w:rsid w:val="007A6952"/>
    <w:rsid w:val="00833325"/>
    <w:rsid w:val="00844BAB"/>
    <w:rsid w:val="008925C4"/>
    <w:rsid w:val="008A7688"/>
    <w:rsid w:val="00973CDC"/>
    <w:rsid w:val="00991899"/>
    <w:rsid w:val="009D7E1F"/>
    <w:rsid w:val="00A44C41"/>
    <w:rsid w:val="00AC3BEB"/>
    <w:rsid w:val="00AC4554"/>
    <w:rsid w:val="00AE5F67"/>
    <w:rsid w:val="00B13B20"/>
    <w:rsid w:val="00B34805"/>
    <w:rsid w:val="00C31E22"/>
    <w:rsid w:val="00C36385"/>
    <w:rsid w:val="00CA7F72"/>
    <w:rsid w:val="00CD7445"/>
    <w:rsid w:val="00D5576D"/>
    <w:rsid w:val="00D777A5"/>
    <w:rsid w:val="00DF556C"/>
    <w:rsid w:val="00E20838"/>
    <w:rsid w:val="00E669C9"/>
    <w:rsid w:val="00ED46D5"/>
    <w:rsid w:val="00EE0932"/>
    <w:rsid w:val="00F33E4C"/>
    <w:rsid w:val="00F6014C"/>
    <w:rsid w:val="00FC0538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9184A-D739-4510-BB6E-0925A4E1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28</cp:revision>
  <cp:lastPrinted>2024-07-05T08:49:00Z</cp:lastPrinted>
  <dcterms:created xsi:type="dcterms:W3CDTF">2024-01-15T09:19:00Z</dcterms:created>
  <dcterms:modified xsi:type="dcterms:W3CDTF">2024-07-16T06:49:00Z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