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6B359B" w:rsidRDefault="006B359B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</w:t>
      </w:r>
      <w:r w:rsidR="00007A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07A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четверта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І Ш Е Н Н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CA0261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05 квітня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 w:rsidR="00007A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 w:rsidR="00CF679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599</w:t>
      </w:r>
      <w:bookmarkStart w:id="0" w:name="_GoBack"/>
      <w:bookmarkEnd w:id="0"/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Про надання дозволу на виготовлення технічн</w:t>
      </w:r>
      <w:r w:rsidR="0024289C">
        <w:rPr>
          <w:b/>
        </w:rPr>
        <w:t>их</w:t>
      </w:r>
      <w:r w:rsidRPr="006B359B">
        <w:rPr>
          <w:b/>
        </w:rPr>
        <w:t xml:space="preserve"> </w:t>
      </w: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документаці</w:t>
      </w:r>
      <w:r w:rsidR="0024289C">
        <w:rPr>
          <w:b/>
        </w:rPr>
        <w:t>й</w:t>
      </w:r>
      <w:r w:rsidRPr="006B359B">
        <w:rPr>
          <w:b/>
        </w:rPr>
        <w:t xml:space="preserve"> щодо поділу </w:t>
      </w:r>
      <w:r w:rsidR="0031476B">
        <w:rPr>
          <w:b/>
        </w:rPr>
        <w:t xml:space="preserve">та об’єднання </w:t>
      </w:r>
      <w:r w:rsidR="0031476B">
        <w:rPr>
          <w:b/>
        </w:rPr>
        <w:br/>
      </w:r>
      <w:r w:rsidRPr="006B359B">
        <w:rPr>
          <w:b/>
        </w:rPr>
        <w:t>земельн</w:t>
      </w:r>
      <w:r w:rsidR="0031476B">
        <w:rPr>
          <w:b/>
        </w:rPr>
        <w:t>их</w:t>
      </w:r>
      <w:r w:rsidRPr="006B359B">
        <w:rPr>
          <w:b/>
        </w:rPr>
        <w:t xml:space="preserve"> ділян</w:t>
      </w:r>
      <w:r w:rsidR="0031476B">
        <w:rPr>
          <w:b/>
        </w:rPr>
        <w:t>ок</w:t>
      </w:r>
      <w:r w:rsidR="006B359B">
        <w:rPr>
          <w:b/>
        </w:rPr>
        <w:t xml:space="preserve"> комунальної власності</w:t>
      </w:r>
    </w:p>
    <w:p w:rsidR="0074532E" w:rsidRPr="00B1233E" w:rsidRDefault="0074532E" w:rsidP="0074532E">
      <w:pPr>
        <w:pStyle w:val="ab"/>
      </w:pPr>
    </w:p>
    <w:p w:rsidR="0074532E" w:rsidRDefault="0074532E" w:rsidP="0074532E">
      <w:pPr>
        <w:pStyle w:val="ab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 xml:space="preserve">, 120, 121 ,122, 124 </w:t>
      </w:r>
      <w:r w:rsidRPr="00B1233E">
        <w:t xml:space="preserve">  Земельного </w:t>
      </w:r>
      <w:r>
        <w:t>К</w:t>
      </w:r>
      <w:r w:rsidRPr="00B1233E">
        <w:t>одексу Україн</w:t>
      </w:r>
      <w:r>
        <w:t>и, статтею 56 Закону України «Про землеустрій», Закону України «Про державний земельний кадастр»,</w:t>
      </w:r>
      <w:r w:rsidRPr="00B1233E">
        <w:t xml:space="preserve"> </w:t>
      </w:r>
      <w:r w:rsidR="00007A8F">
        <w:t>розглянувши заяви громадян та  заслухавши інформацію землевпорядника, селищна рада</w:t>
      </w:r>
      <w:r w:rsidR="00007A8F" w:rsidRPr="00B1233E">
        <w:t xml:space="preserve"> </w:t>
      </w:r>
    </w:p>
    <w:p w:rsidR="0074532E" w:rsidRPr="00B1233E" w:rsidRDefault="0074532E" w:rsidP="0074532E">
      <w:pPr>
        <w:pStyle w:val="ab"/>
        <w:jc w:val="left"/>
      </w:pPr>
    </w:p>
    <w:p w:rsidR="0074532E" w:rsidRDefault="0074532E" w:rsidP="0074532E">
      <w:pPr>
        <w:pStyle w:val="ab"/>
        <w:ind w:firstLine="0"/>
      </w:pPr>
      <w:r w:rsidRPr="00B1233E">
        <w:t>В И Р І Ш И Л А :</w:t>
      </w:r>
    </w:p>
    <w:p w:rsidR="0024289C" w:rsidRDefault="0024289C" w:rsidP="0074532E">
      <w:pPr>
        <w:pStyle w:val="ab"/>
        <w:ind w:firstLine="0"/>
      </w:pPr>
    </w:p>
    <w:p w:rsidR="0024289C" w:rsidRDefault="0024289C" w:rsidP="0024289C">
      <w:pPr>
        <w:pStyle w:val="aa"/>
        <w:numPr>
          <w:ilvl w:val="0"/>
          <w:numId w:val="10"/>
        </w:numPr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7E27F1" w:rsidRPr="007E27F1">
        <w:rPr>
          <w:rFonts w:ascii="Times New Roman" w:hAnsi="Times New Roman" w:cs="Times New Roman"/>
          <w:b/>
          <w:sz w:val="24"/>
          <w:szCs w:val="24"/>
          <w:lang w:val="uk-UA"/>
        </w:rPr>
        <w:t>Смолінській селищній раді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поділу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 xml:space="preserve"> та об’єднання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раніше сформованої земельної ділянки кадастровий номер 3523155700:0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33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з подальшою передачею в оренду, загальною площею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1,6620</w:t>
      </w:r>
      <w:r w:rsidRPr="003147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га з них: 1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0,5540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2 –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0,5540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001E4F">
        <w:rPr>
          <w:rFonts w:ascii="Times New Roman" w:hAnsi="Times New Roman" w:cs="Times New Roman"/>
          <w:sz w:val="24"/>
          <w:szCs w:val="24"/>
          <w:lang w:val="uk-UA"/>
        </w:rPr>
        <w:br/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3-0,5540 га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ведення городництва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(згідно КВЦПЗ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01.07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) за рахунок земель комунальної власності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Смолінської селищної ради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E307B" w:rsidRDefault="002E307B" w:rsidP="002E307B">
      <w:pPr>
        <w:pStyle w:val="aa"/>
        <w:numPr>
          <w:ilvl w:val="0"/>
          <w:numId w:val="10"/>
        </w:numPr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Pr="007E27F1">
        <w:rPr>
          <w:rFonts w:ascii="Times New Roman" w:hAnsi="Times New Roman" w:cs="Times New Roman"/>
          <w:b/>
          <w:sz w:val="24"/>
          <w:szCs w:val="24"/>
          <w:lang w:val="uk-UA"/>
        </w:rPr>
        <w:t>Смолінській селищній раді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поділу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об’єднання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раніше сформованої земельної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и кадастровий номер 3523155700:50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080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uk-UA"/>
        </w:rPr>
        <w:t>дві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з подальшою передачею в оренду, загальною площею </w:t>
      </w:r>
      <w:r>
        <w:rPr>
          <w:rFonts w:ascii="Times New Roman" w:hAnsi="Times New Roman" w:cs="Times New Roman"/>
          <w:sz w:val="24"/>
          <w:szCs w:val="24"/>
          <w:lang w:val="uk-UA"/>
        </w:rPr>
        <w:t>1,4493</w:t>
      </w:r>
      <w:r w:rsidRPr="003147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га з них: 1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0,5300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2 – </w:t>
      </w:r>
      <w:r>
        <w:rPr>
          <w:rFonts w:ascii="Times New Roman" w:hAnsi="Times New Roman" w:cs="Times New Roman"/>
          <w:sz w:val="24"/>
          <w:szCs w:val="24"/>
          <w:lang w:val="uk-UA"/>
        </w:rPr>
        <w:t>0,9193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sz w:val="24"/>
          <w:szCs w:val="24"/>
          <w:lang w:val="uk-UA"/>
        </w:rPr>
        <w:t>розміщення ринку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(згідно КВЦПЗ </w:t>
      </w:r>
      <w:r>
        <w:rPr>
          <w:rFonts w:ascii="Times New Roman" w:hAnsi="Times New Roman" w:cs="Times New Roman"/>
          <w:sz w:val="24"/>
          <w:szCs w:val="24"/>
          <w:lang w:val="uk-UA"/>
        </w:rPr>
        <w:t>В.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03.07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) за рахунок 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житлової та громадської забудови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</w:t>
      </w:r>
      <w:r>
        <w:rPr>
          <w:rFonts w:ascii="Times New Roman" w:hAnsi="Times New Roman" w:cs="Times New Roman"/>
          <w:sz w:val="24"/>
          <w:szCs w:val="24"/>
          <w:lang w:val="uk-UA"/>
        </w:rPr>
        <w:t>Смолінської селищної ради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532E" w:rsidRPr="0031476B" w:rsidRDefault="0031476B" w:rsidP="0031476B">
      <w:pPr>
        <w:pStyle w:val="aa"/>
        <w:numPr>
          <w:ilvl w:val="0"/>
          <w:numId w:val="10"/>
        </w:numPr>
        <w:shd w:val="clear" w:color="auto" w:fill="FFFFFF"/>
        <w:spacing w:after="200"/>
        <w:ind w:left="-113" w:hanging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="0074532E" w:rsidRPr="0031476B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74532E" w:rsidRDefault="0074532E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74532E" w:rsidRPr="006B359B" w:rsidRDefault="0074532E" w:rsidP="0074532E">
      <w:pPr>
        <w:pStyle w:val="ab"/>
        <w:ind w:firstLine="0"/>
        <w:rPr>
          <w:b/>
        </w:rPr>
      </w:pPr>
      <w:r w:rsidRPr="006B359B">
        <w:rPr>
          <w:b/>
        </w:rPr>
        <w:t>Селищний голова</w:t>
      </w:r>
      <w:r w:rsidRPr="006B359B">
        <w:rPr>
          <w:b/>
        </w:rPr>
        <w:tab/>
      </w:r>
      <w:r w:rsidR="00007A8F">
        <w:rPr>
          <w:b/>
        </w:rPr>
        <w:t xml:space="preserve">              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p w:rsidR="0074532E" w:rsidRPr="006B359B" w:rsidRDefault="0074532E" w:rsidP="0074532E">
      <w:pPr>
        <w:pStyle w:val="ab"/>
        <w:rPr>
          <w:b/>
        </w:rPr>
      </w:pPr>
    </w:p>
    <w:p w:rsidR="00A90FFB" w:rsidRPr="002F51F6" w:rsidRDefault="00A90FFB" w:rsidP="007453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BA" w:rsidRDefault="00342FBA" w:rsidP="000D48CC">
      <w:pPr>
        <w:spacing w:after="0" w:line="240" w:lineRule="auto"/>
      </w:pPr>
      <w:r>
        <w:separator/>
      </w:r>
    </w:p>
  </w:endnote>
  <w:endnote w:type="continuationSeparator" w:id="0">
    <w:p w:rsidR="00342FBA" w:rsidRDefault="00342FBA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BA" w:rsidRDefault="00342FBA" w:rsidP="000D48CC">
      <w:pPr>
        <w:spacing w:after="0" w:line="240" w:lineRule="auto"/>
      </w:pPr>
      <w:r>
        <w:separator/>
      </w:r>
    </w:p>
  </w:footnote>
  <w:footnote w:type="continuationSeparator" w:id="0">
    <w:p w:rsidR="00342FBA" w:rsidRDefault="00342FBA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01E4F"/>
    <w:rsid w:val="00007A8F"/>
    <w:rsid w:val="0001206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1F0FAE"/>
    <w:rsid w:val="00211F38"/>
    <w:rsid w:val="002216B7"/>
    <w:rsid w:val="0024289C"/>
    <w:rsid w:val="00274A9F"/>
    <w:rsid w:val="002C3A6D"/>
    <w:rsid w:val="002D44A0"/>
    <w:rsid w:val="002E307B"/>
    <w:rsid w:val="002F51F6"/>
    <w:rsid w:val="003135AF"/>
    <w:rsid w:val="0031476B"/>
    <w:rsid w:val="00320809"/>
    <w:rsid w:val="00337389"/>
    <w:rsid w:val="003413CE"/>
    <w:rsid w:val="00342FBA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6254DB"/>
    <w:rsid w:val="00625FEE"/>
    <w:rsid w:val="00667EB9"/>
    <w:rsid w:val="00670EF8"/>
    <w:rsid w:val="00673DAA"/>
    <w:rsid w:val="0067669F"/>
    <w:rsid w:val="006861D4"/>
    <w:rsid w:val="006A0671"/>
    <w:rsid w:val="006B359B"/>
    <w:rsid w:val="00717CE6"/>
    <w:rsid w:val="00722E29"/>
    <w:rsid w:val="0074532E"/>
    <w:rsid w:val="00757D8B"/>
    <w:rsid w:val="00761290"/>
    <w:rsid w:val="00771CE4"/>
    <w:rsid w:val="00791F89"/>
    <w:rsid w:val="0079612D"/>
    <w:rsid w:val="007E27F1"/>
    <w:rsid w:val="007F2F02"/>
    <w:rsid w:val="00840EAE"/>
    <w:rsid w:val="008853A9"/>
    <w:rsid w:val="0089783D"/>
    <w:rsid w:val="008A35CF"/>
    <w:rsid w:val="00910C21"/>
    <w:rsid w:val="00927CE5"/>
    <w:rsid w:val="00937D9D"/>
    <w:rsid w:val="00943092"/>
    <w:rsid w:val="009532B6"/>
    <w:rsid w:val="00955C5E"/>
    <w:rsid w:val="00975D80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80E16"/>
    <w:rsid w:val="00A90FFB"/>
    <w:rsid w:val="00AB3161"/>
    <w:rsid w:val="00AB5B6A"/>
    <w:rsid w:val="00AE60F9"/>
    <w:rsid w:val="00B13F16"/>
    <w:rsid w:val="00B35922"/>
    <w:rsid w:val="00B45EFD"/>
    <w:rsid w:val="00B5070C"/>
    <w:rsid w:val="00B50D12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A0261"/>
    <w:rsid w:val="00CB5F82"/>
    <w:rsid w:val="00CB6BCE"/>
    <w:rsid w:val="00CF6798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DE6354"/>
    <w:rsid w:val="00E00CD2"/>
    <w:rsid w:val="00E05179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10</cp:revision>
  <cp:lastPrinted>2023-12-04T14:42:00Z</cp:lastPrinted>
  <dcterms:created xsi:type="dcterms:W3CDTF">2024-03-27T12:03:00Z</dcterms:created>
  <dcterms:modified xsi:type="dcterms:W3CDTF">2024-07-01T12:36:00Z</dcterms:modified>
</cp:coreProperties>
</file>