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2D1F9E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10 </w:t>
      </w:r>
      <w:r w:rsidR="00805F02">
        <w:rPr>
          <w:sz w:val="24"/>
          <w:szCs w:val="24"/>
        </w:rPr>
        <w:t xml:space="preserve">жовтня </w:t>
      </w:r>
      <w:r w:rsidR="00BC78FC">
        <w:rPr>
          <w:sz w:val="24"/>
          <w:szCs w:val="24"/>
        </w:rPr>
        <w:t>202</w:t>
      </w:r>
      <w:r w:rsidR="00F17A02">
        <w:rPr>
          <w:sz w:val="24"/>
          <w:szCs w:val="24"/>
          <w:lang w:val="ru-RU"/>
        </w:rPr>
        <w:t>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323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805F0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2D1F9E">
        <w:rPr>
          <w:b/>
          <w:sz w:val="24"/>
          <w:szCs w:val="24"/>
          <w:lang w:val="ru-RU"/>
        </w:rPr>
        <w:t>встановлення</w:t>
      </w:r>
      <w:proofErr w:type="spellEnd"/>
      <w:r w:rsidR="002D1F9E">
        <w:rPr>
          <w:b/>
          <w:sz w:val="24"/>
          <w:szCs w:val="24"/>
          <w:lang w:val="ru-RU"/>
        </w:rPr>
        <w:t xml:space="preserve"> </w:t>
      </w:r>
      <w:proofErr w:type="spellStart"/>
      <w:r w:rsidR="002D1F9E">
        <w:rPr>
          <w:b/>
          <w:sz w:val="24"/>
          <w:szCs w:val="24"/>
          <w:lang w:val="ru-RU"/>
        </w:rPr>
        <w:t>вартості</w:t>
      </w:r>
      <w:proofErr w:type="spellEnd"/>
      <w:r w:rsidR="002D1F9E">
        <w:rPr>
          <w:b/>
          <w:sz w:val="24"/>
          <w:szCs w:val="24"/>
          <w:lang w:val="ru-RU"/>
        </w:rPr>
        <w:t xml:space="preserve"> </w:t>
      </w:r>
      <w:r w:rsidRPr="00541242">
        <w:rPr>
          <w:b/>
          <w:sz w:val="24"/>
          <w:szCs w:val="24"/>
        </w:rPr>
        <w:t xml:space="preserve">послуги </w:t>
      </w:r>
    </w:p>
    <w:p w:rsidR="002D1F9E" w:rsidRDefault="002D1F9E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вироблення </w:t>
      </w:r>
      <w:r w:rsidR="00F17A02">
        <w:rPr>
          <w:b/>
          <w:sz w:val="24"/>
          <w:szCs w:val="24"/>
        </w:rPr>
        <w:t>електроенергії</w:t>
      </w:r>
      <w:r>
        <w:rPr>
          <w:b/>
          <w:sz w:val="24"/>
          <w:szCs w:val="24"/>
        </w:rPr>
        <w:t>,</w:t>
      </w:r>
    </w:p>
    <w:p w:rsidR="00541242" w:rsidRPr="00541242" w:rsidRDefault="00F17A02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що виробляється генератором</w:t>
      </w:r>
      <w:r w:rsidR="002D1F9E">
        <w:rPr>
          <w:b/>
          <w:sz w:val="24"/>
          <w:szCs w:val="24"/>
        </w:rPr>
        <w:t>,</w:t>
      </w:r>
    </w:p>
    <w:p w:rsidR="00541242" w:rsidRPr="00541242" w:rsidRDefault="002D1F9E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для бюджетних споживачів</w:t>
      </w: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</w:t>
      </w:r>
      <w:r w:rsidR="002D1F9E">
        <w:rPr>
          <w:color w:val="000000"/>
          <w:sz w:val="24"/>
          <w:szCs w:val="24"/>
        </w:rPr>
        <w:t>наказу Міністерства фінансів України від 12 березня 2012 року №333 «</w:t>
      </w:r>
      <w:r w:rsidR="002D1F9E" w:rsidRPr="002D1F9E">
        <w:rPr>
          <w:bCs/>
          <w:sz w:val="24"/>
          <w:szCs w:val="24"/>
          <w:shd w:val="clear" w:color="auto" w:fill="FFFFFF"/>
        </w:rPr>
        <w:t>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</w:t>
      </w:r>
      <w:r w:rsidR="002D1F9E">
        <w:rPr>
          <w:bCs/>
          <w:sz w:val="24"/>
          <w:szCs w:val="24"/>
          <w:shd w:val="clear" w:color="auto" w:fill="FFFFFF"/>
        </w:rPr>
        <w:t>»</w:t>
      </w:r>
      <w:r w:rsidR="002D1F9E">
        <w:rPr>
          <w:color w:val="000000"/>
          <w:sz w:val="24"/>
          <w:szCs w:val="24"/>
        </w:rPr>
        <w:t xml:space="preserve">, </w:t>
      </w:r>
      <w:r w:rsidR="004B2066">
        <w:rPr>
          <w:color w:val="000000"/>
          <w:sz w:val="24"/>
          <w:szCs w:val="24"/>
        </w:rPr>
        <w:t>з</w:t>
      </w:r>
      <w:r w:rsidRPr="004B2066">
        <w:rPr>
          <w:color w:val="000000"/>
          <w:sz w:val="24"/>
          <w:szCs w:val="24"/>
        </w:rPr>
        <w:t xml:space="preserve">аслухавши інформацію директора КП </w:t>
      </w:r>
      <w:proofErr w:type="spellStart"/>
      <w:r w:rsidRPr="004B2066">
        <w:rPr>
          <w:color w:val="000000"/>
          <w:sz w:val="24"/>
          <w:szCs w:val="24"/>
        </w:rPr>
        <w:t>Смолінський</w:t>
      </w:r>
      <w:proofErr w:type="spellEnd"/>
      <w:r w:rsidRPr="004B2066">
        <w:rPr>
          <w:color w:val="000000"/>
          <w:sz w:val="24"/>
          <w:szCs w:val="24"/>
        </w:rPr>
        <w:t xml:space="preserve"> «Добробут»</w:t>
      </w:r>
      <w:r w:rsidR="00805F02" w:rsidRPr="004B2066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5212A2" w:rsidRPr="004B2066" w:rsidRDefault="002D1F9E" w:rsidP="004B2066">
      <w:pPr>
        <w:pStyle w:val="a3"/>
        <w:numPr>
          <w:ilvl w:val="0"/>
          <w:numId w:val="3"/>
        </w:numPr>
        <w:spacing w:after="20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Встановити вартість послуги вироблення </w:t>
      </w:r>
      <w:r w:rsidR="00F17A02">
        <w:rPr>
          <w:sz w:val="24"/>
          <w:szCs w:val="24"/>
        </w:rPr>
        <w:t>електроенергії</w:t>
      </w:r>
      <w:r>
        <w:rPr>
          <w:sz w:val="24"/>
          <w:szCs w:val="24"/>
        </w:rPr>
        <w:t>, що виробляється генератором</w:t>
      </w:r>
      <w:r w:rsidR="005212A2" w:rsidRPr="004B2066">
        <w:rPr>
          <w:sz w:val="24"/>
          <w:szCs w:val="24"/>
        </w:rPr>
        <w:t xml:space="preserve">, що надаватиме КП </w:t>
      </w:r>
      <w:proofErr w:type="spellStart"/>
      <w:r w:rsidR="005212A2" w:rsidRPr="004B2066">
        <w:rPr>
          <w:sz w:val="24"/>
          <w:szCs w:val="24"/>
        </w:rPr>
        <w:t>Смолінський</w:t>
      </w:r>
      <w:proofErr w:type="spellEnd"/>
      <w:r w:rsidR="005212A2" w:rsidRPr="004B2066">
        <w:rPr>
          <w:sz w:val="24"/>
          <w:szCs w:val="24"/>
        </w:rPr>
        <w:t xml:space="preserve"> «Добробут» для бюджетних споживачів</w:t>
      </w:r>
      <w:bookmarkStart w:id="0" w:name="_GoBack"/>
      <w:bookmarkEnd w:id="0"/>
    </w:p>
    <w:p w:rsidR="005212A2" w:rsidRPr="004B2066" w:rsidRDefault="004B2066" w:rsidP="005212A2">
      <w:pPr>
        <w:spacing w:after="200" w:line="20" w:lineRule="atLeast"/>
        <w:ind w:left="720"/>
        <w:rPr>
          <w:b/>
          <w:sz w:val="24"/>
          <w:szCs w:val="24"/>
        </w:rPr>
      </w:pPr>
      <w:r w:rsidRPr="004B2066">
        <w:rPr>
          <w:b/>
          <w:sz w:val="24"/>
          <w:szCs w:val="24"/>
        </w:rPr>
        <w:t>б</w:t>
      </w:r>
      <w:r w:rsidR="005212A2" w:rsidRPr="004B2066">
        <w:rPr>
          <w:b/>
          <w:sz w:val="24"/>
          <w:szCs w:val="24"/>
        </w:rPr>
        <w:t xml:space="preserve">ез ПДВ </w:t>
      </w:r>
      <w:r w:rsidR="00F17A02">
        <w:rPr>
          <w:b/>
          <w:sz w:val="24"/>
          <w:szCs w:val="24"/>
        </w:rPr>
        <w:t>11,458</w:t>
      </w:r>
      <w:r w:rsidR="005212A2" w:rsidRPr="004B2066">
        <w:rPr>
          <w:b/>
          <w:sz w:val="24"/>
          <w:szCs w:val="24"/>
        </w:rPr>
        <w:t xml:space="preserve"> грн./</w:t>
      </w:r>
      <w:r w:rsidR="00F17A02">
        <w:rPr>
          <w:b/>
          <w:sz w:val="24"/>
          <w:szCs w:val="24"/>
        </w:rPr>
        <w:t>кВт</w:t>
      </w:r>
      <w:r w:rsidR="005212A2" w:rsidRPr="004B2066">
        <w:rPr>
          <w:b/>
          <w:sz w:val="24"/>
          <w:szCs w:val="24"/>
        </w:rPr>
        <w:t xml:space="preserve">, з ПДВ </w:t>
      </w:r>
      <w:r w:rsidR="00F17A02">
        <w:rPr>
          <w:b/>
          <w:sz w:val="24"/>
          <w:szCs w:val="24"/>
        </w:rPr>
        <w:t>13,75</w:t>
      </w:r>
      <w:r w:rsidR="005212A2" w:rsidRPr="004B2066">
        <w:rPr>
          <w:b/>
          <w:sz w:val="24"/>
          <w:szCs w:val="24"/>
        </w:rPr>
        <w:t xml:space="preserve"> грн./</w:t>
      </w:r>
      <w:r w:rsidR="00F17A02">
        <w:rPr>
          <w:b/>
          <w:sz w:val="24"/>
          <w:szCs w:val="24"/>
        </w:rPr>
        <w:t>кВт</w:t>
      </w:r>
    </w:p>
    <w:p w:rsidR="004B2066" w:rsidRPr="002D1F9E" w:rsidRDefault="002D1F9E" w:rsidP="002D1F9E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>
        <w:rPr>
          <w:sz w:val="24"/>
          <w:szCs w:val="24"/>
        </w:rPr>
        <w:t>Р</w:t>
      </w:r>
      <w:r w:rsidRPr="002D1F9E">
        <w:rPr>
          <w:sz w:val="24"/>
          <w:szCs w:val="24"/>
        </w:rPr>
        <w:t>ішення набуває чинності з моменту його прийняття.</w:t>
      </w: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2D1F9E" w:rsidRDefault="002D1F9E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661A93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1E38ED"/>
    <w:rsid w:val="001E67D8"/>
    <w:rsid w:val="002D1F9E"/>
    <w:rsid w:val="004B2066"/>
    <w:rsid w:val="005212A2"/>
    <w:rsid w:val="00541242"/>
    <w:rsid w:val="005C202C"/>
    <w:rsid w:val="00805F02"/>
    <w:rsid w:val="00BC78FC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2024-10-14T08:55:00Z</cp:lastPrinted>
  <dcterms:created xsi:type="dcterms:W3CDTF">2022-10-18T12:00:00Z</dcterms:created>
  <dcterms:modified xsi:type="dcterms:W3CDTF">2024-10-14T08:55:00Z</dcterms:modified>
</cp:coreProperties>
</file>