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285FCF1D" w14:textId="77777777" w:rsidR="001A710C" w:rsidRDefault="001A710C" w:rsidP="003A2ADB">
      <w:pPr>
        <w:jc w:val="center"/>
        <w:rPr>
          <w:b/>
          <w:sz w:val="24"/>
          <w:szCs w:val="24"/>
        </w:rPr>
      </w:pPr>
    </w:p>
    <w:p w14:paraId="6C2CE3B1" w14:textId="5AA56A25" w:rsidR="003A2ADB" w:rsidRDefault="001A710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січня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BB75B44" w14:textId="2C9F9AC8" w:rsidR="001A710C" w:rsidRPr="00885471" w:rsidRDefault="00885471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88547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</w:t>
      </w:r>
      <w:proofErr w:type="spellStart"/>
      <w:r w:rsidRPr="00885471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88547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державної адміністрації від 20 січня 2025 року №9-р «Про організацію суспільно-корисних робіт в умовах воєнного стану на території </w:t>
      </w:r>
      <w:proofErr w:type="spellStart"/>
      <w:r w:rsidRPr="00885471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Новоукраїнського</w:t>
      </w:r>
      <w:proofErr w:type="spellEnd"/>
      <w:r w:rsidRPr="0088547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району</w:t>
      </w:r>
      <w:r w:rsidRPr="00885471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0201C0FA" w14:textId="77777777" w:rsidR="00885471" w:rsidRPr="000055E5" w:rsidRDefault="0088547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7F32541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885471">
        <w:rPr>
          <w:sz w:val="24"/>
          <w:szCs w:val="24"/>
        </w:rPr>
        <w:t>.</w:t>
      </w:r>
      <w:bookmarkStart w:id="0" w:name="_GoBack"/>
      <w:bookmarkEnd w:id="0"/>
    </w:p>
    <w:p w14:paraId="04FEE877" w14:textId="2621A1F2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до </w:t>
      </w:r>
      <w:r w:rsidR="00885471">
        <w:rPr>
          <w:sz w:val="24"/>
          <w:szCs w:val="24"/>
        </w:rPr>
        <w:t xml:space="preserve">фінансового відділу </w:t>
      </w:r>
      <w:proofErr w:type="spellStart"/>
      <w:r w:rsidR="001A710C">
        <w:rPr>
          <w:sz w:val="24"/>
          <w:szCs w:val="24"/>
        </w:rPr>
        <w:t>Смолінської</w:t>
      </w:r>
      <w:proofErr w:type="spellEnd"/>
      <w:r w:rsidR="001A710C">
        <w:rPr>
          <w:sz w:val="24"/>
          <w:szCs w:val="24"/>
        </w:rPr>
        <w:t xml:space="preserve"> селищної ради </w:t>
      </w:r>
      <w:r w:rsidR="00885471">
        <w:rPr>
          <w:sz w:val="24"/>
          <w:szCs w:val="24"/>
        </w:rPr>
        <w:t>для використання в роботі.</w:t>
      </w:r>
    </w:p>
    <w:p w14:paraId="0712ED85" w14:textId="3F611E31" w:rsidR="000055E5" w:rsidRPr="0088547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8547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85471">
        <w:rPr>
          <w:sz w:val="24"/>
          <w:szCs w:val="24"/>
        </w:rPr>
        <w:t xml:space="preserve">на </w:t>
      </w:r>
      <w:r w:rsidR="00885471">
        <w:rPr>
          <w:sz w:val="24"/>
          <w:szCs w:val="24"/>
        </w:rPr>
        <w:t xml:space="preserve">головного бухгалтера </w:t>
      </w:r>
      <w:proofErr w:type="spellStart"/>
      <w:r w:rsidR="00885471">
        <w:rPr>
          <w:sz w:val="24"/>
          <w:szCs w:val="24"/>
        </w:rPr>
        <w:t>Смолінської</w:t>
      </w:r>
      <w:proofErr w:type="spellEnd"/>
      <w:r w:rsidR="00885471">
        <w:rPr>
          <w:sz w:val="24"/>
          <w:szCs w:val="24"/>
        </w:rPr>
        <w:t xml:space="preserve"> селищної ради Тамару СЛИВЕНКО.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BFCA452" w14:textId="77777777" w:rsidR="001A710C" w:rsidRDefault="001A71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BD018EB" w14:textId="77777777" w:rsidR="00885471" w:rsidRDefault="0088547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203CA13" w:rsidR="000E7FD0" w:rsidRPr="000E7FD0" w:rsidRDefault="001A710C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1A710C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85471"/>
    <w:rsid w:val="00897BEF"/>
    <w:rsid w:val="008A0EDC"/>
    <w:rsid w:val="008B1EFF"/>
    <w:rsid w:val="008E7A63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41</cp:revision>
  <cp:lastPrinted>2024-08-08T13:39:00Z</cp:lastPrinted>
  <dcterms:created xsi:type="dcterms:W3CDTF">2023-11-02T07:38:00Z</dcterms:created>
  <dcterms:modified xsi:type="dcterms:W3CDTF">2025-01-28T12:20:00Z</dcterms:modified>
</cp:coreProperties>
</file>