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9BE" w:rsidRDefault="00AC69BE" w:rsidP="00AC69BE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522E0808" wp14:editId="4AF6F1F9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9BE" w:rsidRDefault="00AC69BE" w:rsidP="00AC69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AC69BE" w:rsidRDefault="00AC69BE" w:rsidP="00AC69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AC69BE" w:rsidRDefault="00AC69BE" w:rsidP="00AC69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AC69BE" w:rsidRDefault="00AC69BE" w:rsidP="00AC69BE">
      <w:pPr>
        <w:jc w:val="center"/>
        <w:rPr>
          <w:b/>
          <w:sz w:val="24"/>
          <w:szCs w:val="24"/>
        </w:rPr>
      </w:pPr>
    </w:p>
    <w:p w:rsidR="00AC69BE" w:rsidRDefault="00AC69BE" w:rsidP="00AC69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AC69BE" w:rsidRDefault="00AC69BE" w:rsidP="00AC69BE">
      <w:pPr>
        <w:jc w:val="center"/>
        <w:rPr>
          <w:sz w:val="24"/>
          <w:szCs w:val="24"/>
        </w:rPr>
      </w:pPr>
    </w:p>
    <w:p w:rsidR="00AC69BE" w:rsidRDefault="00AC69BE" w:rsidP="00AC69BE">
      <w:pPr>
        <w:jc w:val="center"/>
        <w:rPr>
          <w:sz w:val="24"/>
          <w:szCs w:val="24"/>
        </w:rPr>
      </w:pPr>
    </w:p>
    <w:p w:rsidR="00AC69BE" w:rsidRDefault="00AC69BE" w:rsidP="00AC69BE">
      <w:pPr>
        <w:jc w:val="center"/>
        <w:rPr>
          <w:sz w:val="24"/>
          <w:szCs w:val="24"/>
        </w:rPr>
      </w:pPr>
    </w:p>
    <w:p w:rsidR="00AC69BE" w:rsidRDefault="00AC69BE" w:rsidP="00AC69BE">
      <w:pPr>
        <w:rPr>
          <w:sz w:val="24"/>
          <w:szCs w:val="24"/>
        </w:rPr>
      </w:pPr>
      <w:r>
        <w:rPr>
          <w:sz w:val="24"/>
          <w:szCs w:val="24"/>
        </w:rPr>
        <w:t>26 лютого 2025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  <w:r w:rsidR="005018AD">
        <w:rPr>
          <w:sz w:val="24"/>
          <w:szCs w:val="24"/>
        </w:rPr>
        <w:t>68</w:t>
      </w:r>
    </w:p>
    <w:p w:rsidR="0087199A" w:rsidRDefault="0087199A" w:rsidP="00AC69BE">
      <w:pPr>
        <w:rPr>
          <w:sz w:val="24"/>
          <w:szCs w:val="24"/>
        </w:rPr>
      </w:pPr>
    </w:p>
    <w:p w:rsidR="005018AD" w:rsidRDefault="005D2B40" w:rsidP="005018AD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оновлення</w:t>
      </w:r>
      <w:r w:rsidR="0087199A">
        <w:rPr>
          <w:b/>
          <w:sz w:val="24"/>
          <w:szCs w:val="24"/>
        </w:rPr>
        <w:t xml:space="preserve"> паливно-мастильних </w:t>
      </w:r>
    </w:p>
    <w:p w:rsidR="005018AD" w:rsidRDefault="0087199A" w:rsidP="005018AD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матеріалів матеріального резерву</w:t>
      </w:r>
    </w:p>
    <w:p w:rsidR="00AC69BE" w:rsidRDefault="0087199A" w:rsidP="005018A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зв’язку </w:t>
      </w:r>
      <w:r w:rsidR="005018AD">
        <w:rPr>
          <w:b/>
          <w:sz w:val="24"/>
          <w:szCs w:val="24"/>
        </w:rPr>
        <w:t xml:space="preserve">із втратою хімічних властивостей </w:t>
      </w:r>
    </w:p>
    <w:p w:rsidR="00AC69BE" w:rsidRDefault="00AC69BE" w:rsidP="00AC69BE">
      <w:pPr>
        <w:jc w:val="center"/>
        <w:rPr>
          <w:sz w:val="24"/>
          <w:szCs w:val="24"/>
        </w:rPr>
      </w:pPr>
    </w:p>
    <w:p w:rsidR="00AC69BE" w:rsidRDefault="0087199A" w:rsidP="005018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статті 98 Кодексу цивільного захисту України, закону України «Про внесення змін до деяких законодавчих актів України щодо уточнення повноважень суб’єктів забезпечення цивільного захисту, вдосконалення законодавства з питань захисту населення і територій від наслідків надзвичайних ситуацій, організації та проведення евакуації населення, забезпечення охорони життя та здоров’я громадян», постанови Кабінету Міністрів України від 30 вересня 2015 року № 775 «Про затвердження Порядку створення та використання матеріальних резервів (крім державних) для запобігання виникненню надзвичайних ситуац</w:t>
      </w:r>
      <w:r w:rsidR="005018AD">
        <w:rPr>
          <w:sz w:val="24"/>
          <w:szCs w:val="24"/>
        </w:rPr>
        <w:t xml:space="preserve">ій і ліквідації їх наслідків», статті 28, </w:t>
      </w:r>
      <w:r w:rsidR="005018AD" w:rsidRPr="005018AD">
        <w:rPr>
          <w:sz w:val="24"/>
          <w:szCs w:val="24"/>
        </w:rPr>
        <w:t>пункту 6 статті 59 Закону України «Про місцеве самоврядування в Україні»</w:t>
      </w:r>
      <w:r w:rsidR="005018AD">
        <w:rPr>
          <w:sz w:val="24"/>
          <w:szCs w:val="24"/>
        </w:rPr>
        <w:t xml:space="preserve">, протоколу позачергового засідання комісії з питань техногенно-екологічної безпеки та надзвичайних ситуацій </w:t>
      </w:r>
      <w:proofErr w:type="spellStart"/>
      <w:r w:rsidR="005018AD">
        <w:rPr>
          <w:sz w:val="24"/>
          <w:szCs w:val="24"/>
        </w:rPr>
        <w:t>Смолінської</w:t>
      </w:r>
      <w:proofErr w:type="spellEnd"/>
      <w:r w:rsidR="005018AD">
        <w:rPr>
          <w:sz w:val="24"/>
          <w:szCs w:val="24"/>
        </w:rPr>
        <w:t xml:space="preserve"> селищної ради від 25.02.2025 р.№2, у</w:t>
      </w:r>
      <w:r>
        <w:rPr>
          <w:sz w:val="24"/>
          <w:szCs w:val="24"/>
        </w:rPr>
        <w:t xml:space="preserve"> зв’язку з довготривалим зберіганням та втратою хімічних властивостей паливно-мастильних матеріалів матеріального резерву</w:t>
      </w:r>
    </w:p>
    <w:p w:rsidR="00AC69BE" w:rsidRPr="004E5ABC" w:rsidRDefault="00AC69BE" w:rsidP="00AC69BE">
      <w:pPr>
        <w:ind w:firstLine="567"/>
        <w:jc w:val="both"/>
        <w:rPr>
          <w:sz w:val="24"/>
          <w:szCs w:val="24"/>
        </w:rPr>
      </w:pPr>
    </w:p>
    <w:p w:rsidR="00AC69BE" w:rsidRDefault="00AC69BE" w:rsidP="00AC69B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AC69BE" w:rsidRDefault="00AC69BE" w:rsidP="00AC69BE">
      <w:pPr>
        <w:rPr>
          <w:sz w:val="24"/>
          <w:szCs w:val="24"/>
        </w:rPr>
      </w:pPr>
    </w:p>
    <w:p w:rsidR="00AC69BE" w:rsidRDefault="00AC69BE" w:rsidP="00AC69BE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87199A" w:rsidRDefault="0087199A" w:rsidP="00AC69BE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Сектору бухгалтерського обліку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провести заміну паливно-мастильних матеріалів </w:t>
      </w:r>
      <w:r w:rsidR="005D2B40">
        <w:rPr>
          <w:sz w:val="24"/>
          <w:szCs w:val="24"/>
        </w:rPr>
        <w:t xml:space="preserve">для оновлення </w:t>
      </w:r>
      <w:r>
        <w:rPr>
          <w:sz w:val="24"/>
          <w:szCs w:val="24"/>
        </w:rPr>
        <w:t>матеріального резерву</w:t>
      </w:r>
      <w:r w:rsidR="005D2B40">
        <w:rPr>
          <w:sz w:val="24"/>
          <w:szCs w:val="24"/>
        </w:rPr>
        <w:t>.</w:t>
      </w:r>
    </w:p>
    <w:p w:rsidR="00AC69BE" w:rsidRPr="00A56752" w:rsidRDefault="00AC69BE" w:rsidP="00AC69BE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 w:rsidRPr="00A56752">
        <w:rPr>
          <w:sz w:val="24"/>
          <w:szCs w:val="24"/>
        </w:rPr>
        <w:t xml:space="preserve">Контроль за виконанням цього рішення покласти на </w:t>
      </w:r>
      <w:r w:rsidR="005D2B40">
        <w:rPr>
          <w:sz w:val="24"/>
          <w:szCs w:val="24"/>
        </w:rPr>
        <w:t>головного бухгалтера Тамару СЛИВЕНКО</w:t>
      </w:r>
      <w:r w:rsidRPr="00A56752">
        <w:rPr>
          <w:sz w:val="24"/>
          <w:szCs w:val="24"/>
        </w:rPr>
        <w:t>.</w:t>
      </w:r>
    </w:p>
    <w:p w:rsidR="00AC69BE" w:rsidRDefault="00AC69BE" w:rsidP="00AC69BE">
      <w:pPr>
        <w:tabs>
          <w:tab w:val="left" w:pos="851"/>
        </w:tabs>
        <w:jc w:val="both"/>
        <w:rPr>
          <w:sz w:val="24"/>
          <w:szCs w:val="24"/>
        </w:rPr>
      </w:pPr>
    </w:p>
    <w:p w:rsidR="00AC69BE" w:rsidRDefault="00AC69BE" w:rsidP="00AC69BE">
      <w:pPr>
        <w:tabs>
          <w:tab w:val="left" w:pos="851"/>
        </w:tabs>
        <w:jc w:val="both"/>
        <w:rPr>
          <w:sz w:val="24"/>
          <w:szCs w:val="24"/>
        </w:rPr>
      </w:pPr>
    </w:p>
    <w:p w:rsidR="00AC69BE" w:rsidRDefault="00AC69BE" w:rsidP="00AC69BE">
      <w:pPr>
        <w:tabs>
          <w:tab w:val="left" w:pos="851"/>
        </w:tabs>
        <w:jc w:val="both"/>
        <w:rPr>
          <w:sz w:val="24"/>
          <w:szCs w:val="24"/>
        </w:rPr>
      </w:pPr>
    </w:p>
    <w:p w:rsidR="00AC69BE" w:rsidRDefault="00AC69BE" w:rsidP="00AC69BE">
      <w:pPr>
        <w:tabs>
          <w:tab w:val="left" w:pos="851"/>
        </w:tabs>
        <w:jc w:val="both"/>
        <w:rPr>
          <w:sz w:val="24"/>
          <w:szCs w:val="24"/>
        </w:rPr>
      </w:pPr>
    </w:p>
    <w:p w:rsidR="00AC69BE" w:rsidRPr="000E7FD0" w:rsidRDefault="005B3F09" w:rsidP="00AC69B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AC69BE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bookmarkStart w:id="0" w:name="_GoBack"/>
      <w:bookmarkEnd w:id="0"/>
      <w:r w:rsidR="00AC69BE">
        <w:rPr>
          <w:b/>
          <w:sz w:val="24"/>
          <w:szCs w:val="24"/>
        </w:rPr>
        <w:tab/>
      </w:r>
      <w:r w:rsidR="00AC69BE">
        <w:rPr>
          <w:b/>
          <w:sz w:val="24"/>
          <w:szCs w:val="24"/>
        </w:rPr>
        <w:tab/>
        <w:t>Микола МАЗУРА</w:t>
      </w:r>
      <w:r w:rsidR="00AC69BE" w:rsidRPr="000E7FD0">
        <w:rPr>
          <w:b/>
          <w:sz w:val="24"/>
          <w:szCs w:val="24"/>
        </w:rPr>
        <w:t xml:space="preserve"> </w:t>
      </w:r>
    </w:p>
    <w:p w:rsidR="00AC69BE" w:rsidRPr="007A00A1" w:rsidRDefault="00AC69BE" w:rsidP="00AC69BE">
      <w:pPr>
        <w:jc w:val="both"/>
        <w:rPr>
          <w:b/>
          <w:sz w:val="24"/>
          <w:szCs w:val="24"/>
        </w:rPr>
      </w:pPr>
    </w:p>
    <w:p w:rsidR="00AC69BE" w:rsidRDefault="00AC69BE" w:rsidP="00AC69BE"/>
    <w:p w:rsidR="00AB2646" w:rsidRPr="00AC69BE" w:rsidRDefault="00AB2646">
      <w:pPr>
        <w:rPr>
          <w:sz w:val="24"/>
          <w:szCs w:val="24"/>
        </w:rPr>
      </w:pPr>
    </w:p>
    <w:sectPr w:rsidR="00AB2646" w:rsidRPr="00AC69BE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9BE"/>
    <w:rsid w:val="005018AD"/>
    <w:rsid w:val="005B3F09"/>
    <w:rsid w:val="005D2B40"/>
    <w:rsid w:val="007328DA"/>
    <w:rsid w:val="0087199A"/>
    <w:rsid w:val="00AB2646"/>
    <w:rsid w:val="00AC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9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18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8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9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18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8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Поташова</dc:creator>
  <cp:keywords/>
  <dc:description/>
  <cp:lastModifiedBy>lenovo</cp:lastModifiedBy>
  <cp:revision>3</cp:revision>
  <dcterms:created xsi:type="dcterms:W3CDTF">2025-03-14T07:30:00Z</dcterms:created>
  <dcterms:modified xsi:type="dcterms:W3CDTF">2025-03-14T08:28:00Z</dcterms:modified>
</cp:coreProperties>
</file>