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0B" w:rsidRPr="00A378A6" w:rsidRDefault="003468F0" w:rsidP="0069080B">
      <w:pPr>
        <w:spacing w:after="0" w:line="240" w:lineRule="auto"/>
        <w:ind w:left="5103"/>
        <w:textAlignment w:val="baseline"/>
        <w:rPr>
          <w:rFonts w:ascii="Arial" w:eastAsia="Times New Roman" w:hAnsi="Arial" w:cs="Arial"/>
          <w:color w:val="000000"/>
          <w:sz w:val="24"/>
          <w:szCs w:val="24"/>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З</w:t>
      </w:r>
      <w:r w:rsidR="00EF4C55" w:rsidRPr="00A378A6">
        <w:rPr>
          <w:rFonts w:ascii="Times New Roman" w:eastAsia="Times New Roman" w:hAnsi="Times New Roman" w:cs="Times New Roman"/>
          <w:color w:val="000000"/>
          <w:sz w:val="24"/>
          <w:szCs w:val="24"/>
          <w:bdr w:val="none" w:sz="0" w:space="0" w:color="auto" w:frame="1"/>
          <w:lang w:val="uk-UA" w:eastAsia="ru-RU"/>
        </w:rPr>
        <w:t>атверджено</w:t>
      </w:r>
    </w:p>
    <w:p w:rsidR="00511FAC" w:rsidRPr="00A378A6" w:rsidRDefault="003468F0"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р</w:t>
      </w:r>
      <w:r w:rsidR="00EF4C55" w:rsidRPr="00A378A6">
        <w:rPr>
          <w:rFonts w:ascii="Times New Roman" w:eastAsia="Times New Roman" w:hAnsi="Times New Roman" w:cs="Times New Roman"/>
          <w:color w:val="000000"/>
          <w:sz w:val="24"/>
          <w:szCs w:val="24"/>
          <w:bdr w:val="none" w:sz="0" w:space="0" w:color="auto" w:frame="1"/>
          <w:lang w:val="uk-UA" w:eastAsia="ru-RU"/>
        </w:rPr>
        <w:t xml:space="preserve">ішенням Смолінської </w:t>
      </w:r>
      <w:r w:rsidR="0069080B" w:rsidRPr="00A378A6">
        <w:rPr>
          <w:rFonts w:ascii="Times New Roman" w:eastAsia="Times New Roman" w:hAnsi="Times New Roman" w:cs="Times New Roman"/>
          <w:color w:val="000000"/>
          <w:sz w:val="24"/>
          <w:szCs w:val="24"/>
          <w:bdr w:val="none" w:sz="0" w:space="0" w:color="auto" w:frame="1"/>
          <w:lang w:val="uk-UA" w:eastAsia="ru-RU"/>
        </w:rPr>
        <w:t>селищної ради</w:t>
      </w:r>
    </w:p>
    <w:p w:rsidR="0069080B" w:rsidRDefault="003468F0"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 xml:space="preserve">від </w:t>
      </w:r>
      <w:r w:rsidR="00433227">
        <w:rPr>
          <w:rFonts w:ascii="Times New Roman" w:eastAsia="Times New Roman" w:hAnsi="Times New Roman" w:cs="Times New Roman"/>
          <w:color w:val="000000"/>
          <w:sz w:val="24"/>
          <w:szCs w:val="24"/>
          <w:bdr w:val="none" w:sz="0" w:space="0" w:color="auto" w:frame="1"/>
          <w:lang w:val="uk-UA" w:eastAsia="ru-RU"/>
        </w:rPr>
        <w:t>25 грудня 2024</w:t>
      </w:r>
      <w:r w:rsidRPr="00A378A6">
        <w:rPr>
          <w:rFonts w:ascii="Times New Roman" w:eastAsia="Times New Roman" w:hAnsi="Times New Roman" w:cs="Times New Roman"/>
          <w:color w:val="000000"/>
          <w:sz w:val="24"/>
          <w:szCs w:val="24"/>
          <w:bdr w:val="none" w:sz="0" w:space="0" w:color="auto" w:frame="1"/>
          <w:lang w:val="uk-UA" w:eastAsia="ru-RU"/>
        </w:rPr>
        <w:t xml:space="preserve"> року</w:t>
      </w:r>
      <w:r w:rsidR="00C26EF4" w:rsidRPr="00A378A6">
        <w:rPr>
          <w:rFonts w:ascii="Arial" w:eastAsia="Times New Roman" w:hAnsi="Arial" w:cs="Arial"/>
          <w:color w:val="000000"/>
          <w:sz w:val="24"/>
          <w:szCs w:val="24"/>
          <w:lang w:val="uk-UA" w:eastAsia="ru-RU"/>
        </w:rPr>
        <w:t xml:space="preserve"> </w:t>
      </w:r>
      <w:r w:rsidRPr="00A378A6">
        <w:rPr>
          <w:rFonts w:ascii="Times New Roman" w:eastAsia="Times New Roman" w:hAnsi="Times New Roman" w:cs="Times New Roman"/>
          <w:color w:val="000000"/>
          <w:sz w:val="24"/>
          <w:szCs w:val="24"/>
          <w:bdr w:val="none" w:sz="0" w:space="0" w:color="auto" w:frame="1"/>
          <w:lang w:val="uk-UA" w:eastAsia="ru-RU"/>
        </w:rPr>
        <w:t xml:space="preserve">№ </w:t>
      </w:r>
      <w:r w:rsidR="00433227">
        <w:rPr>
          <w:rFonts w:ascii="Times New Roman" w:eastAsia="Times New Roman" w:hAnsi="Times New Roman" w:cs="Times New Roman"/>
          <w:color w:val="000000"/>
          <w:sz w:val="24"/>
          <w:szCs w:val="24"/>
          <w:bdr w:val="none" w:sz="0" w:space="0" w:color="auto" w:frame="1"/>
          <w:lang w:val="uk-UA" w:eastAsia="ru-RU"/>
        </w:rPr>
        <w:t xml:space="preserve"> 738</w:t>
      </w:r>
    </w:p>
    <w:p w:rsidR="00433227" w:rsidRDefault="00433227"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 редакції рішення Смолінської селищної ради</w:t>
      </w:r>
    </w:p>
    <w:p w:rsidR="00433227" w:rsidRPr="00A378A6" w:rsidRDefault="00433227"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від </w:t>
      </w:r>
      <w:r w:rsidR="00B12DB2">
        <w:rPr>
          <w:rFonts w:ascii="Times New Roman" w:eastAsia="Times New Roman" w:hAnsi="Times New Roman" w:cs="Times New Roman"/>
          <w:color w:val="000000"/>
          <w:sz w:val="24"/>
          <w:szCs w:val="24"/>
          <w:bdr w:val="none" w:sz="0" w:space="0" w:color="auto" w:frame="1"/>
          <w:lang w:val="uk-UA" w:eastAsia="ru-RU"/>
        </w:rPr>
        <w:t>21 березня 2025 року</w:t>
      </w:r>
      <w:r>
        <w:rPr>
          <w:rFonts w:ascii="Times New Roman" w:eastAsia="Times New Roman" w:hAnsi="Times New Roman" w:cs="Times New Roman"/>
          <w:color w:val="000000"/>
          <w:sz w:val="24"/>
          <w:szCs w:val="24"/>
          <w:bdr w:val="none" w:sz="0" w:space="0" w:color="auto" w:frame="1"/>
          <w:lang w:val="uk-UA" w:eastAsia="ru-RU"/>
        </w:rPr>
        <w:t xml:space="preserve"> №</w:t>
      </w:r>
      <w:r w:rsidR="00B12DB2">
        <w:rPr>
          <w:rFonts w:ascii="Times New Roman" w:eastAsia="Times New Roman" w:hAnsi="Times New Roman" w:cs="Times New Roman"/>
          <w:color w:val="000000"/>
          <w:sz w:val="24"/>
          <w:szCs w:val="24"/>
          <w:bdr w:val="none" w:sz="0" w:space="0" w:color="auto" w:frame="1"/>
          <w:lang w:val="uk-UA" w:eastAsia="ru-RU"/>
        </w:rPr>
        <w:t>797</w:t>
      </w:r>
      <w:bookmarkStart w:id="0" w:name="_GoBack"/>
      <w:bookmarkEnd w:id="0"/>
    </w:p>
    <w:p w:rsidR="0069080B" w:rsidRPr="00C26EF4" w:rsidRDefault="003468F0" w:rsidP="0069080B">
      <w:pPr>
        <w:spacing w:after="0" w:line="240" w:lineRule="auto"/>
        <w:textAlignment w:val="baseline"/>
        <w:rPr>
          <w:rFonts w:ascii="Arial" w:eastAsia="Times New Roman" w:hAnsi="Arial" w:cs="Arial"/>
          <w:color w:val="000000"/>
          <w:lang w:val="uk-UA" w:eastAsia="ru-RU"/>
        </w:rPr>
      </w:pPr>
      <w:r w:rsidRPr="0060359E">
        <w:rPr>
          <w:rFonts w:ascii="Times New Roman" w:eastAsia="Times New Roman" w:hAnsi="Times New Roman" w:cs="Times New Roman"/>
          <w:color w:val="000000"/>
          <w:bdr w:val="none" w:sz="0" w:space="0" w:color="auto" w:frame="1"/>
          <w:lang w:eastAsia="ru-RU"/>
        </w:rPr>
        <w:t> </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lang w:eastAsia="ru-RU"/>
        </w:rPr>
      </w:pPr>
      <w:r w:rsidRPr="0060359E">
        <w:rPr>
          <w:rFonts w:ascii="Times New Roman" w:eastAsia="Times New Roman" w:hAnsi="Times New Roman" w:cs="Times New Roman"/>
          <w:b/>
          <w:bCs/>
          <w:sz w:val="36"/>
          <w:szCs w:val="36"/>
          <w:bdr w:val="none" w:sz="0" w:space="0" w:color="auto" w:frame="1"/>
          <w:lang w:eastAsia="ru-RU"/>
        </w:rPr>
        <w:t>ПРОГРАМА</w:t>
      </w:r>
    </w:p>
    <w:p w:rsidR="0069080B" w:rsidRPr="00090F61" w:rsidRDefault="003468F0" w:rsidP="0069080B">
      <w:pPr>
        <w:spacing w:after="0"/>
        <w:jc w:val="center"/>
        <w:rPr>
          <w:rFonts w:ascii="Times New Roman" w:eastAsia="Calibri" w:hAnsi="Times New Roman" w:cs="Times New Roman"/>
          <w:b/>
          <w:sz w:val="36"/>
          <w:szCs w:val="36"/>
          <w:lang w:val="uk-UA" w:eastAsia="ru-RU"/>
        </w:rPr>
      </w:pPr>
      <w:r w:rsidRPr="00090F61">
        <w:rPr>
          <w:rFonts w:ascii="Times New Roman" w:eastAsia="Times New Roman" w:hAnsi="Times New Roman" w:cs="Times New Roman"/>
          <w:b/>
          <w:bCs/>
          <w:sz w:val="36"/>
          <w:szCs w:val="36"/>
          <w:bdr w:val="none" w:sz="0" w:space="0" w:color="auto" w:frame="1"/>
          <w:lang w:eastAsia="ru-RU"/>
        </w:rPr>
        <w:t xml:space="preserve">підтримки та розвитку </w:t>
      </w:r>
      <w:r w:rsidRPr="00090F61">
        <w:rPr>
          <w:rFonts w:ascii="Times New Roman" w:hAnsi="Times New Roman" w:cs="Times New Roman"/>
          <w:b/>
          <w:sz w:val="36"/>
          <w:szCs w:val="36"/>
          <w:lang w:val="uk-UA"/>
        </w:rPr>
        <w:t>комунального н</w:t>
      </w:r>
      <w:r>
        <w:rPr>
          <w:rFonts w:ascii="Times New Roman" w:hAnsi="Times New Roman" w:cs="Times New Roman"/>
          <w:b/>
          <w:sz w:val="36"/>
          <w:szCs w:val="36"/>
          <w:lang w:val="uk-UA"/>
        </w:rPr>
        <w:t xml:space="preserve">екомерційного </w:t>
      </w:r>
      <w:r>
        <w:rPr>
          <w:rFonts w:ascii="Times New Roman" w:hAnsi="Times New Roman" w:cs="Times New Roman"/>
          <w:b/>
          <w:sz w:val="36"/>
          <w:szCs w:val="36"/>
          <w:lang w:val="uk-UA"/>
        </w:rPr>
        <w:tab/>
      </w:r>
      <w:r w:rsidRPr="00090F61">
        <w:rPr>
          <w:rFonts w:ascii="Times New Roman" w:hAnsi="Times New Roman" w:cs="Times New Roman"/>
          <w:b/>
          <w:sz w:val="36"/>
          <w:szCs w:val="36"/>
          <w:lang w:val="uk-UA"/>
        </w:rPr>
        <w:t xml:space="preserve">   підприємства «Смолінський ц</w:t>
      </w:r>
      <w:r w:rsidRPr="00090F61">
        <w:rPr>
          <w:rFonts w:ascii="Times New Roman" w:eastAsia="Calibri" w:hAnsi="Times New Roman" w:cs="Times New Roman"/>
          <w:b/>
          <w:sz w:val="36"/>
          <w:szCs w:val="36"/>
          <w:lang w:val="uk-UA" w:eastAsia="ru-RU"/>
        </w:rPr>
        <w:t>ентр первинної</w:t>
      </w:r>
    </w:p>
    <w:p w:rsidR="0069080B" w:rsidRPr="00090F61" w:rsidRDefault="003468F0" w:rsidP="0069080B">
      <w:pPr>
        <w:spacing w:after="0"/>
        <w:jc w:val="center"/>
        <w:rPr>
          <w:rFonts w:ascii="Times New Roman" w:hAnsi="Times New Roman" w:cs="Times New Roman"/>
          <w:b/>
          <w:sz w:val="36"/>
          <w:szCs w:val="36"/>
          <w:lang w:val="uk-UA"/>
        </w:rPr>
      </w:pPr>
      <w:r w:rsidRPr="00090F61">
        <w:rPr>
          <w:rFonts w:ascii="Times New Roman" w:eastAsia="Calibri" w:hAnsi="Times New Roman" w:cs="Times New Roman"/>
          <w:b/>
          <w:sz w:val="36"/>
          <w:szCs w:val="36"/>
          <w:lang w:val="uk-UA" w:eastAsia="ru-RU"/>
        </w:rPr>
        <w:t>медико-санітарної допомоги</w:t>
      </w:r>
      <w:r w:rsidRPr="00090F61">
        <w:rPr>
          <w:rFonts w:ascii="Times New Roman" w:hAnsi="Times New Roman" w:cs="Times New Roman"/>
          <w:b/>
          <w:sz w:val="36"/>
          <w:szCs w:val="36"/>
          <w:lang w:val="uk-UA"/>
        </w:rPr>
        <w:t>» Смолінської</w:t>
      </w:r>
    </w:p>
    <w:p w:rsidR="0069080B" w:rsidRPr="0060359E" w:rsidRDefault="003468F0" w:rsidP="002400D3">
      <w:pPr>
        <w:spacing w:after="0"/>
        <w:jc w:val="center"/>
        <w:rPr>
          <w:rFonts w:ascii="Arial" w:eastAsia="Times New Roman" w:hAnsi="Arial" w:cs="Arial"/>
          <w:color w:val="000000"/>
          <w:lang w:eastAsia="ru-RU"/>
        </w:rPr>
      </w:pPr>
      <w:r w:rsidRPr="002400D3">
        <w:rPr>
          <w:rFonts w:ascii="Times New Roman" w:hAnsi="Times New Roman" w:cs="Times New Roman"/>
          <w:b/>
          <w:sz w:val="36"/>
          <w:szCs w:val="36"/>
          <w:lang w:val="uk-UA"/>
        </w:rPr>
        <w:t xml:space="preserve">селищної ради </w:t>
      </w:r>
      <w:r w:rsidR="00871A7E">
        <w:rPr>
          <w:rFonts w:ascii="Times New Roman" w:eastAsia="Times New Roman" w:hAnsi="Times New Roman" w:cs="Times New Roman"/>
          <w:b/>
          <w:bCs/>
          <w:sz w:val="36"/>
          <w:szCs w:val="36"/>
          <w:bdr w:val="none" w:sz="0" w:space="0" w:color="auto" w:frame="1"/>
          <w:lang w:eastAsia="ru-RU"/>
        </w:rPr>
        <w:t> на</w:t>
      </w:r>
      <w:r w:rsidRPr="002400D3">
        <w:rPr>
          <w:rFonts w:ascii="Times New Roman" w:eastAsia="Times New Roman" w:hAnsi="Times New Roman" w:cs="Times New Roman"/>
          <w:b/>
          <w:bCs/>
          <w:sz w:val="36"/>
          <w:szCs w:val="36"/>
          <w:bdr w:val="none" w:sz="0" w:space="0" w:color="auto" w:frame="1"/>
          <w:lang w:eastAsia="ru-RU"/>
        </w:rPr>
        <w:t xml:space="preserve"> 20</w:t>
      </w:r>
      <w:r w:rsidR="00A86A6F" w:rsidRPr="002400D3">
        <w:rPr>
          <w:rFonts w:ascii="Times New Roman" w:eastAsia="Times New Roman" w:hAnsi="Times New Roman" w:cs="Times New Roman"/>
          <w:b/>
          <w:bCs/>
          <w:sz w:val="36"/>
          <w:szCs w:val="36"/>
          <w:bdr w:val="none" w:sz="0" w:space="0" w:color="auto" w:frame="1"/>
          <w:lang w:val="uk-UA" w:eastAsia="ru-RU"/>
        </w:rPr>
        <w:t>2</w:t>
      </w:r>
      <w:r w:rsidR="006218B4">
        <w:rPr>
          <w:rFonts w:ascii="Times New Roman" w:eastAsia="Times New Roman" w:hAnsi="Times New Roman" w:cs="Times New Roman"/>
          <w:b/>
          <w:bCs/>
          <w:sz w:val="36"/>
          <w:szCs w:val="36"/>
          <w:bdr w:val="none" w:sz="0" w:space="0" w:color="auto" w:frame="1"/>
          <w:lang w:val="uk-UA" w:eastAsia="ru-RU"/>
        </w:rPr>
        <w:t>5</w:t>
      </w:r>
      <w:r w:rsidRPr="002400D3">
        <w:rPr>
          <w:rFonts w:ascii="Times New Roman" w:eastAsia="Times New Roman" w:hAnsi="Times New Roman" w:cs="Times New Roman"/>
          <w:b/>
          <w:bCs/>
          <w:sz w:val="36"/>
          <w:szCs w:val="36"/>
          <w:bdr w:val="none" w:sz="0" w:space="0" w:color="auto" w:frame="1"/>
          <w:lang w:eastAsia="ru-RU"/>
        </w:rPr>
        <w:t xml:space="preserve"> -202</w:t>
      </w:r>
      <w:r w:rsidR="00CD5112">
        <w:rPr>
          <w:rFonts w:ascii="Times New Roman" w:eastAsia="Times New Roman" w:hAnsi="Times New Roman" w:cs="Times New Roman"/>
          <w:b/>
          <w:bCs/>
          <w:sz w:val="36"/>
          <w:szCs w:val="36"/>
          <w:bdr w:val="none" w:sz="0" w:space="0" w:color="auto" w:frame="1"/>
          <w:lang w:val="uk-UA" w:eastAsia="ru-RU"/>
        </w:rPr>
        <w:t>8</w:t>
      </w:r>
      <w:r w:rsidRPr="002400D3">
        <w:rPr>
          <w:rFonts w:ascii="Times New Roman" w:eastAsia="Times New Roman" w:hAnsi="Times New Roman" w:cs="Times New Roman"/>
          <w:b/>
          <w:bCs/>
          <w:sz w:val="36"/>
          <w:szCs w:val="36"/>
          <w:bdr w:val="none" w:sz="0" w:space="0" w:color="auto" w:frame="1"/>
          <w:lang w:eastAsia="ru-RU"/>
        </w:rPr>
        <w:t xml:space="preserve"> рок</w:t>
      </w:r>
      <w:r w:rsidRPr="002400D3">
        <w:rPr>
          <w:rFonts w:ascii="Times New Roman" w:eastAsia="Times New Roman" w:hAnsi="Times New Roman" w:cs="Times New Roman"/>
          <w:b/>
          <w:bCs/>
          <w:sz w:val="36"/>
          <w:szCs w:val="36"/>
          <w:bdr w:val="none" w:sz="0" w:space="0" w:color="auto" w:frame="1"/>
          <w:lang w:val="uk-UA" w:eastAsia="ru-RU"/>
        </w:rPr>
        <w:t>и</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251C33" w:rsidRDefault="00251C33"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D32FFC">
      <w:pPr>
        <w:spacing w:after="0" w:line="240" w:lineRule="auto"/>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lang w:val="uk-UA" w:eastAsia="ru-RU"/>
        </w:rPr>
      </w:pPr>
      <w:r>
        <w:rPr>
          <w:rFonts w:ascii="Times New Roman" w:eastAsia="Times New Roman" w:hAnsi="Times New Roman" w:cs="Times New Roman"/>
          <w:b/>
          <w:bCs/>
          <w:sz w:val="28"/>
          <w:szCs w:val="28"/>
          <w:bdr w:val="none" w:sz="0" w:space="0" w:color="auto" w:frame="1"/>
          <w:lang w:val="uk-UA" w:eastAsia="ru-RU"/>
        </w:rPr>
        <w:t>селище</w:t>
      </w:r>
      <w:r w:rsidRPr="0060359E">
        <w:rPr>
          <w:rFonts w:ascii="Times New Roman" w:eastAsia="Times New Roman" w:hAnsi="Times New Roman" w:cs="Times New Roman"/>
          <w:b/>
          <w:bCs/>
          <w:sz w:val="28"/>
          <w:szCs w:val="28"/>
          <w:bdr w:val="none" w:sz="0" w:space="0" w:color="auto" w:frame="1"/>
          <w:lang w:val="uk-UA" w:eastAsia="ru-RU"/>
        </w:rPr>
        <w:t xml:space="preserve"> Смоліне</w:t>
      </w:r>
    </w:p>
    <w:p w:rsidR="0069080B" w:rsidRPr="0060359E" w:rsidRDefault="003468F0" w:rsidP="0069080B">
      <w:pPr>
        <w:spacing w:after="0" w:line="240" w:lineRule="auto"/>
        <w:jc w:val="center"/>
        <w:textAlignment w:val="baseline"/>
        <w:rPr>
          <w:rFonts w:ascii="Arial" w:eastAsia="Times New Roman" w:hAnsi="Arial" w:cs="Arial"/>
          <w:color w:val="000000"/>
          <w:lang w:eastAsia="ru-RU"/>
        </w:rPr>
      </w:pPr>
      <w:r w:rsidRPr="00B74CBC">
        <w:rPr>
          <w:rFonts w:ascii="Times New Roman" w:eastAsia="Times New Roman" w:hAnsi="Times New Roman" w:cs="Times New Roman"/>
          <w:b/>
          <w:bCs/>
          <w:sz w:val="28"/>
          <w:szCs w:val="28"/>
          <w:bdr w:val="none" w:sz="0" w:space="0" w:color="auto" w:frame="1"/>
          <w:lang w:eastAsia="ru-RU"/>
        </w:rPr>
        <w:t>20</w:t>
      </w:r>
      <w:r w:rsidR="00A86A6F">
        <w:rPr>
          <w:rFonts w:ascii="Times New Roman" w:eastAsia="Times New Roman" w:hAnsi="Times New Roman" w:cs="Times New Roman"/>
          <w:b/>
          <w:bCs/>
          <w:sz w:val="28"/>
          <w:szCs w:val="28"/>
          <w:bdr w:val="none" w:sz="0" w:space="0" w:color="auto" w:frame="1"/>
          <w:lang w:val="uk-UA" w:eastAsia="ru-RU"/>
        </w:rPr>
        <w:t>2</w:t>
      </w:r>
      <w:r w:rsidR="006218B4">
        <w:rPr>
          <w:rFonts w:ascii="Times New Roman" w:eastAsia="Times New Roman" w:hAnsi="Times New Roman" w:cs="Times New Roman"/>
          <w:b/>
          <w:bCs/>
          <w:sz w:val="28"/>
          <w:szCs w:val="28"/>
          <w:bdr w:val="none" w:sz="0" w:space="0" w:color="auto" w:frame="1"/>
          <w:lang w:val="uk-UA" w:eastAsia="ru-RU"/>
        </w:rPr>
        <w:t>5</w:t>
      </w:r>
      <w:r w:rsidRPr="00B74CBC">
        <w:rPr>
          <w:rFonts w:ascii="Times New Roman" w:eastAsia="Times New Roman" w:hAnsi="Times New Roman" w:cs="Times New Roman"/>
          <w:b/>
          <w:bCs/>
          <w:sz w:val="28"/>
          <w:szCs w:val="28"/>
          <w:bdr w:val="none" w:sz="0" w:space="0" w:color="auto" w:frame="1"/>
          <w:lang w:val="uk-UA" w:eastAsia="ru-RU"/>
        </w:rPr>
        <w:t xml:space="preserve"> </w:t>
      </w:r>
      <w:r w:rsidRPr="00B74CBC">
        <w:rPr>
          <w:rFonts w:ascii="Times New Roman" w:eastAsia="Times New Roman" w:hAnsi="Times New Roman" w:cs="Times New Roman"/>
          <w:b/>
          <w:bCs/>
          <w:sz w:val="28"/>
          <w:szCs w:val="28"/>
          <w:bdr w:val="none" w:sz="0" w:space="0" w:color="auto" w:frame="1"/>
          <w:lang w:eastAsia="ru-RU"/>
        </w:rPr>
        <w:t>рік</w:t>
      </w: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ЗМІСТ</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tbl>
      <w:tblPr>
        <w:tblW w:w="0" w:type="auto"/>
        <w:tblCellMar>
          <w:left w:w="0" w:type="dxa"/>
          <w:right w:w="0" w:type="dxa"/>
        </w:tblCellMar>
        <w:tblLook w:val="04A0" w:firstRow="1" w:lastRow="0" w:firstColumn="1" w:lastColumn="0" w:noHBand="0" w:noVBand="1"/>
      </w:tblPr>
      <w:tblGrid>
        <w:gridCol w:w="636"/>
        <w:gridCol w:w="8171"/>
        <w:gridCol w:w="821"/>
      </w:tblGrid>
      <w:tr w:rsidR="000A4E63" w:rsidTr="00D32FFC">
        <w:trPr>
          <w:trHeight w:val="687"/>
        </w:trPr>
        <w:tc>
          <w:tcPr>
            <w:tcW w:w="636"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8171" w:type="dxa"/>
            <w:tcMar>
              <w:top w:w="0" w:type="dxa"/>
              <w:left w:w="108" w:type="dxa"/>
              <w:bottom w:w="0" w:type="dxa"/>
              <w:right w:w="108" w:type="dxa"/>
            </w:tcMar>
            <w:hideMark/>
          </w:tcPr>
          <w:p w:rsidR="0069080B" w:rsidRPr="0060359E" w:rsidRDefault="003468F0" w:rsidP="00CD5112">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Паспорт Програми підтримки та розвитку </w:t>
            </w:r>
            <w:r w:rsidR="009B7806">
              <w:rPr>
                <w:rFonts w:ascii="Times New Roman" w:hAnsi="Times New Roman" w:cs="Times New Roman"/>
                <w:sz w:val="24"/>
                <w:szCs w:val="24"/>
                <w:lang w:val="uk-UA"/>
              </w:rPr>
              <w:t>К</w:t>
            </w:r>
            <w:r>
              <w:rPr>
                <w:rFonts w:ascii="Times New Roman" w:hAnsi="Times New Roman" w:cs="Times New Roman"/>
                <w:sz w:val="24"/>
                <w:szCs w:val="24"/>
                <w:lang w:val="uk-UA"/>
              </w:rPr>
              <w:t xml:space="preserve">омунального некомерційного </w:t>
            </w:r>
            <w:r>
              <w:rPr>
                <w:rFonts w:ascii="Times New Roman" w:hAnsi="Times New Roman" w:cs="Times New Roman"/>
                <w:sz w:val="24"/>
                <w:szCs w:val="24"/>
                <w:lang w:val="uk-UA"/>
              </w:rPr>
              <w:tab/>
              <w:t xml:space="preserve">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xml:space="preserve">» Смолінської селищної ради </w:t>
            </w:r>
            <w:r w:rsidRPr="0060359E">
              <w:rPr>
                <w:rFonts w:ascii="Times New Roman" w:eastAsia="Times New Roman" w:hAnsi="Times New Roman" w:cs="Times New Roman"/>
                <w:bCs/>
                <w:sz w:val="24"/>
                <w:szCs w:val="24"/>
                <w:bdr w:val="none" w:sz="0" w:space="0" w:color="auto" w:frame="1"/>
                <w:lang w:eastAsia="ru-RU"/>
              </w:rPr>
              <w:t> на період 20</w:t>
            </w:r>
            <w:r w:rsidR="00A86A6F">
              <w:rPr>
                <w:rFonts w:ascii="Times New Roman" w:eastAsia="Times New Roman" w:hAnsi="Times New Roman" w:cs="Times New Roman"/>
                <w:bCs/>
                <w:sz w:val="24"/>
                <w:szCs w:val="24"/>
                <w:bdr w:val="none" w:sz="0" w:space="0" w:color="auto" w:frame="1"/>
                <w:lang w:val="uk-UA" w:eastAsia="ru-RU"/>
              </w:rPr>
              <w:t>2</w:t>
            </w:r>
            <w:r w:rsidR="006218B4">
              <w:rPr>
                <w:rFonts w:ascii="Times New Roman" w:eastAsia="Times New Roman" w:hAnsi="Times New Roman" w:cs="Times New Roman"/>
                <w:bCs/>
                <w:sz w:val="24"/>
                <w:szCs w:val="24"/>
                <w:bdr w:val="none" w:sz="0" w:space="0" w:color="auto" w:frame="1"/>
                <w:lang w:val="uk-UA" w:eastAsia="ru-RU"/>
              </w:rPr>
              <w:t>5</w:t>
            </w:r>
            <w:r w:rsidRPr="0060359E">
              <w:rPr>
                <w:rFonts w:ascii="Times New Roman" w:eastAsia="Times New Roman" w:hAnsi="Times New Roman" w:cs="Times New Roman"/>
                <w:bCs/>
                <w:sz w:val="24"/>
                <w:szCs w:val="24"/>
                <w:bdr w:val="none" w:sz="0" w:space="0" w:color="auto" w:frame="1"/>
                <w:lang w:eastAsia="ru-RU"/>
              </w:rPr>
              <w:t xml:space="preserve"> -202</w:t>
            </w:r>
            <w:r w:rsidR="00CD5112">
              <w:rPr>
                <w:rFonts w:ascii="Times New Roman" w:eastAsia="Times New Roman" w:hAnsi="Times New Roman" w:cs="Times New Roman"/>
                <w:bCs/>
                <w:sz w:val="24"/>
                <w:szCs w:val="24"/>
                <w:bdr w:val="none" w:sz="0" w:space="0" w:color="auto" w:frame="1"/>
                <w:lang w:val="uk-UA" w:eastAsia="ru-RU"/>
              </w:rPr>
              <w:t>8</w:t>
            </w:r>
            <w:r w:rsidRPr="0060359E">
              <w:rPr>
                <w:rFonts w:ascii="Times New Roman" w:eastAsia="Times New Roman" w:hAnsi="Times New Roman" w:cs="Times New Roman"/>
                <w:bCs/>
                <w:sz w:val="24"/>
                <w:szCs w:val="24"/>
                <w:bdr w:val="none" w:sz="0" w:space="0" w:color="auto" w:frame="1"/>
                <w:lang w:eastAsia="ru-RU"/>
              </w:rPr>
              <w:t xml:space="preserve"> рок</w:t>
            </w:r>
            <w:r>
              <w:rPr>
                <w:rFonts w:ascii="Times New Roman" w:eastAsia="Times New Roman" w:hAnsi="Times New Roman" w:cs="Times New Roman"/>
                <w:bCs/>
                <w:sz w:val="24"/>
                <w:szCs w:val="24"/>
                <w:bdr w:val="none" w:sz="0" w:space="0" w:color="auto" w:frame="1"/>
                <w:lang w:val="uk-UA" w:eastAsia="ru-RU"/>
              </w:rPr>
              <w:t>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Визначення проблеми, на розв’язання якої спрямована Програма</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Мета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Шляхи та способи розв’язання проблеми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Фінансове забезпечення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Основні завдання і заходи Програми. Очікувані результати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Строки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8.</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Координація та контроль за ходом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9.</w:t>
            </w:r>
          </w:p>
        </w:tc>
        <w:tc>
          <w:tcPr>
            <w:tcW w:w="8171"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Додат</w:t>
            </w:r>
            <w:r>
              <w:rPr>
                <w:rFonts w:ascii="Times New Roman" w:eastAsia="Times New Roman" w:hAnsi="Times New Roman" w:cs="Times New Roman"/>
                <w:sz w:val="24"/>
                <w:szCs w:val="24"/>
                <w:bdr w:val="none" w:sz="0" w:space="0" w:color="auto" w:frame="1"/>
                <w:lang w:val="uk-UA" w:eastAsia="ru-RU"/>
              </w:rPr>
              <w:t>ок</w:t>
            </w:r>
            <w:r w:rsidRPr="0060359E">
              <w:rPr>
                <w:rFonts w:ascii="Times New Roman" w:eastAsia="Times New Roman" w:hAnsi="Times New Roman" w:cs="Times New Roman"/>
                <w:sz w:val="24"/>
                <w:szCs w:val="24"/>
                <w:bdr w:val="none" w:sz="0" w:space="0" w:color="auto" w:frame="1"/>
                <w:lang w:eastAsia="ru-RU"/>
              </w:rPr>
              <w:t xml:space="preserve"> до Програми:</w:t>
            </w:r>
          </w:p>
          <w:p w:rsidR="0069080B" w:rsidRPr="0060359E" w:rsidRDefault="003468F0" w:rsidP="00CD5112">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Напрямки діяльності та основні заходи Програми підтримки та розвитку </w:t>
            </w:r>
            <w:r>
              <w:rPr>
                <w:rFonts w:ascii="Times New Roman" w:hAnsi="Times New Roman" w:cs="Times New Roman"/>
                <w:sz w:val="24"/>
                <w:szCs w:val="24"/>
                <w:lang w:val="uk-UA"/>
              </w:rPr>
              <w:t>комунального некомерційного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Смолінської селищної ради</w:t>
            </w:r>
            <w:r w:rsidRPr="0060359E">
              <w:rPr>
                <w:rFonts w:ascii="Times New Roman" w:eastAsia="Times New Roman" w:hAnsi="Times New Roman" w:cs="Times New Roman"/>
                <w:bCs/>
                <w:sz w:val="24"/>
                <w:szCs w:val="24"/>
                <w:bdr w:val="none" w:sz="0" w:space="0" w:color="auto" w:frame="1"/>
                <w:lang w:eastAsia="ru-RU"/>
              </w:rPr>
              <w:t> на період 20</w:t>
            </w:r>
            <w:r w:rsidR="006218B4">
              <w:rPr>
                <w:rFonts w:ascii="Times New Roman" w:eastAsia="Times New Roman" w:hAnsi="Times New Roman" w:cs="Times New Roman"/>
                <w:bCs/>
                <w:sz w:val="24"/>
                <w:szCs w:val="24"/>
                <w:bdr w:val="none" w:sz="0" w:space="0" w:color="auto" w:frame="1"/>
                <w:lang w:val="uk-UA" w:eastAsia="ru-RU"/>
              </w:rPr>
              <w:t>25</w:t>
            </w:r>
            <w:r w:rsidRPr="0060359E">
              <w:rPr>
                <w:rFonts w:ascii="Times New Roman" w:eastAsia="Times New Roman" w:hAnsi="Times New Roman" w:cs="Times New Roman"/>
                <w:bCs/>
                <w:sz w:val="24"/>
                <w:szCs w:val="24"/>
                <w:bdr w:val="none" w:sz="0" w:space="0" w:color="auto" w:frame="1"/>
                <w:lang w:eastAsia="ru-RU"/>
              </w:rPr>
              <w:t xml:space="preserve"> -202</w:t>
            </w:r>
            <w:r w:rsidR="00CD5112">
              <w:rPr>
                <w:rFonts w:ascii="Times New Roman" w:eastAsia="Times New Roman" w:hAnsi="Times New Roman" w:cs="Times New Roman"/>
                <w:bCs/>
                <w:sz w:val="24"/>
                <w:szCs w:val="24"/>
                <w:bdr w:val="none" w:sz="0" w:space="0" w:color="auto" w:frame="1"/>
                <w:lang w:val="uk-UA" w:eastAsia="ru-RU"/>
              </w:rPr>
              <w:t>8</w:t>
            </w:r>
            <w:r w:rsidRPr="0060359E">
              <w:rPr>
                <w:rFonts w:ascii="Times New Roman" w:eastAsia="Times New Roman" w:hAnsi="Times New Roman" w:cs="Times New Roman"/>
                <w:bCs/>
                <w:sz w:val="24"/>
                <w:szCs w:val="24"/>
                <w:bdr w:val="none" w:sz="0" w:space="0" w:color="auto" w:frame="1"/>
                <w:lang w:eastAsia="ru-RU"/>
              </w:rPr>
              <w:t xml:space="preserve"> років</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bl>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P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P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ПАСПОРТ</w:t>
      </w:r>
    </w:p>
    <w:p w:rsidR="0069080B" w:rsidRDefault="003468F0" w:rsidP="0069080B">
      <w:pPr>
        <w:spacing w:after="0" w:line="240" w:lineRule="auto"/>
        <w:ind w:left="720"/>
        <w:jc w:val="center"/>
        <w:textAlignment w:val="baseline"/>
        <w:rPr>
          <w:rFonts w:ascii="Times New Roman" w:eastAsia="Times New Roman" w:hAnsi="Times New Roman" w:cs="Times New Roman"/>
          <w:b/>
          <w:bCs/>
          <w:sz w:val="24"/>
          <w:szCs w:val="24"/>
          <w:bdr w:val="none" w:sz="0" w:space="0" w:color="auto" w:frame="1"/>
          <w:lang w:val="uk-UA" w:eastAsia="ru-RU"/>
        </w:rPr>
      </w:pPr>
      <w:r w:rsidRPr="0060359E">
        <w:rPr>
          <w:rFonts w:ascii="Times New Roman" w:eastAsia="Times New Roman" w:hAnsi="Times New Roman" w:cs="Times New Roman"/>
          <w:b/>
          <w:bCs/>
          <w:color w:val="000000"/>
          <w:sz w:val="24"/>
          <w:szCs w:val="24"/>
          <w:bdr w:val="none" w:sz="0" w:space="0" w:color="auto" w:frame="1"/>
          <w:lang w:eastAsia="ru-RU"/>
        </w:rPr>
        <w:t>Програми </w:t>
      </w:r>
      <w:r w:rsidRPr="0060359E">
        <w:rPr>
          <w:rFonts w:ascii="Times New Roman" w:eastAsia="Times New Roman" w:hAnsi="Times New Roman" w:cs="Times New Roman"/>
          <w:b/>
          <w:bCs/>
          <w:sz w:val="24"/>
          <w:szCs w:val="24"/>
          <w:bdr w:val="none" w:sz="0" w:space="0" w:color="auto" w:frame="1"/>
          <w:lang w:eastAsia="ru-RU"/>
        </w:rPr>
        <w:t xml:space="preserve">підтримки та розвитку </w:t>
      </w:r>
      <w:r w:rsidR="0002753C">
        <w:rPr>
          <w:rFonts w:ascii="Times New Roman" w:hAnsi="Times New Roman" w:cs="Times New Roman"/>
          <w:b/>
          <w:sz w:val="24"/>
          <w:szCs w:val="24"/>
          <w:lang w:val="uk-UA"/>
        </w:rPr>
        <w:t>к</w:t>
      </w:r>
      <w:r>
        <w:rPr>
          <w:rFonts w:ascii="Times New Roman" w:hAnsi="Times New Roman" w:cs="Times New Roman"/>
          <w:b/>
          <w:sz w:val="24"/>
          <w:szCs w:val="24"/>
          <w:lang w:val="uk-UA"/>
        </w:rPr>
        <w:t xml:space="preserve">омунального некомерційного </w:t>
      </w:r>
      <w:r w:rsidRPr="00090F61">
        <w:rPr>
          <w:rFonts w:ascii="Times New Roman" w:hAnsi="Times New Roman" w:cs="Times New Roman"/>
          <w:b/>
          <w:sz w:val="24"/>
          <w:szCs w:val="24"/>
          <w:lang w:val="uk-UA"/>
        </w:rPr>
        <w:t>підприємства «Смолінський ц</w:t>
      </w:r>
      <w:r w:rsidRPr="00090F61">
        <w:rPr>
          <w:rFonts w:ascii="Times New Roman" w:eastAsia="Calibri" w:hAnsi="Times New Roman" w:cs="Times New Roman"/>
          <w:b/>
          <w:sz w:val="24"/>
          <w:szCs w:val="24"/>
          <w:lang w:val="uk-UA" w:eastAsia="ru-RU"/>
        </w:rPr>
        <w:t>ентр первинної медико-санітарної допомоги</w:t>
      </w:r>
      <w:r w:rsidRPr="00090F61">
        <w:rPr>
          <w:rFonts w:ascii="Times New Roman" w:hAnsi="Times New Roman" w:cs="Times New Roman"/>
          <w:b/>
          <w:sz w:val="24"/>
          <w:szCs w:val="24"/>
          <w:lang w:val="uk-UA"/>
        </w:rPr>
        <w:t>» Смолінської селищної ради</w:t>
      </w:r>
      <w:r>
        <w:rPr>
          <w:rFonts w:ascii="Times New Roman" w:hAnsi="Times New Roman" w:cs="Times New Roman"/>
          <w:b/>
          <w:sz w:val="24"/>
          <w:szCs w:val="24"/>
          <w:lang w:val="uk-UA"/>
        </w:rPr>
        <w:t xml:space="preserve"> </w:t>
      </w:r>
      <w:r w:rsidRPr="0060359E">
        <w:rPr>
          <w:rFonts w:ascii="Times New Roman" w:eastAsia="Times New Roman" w:hAnsi="Times New Roman" w:cs="Times New Roman"/>
          <w:b/>
          <w:bCs/>
          <w:sz w:val="24"/>
          <w:szCs w:val="24"/>
          <w:bdr w:val="none" w:sz="0" w:space="0" w:color="auto" w:frame="1"/>
          <w:lang w:eastAsia="ru-RU"/>
        </w:rPr>
        <w:t> на період 20</w:t>
      </w:r>
      <w:r w:rsidR="00A86A6F">
        <w:rPr>
          <w:rFonts w:ascii="Times New Roman" w:eastAsia="Times New Roman" w:hAnsi="Times New Roman" w:cs="Times New Roman"/>
          <w:b/>
          <w:bCs/>
          <w:sz w:val="24"/>
          <w:szCs w:val="24"/>
          <w:bdr w:val="none" w:sz="0" w:space="0" w:color="auto" w:frame="1"/>
          <w:lang w:val="uk-UA" w:eastAsia="ru-RU"/>
        </w:rPr>
        <w:t>2</w:t>
      </w:r>
      <w:r w:rsidR="006218B4">
        <w:rPr>
          <w:rFonts w:ascii="Times New Roman" w:eastAsia="Times New Roman" w:hAnsi="Times New Roman" w:cs="Times New Roman"/>
          <w:b/>
          <w:bCs/>
          <w:sz w:val="24"/>
          <w:szCs w:val="24"/>
          <w:bdr w:val="none" w:sz="0" w:space="0" w:color="auto" w:frame="1"/>
          <w:lang w:val="uk-UA" w:eastAsia="ru-RU"/>
        </w:rPr>
        <w:t>5</w:t>
      </w:r>
      <w:r w:rsidRPr="0060359E">
        <w:rPr>
          <w:rFonts w:ascii="Times New Roman" w:eastAsia="Times New Roman" w:hAnsi="Times New Roman" w:cs="Times New Roman"/>
          <w:b/>
          <w:bCs/>
          <w:sz w:val="24"/>
          <w:szCs w:val="24"/>
          <w:bdr w:val="none" w:sz="0" w:space="0" w:color="auto" w:frame="1"/>
          <w:lang w:eastAsia="ru-RU"/>
        </w:rPr>
        <w:t xml:space="preserve"> -202</w:t>
      </w:r>
      <w:r w:rsidR="00CD5112">
        <w:rPr>
          <w:rFonts w:ascii="Times New Roman" w:eastAsia="Times New Roman" w:hAnsi="Times New Roman" w:cs="Times New Roman"/>
          <w:b/>
          <w:bCs/>
          <w:sz w:val="24"/>
          <w:szCs w:val="24"/>
          <w:bdr w:val="none" w:sz="0" w:space="0" w:color="auto" w:frame="1"/>
          <w:lang w:val="uk-UA" w:eastAsia="ru-RU"/>
        </w:rPr>
        <w:t>8</w:t>
      </w:r>
      <w:r w:rsidRPr="0060359E">
        <w:rPr>
          <w:rFonts w:ascii="Times New Roman" w:eastAsia="Times New Roman" w:hAnsi="Times New Roman" w:cs="Times New Roman"/>
          <w:b/>
          <w:bCs/>
          <w:sz w:val="24"/>
          <w:szCs w:val="24"/>
          <w:bdr w:val="none" w:sz="0" w:space="0" w:color="auto" w:frame="1"/>
          <w:lang w:eastAsia="ru-RU"/>
        </w:rPr>
        <w:t xml:space="preserve"> рок</w:t>
      </w:r>
      <w:r>
        <w:rPr>
          <w:rFonts w:ascii="Times New Roman" w:eastAsia="Times New Roman" w:hAnsi="Times New Roman" w:cs="Times New Roman"/>
          <w:b/>
          <w:bCs/>
          <w:sz w:val="24"/>
          <w:szCs w:val="24"/>
          <w:bdr w:val="none" w:sz="0" w:space="0" w:color="auto" w:frame="1"/>
          <w:lang w:val="uk-UA" w:eastAsia="ru-RU"/>
        </w:rPr>
        <w:t>и</w:t>
      </w:r>
    </w:p>
    <w:p w:rsidR="00C26EF4" w:rsidRPr="00C26EF4" w:rsidRDefault="00C26EF4" w:rsidP="0069080B">
      <w:pPr>
        <w:spacing w:after="0" w:line="240" w:lineRule="auto"/>
        <w:ind w:left="720"/>
        <w:jc w:val="center"/>
        <w:textAlignment w:val="baseline"/>
        <w:rPr>
          <w:rFonts w:ascii="Arial" w:eastAsia="Times New Roman" w:hAnsi="Arial" w:cs="Arial"/>
          <w:b/>
          <w:color w:val="000000"/>
          <w:sz w:val="24"/>
          <w:szCs w:val="24"/>
          <w:lang w:val="uk-UA" w:eastAsia="ru-RU"/>
        </w:rPr>
      </w:pPr>
    </w:p>
    <w:tbl>
      <w:tblPr>
        <w:tblW w:w="9825" w:type="dxa"/>
        <w:tblCellMar>
          <w:left w:w="0" w:type="dxa"/>
          <w:right w:w="0" w:type="dxa"/>
        </w:tblCellMar>
        <w:tblLook w:val="04A0" w:firstRow="1" w:lastRow="0" w:firstColumn="1" w:lastColumn="0" w:noHBand="0" w:noVBand="1"/>
      </w:tblPr>
      <w:tblGrid>
        <w:gridCol w:w="703"/>
        <w:gridCol w:w="4109"/>
        <w:gridCol w:w="5013"/>
      </w:tblGrid>
      <w:tr w:rsidR="000A4E63" w:rsidTr="00900521">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Ініціатор розроблення Програми</w:t>
            </w:r>
          </w:p>
        </w:tc>
        <w:tc>
          <w:tcPr>
            <w:tcW w:w="5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Комунальне некомерційне підприємство «</w:t>
            </w:r>
            <w:r w:rsidRPr="0060359E">
              <w:rPr>
                <w:rFonts w:ascii="Times New Roman" w:eastAsia="Times New Roman" w:hAnsi="Times New Roman" w:cs="Times New Roman"/>
                <w:sz w:val="24"/>
                <w:szCs w:val="24"/>
                <w:bdr w:val="none" w:sz="0" w:space="0" w:color="auto" w:frame="1"/>
                <w:lang w:val="uk-UA" w:eastAsia="ru-RU"/>
              </w:rPr>
              <w:t>Смолінський</w:t>
            </w:r>
            <w:r w:rsidRPr="0060359E">
              <w:rPr>
                <w:rFonts w:ascii="Times New Roman" w:eastAsia="Times New Roman" w:hAnsi="Times New Roman" w:cs="Times New Roman"/>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sz w:val="24"/>
                <w:szCs w:val="24"/>
                <w:bdr w:val="none" w:sz="0" w:space="0" w:color="auto" w:frame="1"/>
                <w:lang w:val="uk-UA" w:eastAsia="ru-RU"/>
              </w:rPr>
              <w:t>Смолінської селищної ради</w:t>
            </w:r>
          </w:p>
        </w:tc>
      </w:tr>
      <w:tr w:rsidR="000A4E63" w:rsidTr="00AB36B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Назва розпорядчого документа органу виконавчої влади про розроблення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Цивільний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Господарський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Бюджетний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Закон України «Про місцеве самоврядування в Україні»</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державні фінансові гарантії медичного обслуговування населення»</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підвищення доступності та якості медичного обслуговування у сільській місцевості»</w:t>
            </w:r>
          </w:p>
        </w:tc>
      </w:tr>
      <w:tr w:rsidR="000A4E63" w:rsidTr="001A0E5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4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9080B" w:rsidRPr="00A86A6F" w:rsidRDefault="003468F0" w:rsidP="00900521">
            <w:pPr>
              <w:spacing w:after="0" w:line="240" w:lineRule="auto"/>
              <w:jc w:val="both"/>
              <w:textAlignment w:val="baseline"/>
              <w:rPr>
                <w:rFonts w:ascii="Times New Roman" w:eastAsia="Times New Roman" w:hAnsi="Times New Roman" w:cs="Times New Roman"/>
                <w:sz w:val="24"/>
                <w:szCs w:val="24"/>
                <w:highlight w:val="yellow"/>
                <w:lang w:eastAsia="ru-RU"/>
              </w:rPr>
            </w:pPr>
            <w:r w:rsidRPr="001A0E5A">
              <w:rPr>
                <w:rFonts w:ascii="Times New Roman" w:eastAsia="Times New Roman" w:hAnsi="Times New Roman" w:cs="Times New Roman"/>
                <w:sz w:val="24"/>
                <w:szCs w:val="24"/>
                <w:bdr w:val="none" w:sz="0" w:space="0" w:color="auto" w:frame="1"/>
                <w:lang w:eastAsia="ru-RU"/>
              </w:rPr>
              <w:t>Розробник Програми</w:t>
            </w:r>
          </w:p>
        </w:tc>
        <w:tc>
          <w:tcPr>
            <w:tcW w:w="501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D6165F" w:rsidRPr="001A0E5A" w:rsidRDefault="003468F0"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1A0E5A">
              <w:rPr>
                <w:rFonts w:ascii="Times New Roman" w:eastAsia="Times New Roman" w:hAnsi="Times New Roman" w:cs="Times New Roman"/>
                <w:sz w:val="24"/>
                <w:szCs w:val="24"/>
                <w:bdr w:val="none" w:sz="0" w:space="0" w:color="auto" w:frame="1"/>
                <w:lang w:val="uk-UA" w:eastAsia="ru-RU"/>
              </w:rPr>
              <w:t>Смолінська селищна рада,</w:t>
            </w:r>
          </w:p>
          <w:p w:rsidR="0069080B" w:rsidRPr="00A86A6F" w:rsidRDefault="003468F0" w:rsidP="00900521">
            <w:pPr>
              <w:spacing w:after="0" w:line="240" w:lineRule="auto"/>
              <w:textAlignment w:val="baseline"/>
              <w:rPr>
                <w:rFonts w:ascii="Times New Roman" w:eastAsia="Times New Roman" w:hAnsi="Times New Roman" w:cs="Times New Roman"/>
                <w:sz w:val="24"/>
                <w:szCs w:val="24"/>
                <w:highlight w:val="yellow"/>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Відповідальні виконавці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Default="003468F0"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Учасники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Термін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CD5112">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20</w:t>
            </w:r>
            <w:r w:rsidR="00A86A6F">
              <w:rPr>
                <w:rFonts w:ascii="Times New Roman" w:eastAsia="Times New Roman" w:hAnsi="Times New Roman" w:cs="Times New Roman"/>
                <w:sz w:val="24"/>
                <w:szCs w:val="24"/>
                <w:bdr w:val="none" w:sz="0" w:space="0" w:color="auto" w:frame="1"/>
                <w:lang w:val="uk-UA" w:eastAsia="ru-RU"/>
              </w:rPr>
              <w:t>2</w:t>
            </w:r>
            <w:r w:rsidR="006218B4">
              <w:rPr>
                <w:rFonts w:ascii="Times New Roman" w:eastAsia="Times New Roman" w:hAnsi="Times New Roman" w:cs="Times New Roman"/>
                <w:sz w:val="24"/>
                <w:szCs w:val="24"/>
                <w:bdr w:val="none" w:sz="0" w:space="0" w:color="auto" w:frame="1"/>
                <w:lang w:val="uk-UA" w:eastAsia="ru-RU"/>
              </w:rPr>
              <w:t>5</w:t>
            </w:r>
            <w:r w:rsidRPr="0060359E">
              <w:rPr>
                <w:rFonts w:ascii="Times New Roman" w:eastAsia="Times New Roman" w:hAnsi="Times New Roman" w:cs="Times New Roman"/>
                <w:sz w:val="24"/>
                <w:szCs w:val="24"/>
                <w:bdr w:val="none" w:sz="0" w:space="0" w:color="auto" w:frame="1"/>
                <w:lang w:eastAsia="ru-RU"/>
              </w:rPr>
              <w:t xml:space="preserve"> – 202</w:t>
            </w:r>
            <w:r w:rsidR="00CD5112">
              <w:rPr>
                <w:rFonts w:ascii="Times New Roman" w:eastAsia="Times New Roman" w:hAnsi="Times New Roman" w:cs="Times New Roman"/>
                <w:sz w:val="24"/>
                <w:szCs w:val="24"/>
                <w:bdr w:val="none" w:sz="0" w:space="0" w:color="auto" w:frame="1"/>
                <w:lang w:val="uk-UA" w:eastAsia="ru-RU"/>
              </w:rPr>
              <w:t>8</w:t>
            </w:r>
            <w:r w:rsidRPr="0060359E">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роки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4A3F49"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Загальний обсяг фінансових ресурсів, необхідних для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BB222D" w:rsidRDefault="003468F0" w:rsidP="008030C7">
            <w:pPr>
              <w:spacing w:after="0"/>
              <w:rPr>
                <w:rFonts w:ascii="Calibri" w:eastAsia="Calibri" w:hAnsi="Calibri" w:cs="Times New Roman"/>
                <w:sz w:val="24"/>
                <w:szCs w:val="24"/>
                <w:lang w:val="uk-UA"/>
              </w:rPr>
            </w:pPr>
            <w:r>
              <w:rPr>
                <w:rFonts w:ascii="Calibri" w:eastAsia="Calibri" w:hAnsi="Calibri" w:cs="Times New Roman"/>
                <w:sz w:val="24"/>
                <w:szCs w:val="24"/>
                <w:lang w:val="uk-UA"/>
              </w:rPr>
              <w:t>1</w:t>
            </w:r>
            <w:r w:rsidR="008030C7">
              <w:rPr>
                <w:rFonts w:ascii="Calibri" w:eastAsia="Calibri" w:hAnsi="Calibri" w:cs="Times New Roman"/>
                <w:sz w:val="24"/>
                <w:szCs w:val="24"/>
                <w:lang w:val="uk-UA"/>
              </w:rPr>
              <w:t>6</w:t>
            </w:r>
            <w:r w:rsidR="00321305">
              <w:rPr>
                <w:rFonts w:ascii="Calibri" w:eastAsia="Calibri" w:hAnsi="Calibri" w:cs="Times New Roman"/>
                <w:sz w:val="24"/>
                <w:szCs w:val="24"/>
                <w:lang w:val="uk-UA"/>
              </w:rPr>
              <w:t> </w:t>
            </w:r>
            <w:r w:rsidR="008030C7">
              <w:rPr>
                <w:rFonts w:ascii="Calibri" w:eastAsia="Calibri" w:hAnsi="Calibri" w:cs="Times New Roman"/>
                <w:sz w:val="24"/>
                <w:szCs w:val="24"/>
                <w:lang w:val="uk-UA"/>
              </w:rPr>
              <w:t>587</w:t>
            </w:r>
            <w:r w:rsidR="00321305">
              <w:rPr>
                <w:rFonts w:ascii="Calibri" w:eastAsia="Calibri" w:hAnsi="Calibri" w:cs="Times New Roman"/>
                <w:sz w:val="24"/>
                <w:szCs w:val="24"/>
                <w:lang w:val="uk-UA"/>
              </w:rPr>
              <w:t>,</w:t>
            </w:r>
            <w:r w:rsidR="008030C7">
              <w:rPr>
                <w:rFonts w:ascii="Calibri" w:eastAsia="Calibri" w:hAnsi="Calibri" w:cs="Times New Roman"/>
                <w:sz w:val="24"/>
                <w:szCs w:val="24"/>
                <w:lang w:val="uk-UA"/>
              </w:rPr>
              <w:t>3</w:t>
            </w:r>
            <w:r>
              <w:rPr>
                <w:rFonts w:ascii="Calibri" w:eastAsia="Calibri" w:hAnsi="Calibri" w:cs="Times New Roman"/>
                <w:sz w:val="24"/>
                <w:szCs w:val="24"/>
                <w:lang w:val="uk-UA"/>
              </w:rPr>
              <w:t xml:space="preserve"> </w:t>
            </w:r>
            <w:r w:rsidR="00BB222D">
              <w:rPr>
                <w:rFonts w:ascii="Calibri" w:eastAsia="Calibri" w:hAnsi="Calibri" w:cs="Times New Roman"/>
                <w:sz w:val="24"/>
                <w:szCs w:val="24"/>
                <w:lang w:val="uk-UA"/>
              </w:rPr>
              <w:t>тис. грн.</w:t>
            </w:r>
          </w:p>
        </w:tc>
      </w:tr>
    </w:tbl>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A86A6F" w:rsidRDefault="003468F0" w:rsidP="00A86A6F">
      <w:pPr>
        <w:pStyle w:val="a3"/>
        <w:numPr>
          <w:ilvl w:val="0"/>
          <w:numId w:val="4"/>
        </w:numPr>
        <w:spacing w:after="0" w:line="240" w:lineRule="auto"/>
        <w:textAlignment w:val="baseline"/>
        <w:rPr>
          <w:rFonts w:ascii="Times New Roman" w:eastAsia="Times New Roman" w:hAnsi="Times New Roman" w:cs="Times New Roman"/>
          <w:b/>
          <w:bCs/>
          <w:color w:val="000000"/>
          <w:sz w:val="24"/>
          <w:szCs w:val="24"/>
          <w:bdr w:val="none" w:sz="0" w:space="0" w:color="auto" w:frame="1"/>
          <w:lang w:val="uk-UA" w:eastAsia="ru-RU"/>
        </w:rPr>
      </w:pPr>
      <w:r w:rsidRPr="00A86A6F">
        <w:rPr>
          <w:rFonts w:ascii="Times New Roman" w:eastAsia="Times New Roman" w:hAnsi="Times New Roman" w:cs="Times New Roman"/>
          <w:b/>
          <w:bCs/>
          <w:color w:val="000000"/>
          <w:sz w:val="24"/>
          <w:szCs w:val="24"/>
          <w:bdr w:val="none" w:sz="0" w:space="0" w:color="auto" w:frame="1"/>
          <w:lang w:eastAsia="ru-RU"/>
        </w:rPr>
        <w:t>Визначення проблеми, на розв’язання якої спрямована Програма</w:t>
      </w:r>
    </w:p>
    <w:p w:rsidR="0069080B" w:rsidRPr="0060359E" w:rsidRDefault="0069080B" w:rsidP="0069080B">
      <w:pPr>
        <w:pStyle w:val="a3"/>
        <w:spacing w:after="0" w:line="240" w:lineRule="auto"/>
        <w:textAlignment w:val="baseline"/>
        <w:rPr>
          <w:rFonts w:ascii="Arial" w:eastAsia="Times New Roman" w:hAnsi="Arial" w:cs="Arial"/>
          <w:color w:val="000000"/>
          <w:sz w:val="24"/>
          <w:szCs w:val="24"/>
          <w:lang w:val="uk-UA" w:eastAsia="ru-RU"/>
        </w:rPr>
      </w:pP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Охорона здоров’я визначається одним із пріоритетних напрямків державної політики та одним із основних факторів національної безпеки країни.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Перспективність розвитку суспільства визначається станом здоров’я людини та державними витратами на охорону здоров’я.</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rsidR="00EE35C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Times New Roman" w:hAnsi="Times New Roman" w:cs="Times New Roman"/>
          <w:color w:val="000000"/>
          <w:sz w:val="24"/>
          <w:szCs w:val="24"/>
          <w:lang w:eastAsia="ru-RU"/>
        </w:rPr>
        <w:t xml:space="preserve">Одним з основних напрямів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 Сьогодні існують незаперечні докази, що здоров’я населення є одним з найважливіших чинників розвитку економіки та добробуту населення. </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lastRenderedPageBreak/>
        <w:t xml:space="preserve">Важливість розроблення програми виникла через необхідність забезпечення ефективного фінансування розвитку системи охорони здоров`я, вдосконалення надання первинної медичної допомоги та невідкладної медичної допомоги населенню </w:t>
      </w:r>
      <w:r w:rsidR="000950CE">
        <w:rPr>
          <w:rFonts w:ascii="Times New Roman" w:eastAsia="Times New Roman" w:hAnsi="Times New Roman" w:cs="Times New Roman"/>
          <w:color w:val="000000"/>
          <w:sz w:val="24"/>
          <w:szCs w:val="24"/>
          <w:bdr w:val="none" w:sz="0" w:space="0" w:color="auto" w:frame="1"/>
          <w:lang w:val="uk-UA" w:eastAsia="ru-RU"/>
        </w:rPr>
        <w:t xml:space="preserve">Смолінської </w:t>
      </w:r>
      <w:r w:rsidRPr="0060359E">
        <w:rPr>
          <w:rFonts w:ascii="Times New Roman" w:eastAsia="Times New Roman" w:hAnsi="Times New Roman" w:cs="Times New Roman"/>
          <w:color w:val="000000"/>
          <w:sz w:val="24"/>
          <w:szCs w:val="24"/>
          <w:bdr w:val="none" w:sz="0" w:space="0" w:color="auto" w:frame="1"/>
          <w:lang w:val="uk-UA" w:eastAsia="ru-RU"/>
        </w:rPr>
        <w:t xml:space="preserve"> територіальної громади</w:t>
      </w:r>
      <w:r w:rsidRPr="0060359E">
        <w:rPr>
          <w:rFonts w:ascii="Times New Roman" w:eastAsia="Times New Roman" w:hAnsi="Times New Roman" w:cs="Times New Roman"/>
          <w:color w:val="000000"/>
          <w:sz w:val="24"/>
          <w:szCs w:val="24"/>
          <w:bdr w:val="none" w:sz="0" w:space="0" w:color="auto" w:frame="1"/>
          <w:lang w:eastAsia="ru-RU"/>
        </w:rPr>
        <w:t xml:space="preserve"> на первинному рівні.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визначає цілі розвитку Комунального некомерційного підприємства «</w:t>
      </w:r>
      <w:r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Pr="0060359E">
        <w:rPr>
          <w:rFonts w:ascii="Times New Roman" w:eastAsia="Times New Roman" w:hAnsi="Times New Roman" w:cs="Times New Roman"/>
          <w:color w:val="000000"/>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w:t>
      </w:r>
    </w:p>
    <w:p w:rsidR="0069080B" w:rsidRPr="00EE35C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highlight w:val="yellow"/>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 структуру Смолінського центру входять:</w:t>
      </w:r>
    </w:p>
    <w:p w:rsidR="0069080B" w:rsidRPr="00904095" w:rsidRDefault="003468F0" w:rsidP="0069080B">
      <w:pPr>
        <w:numPr>
          <w:ilvl w:val="0"/>
          <w:numId w:val="2"/>
        </w:numPr>
        <w:spacing w:after="0" w:line="240" w:lineRule="auto"/>
        <w:contextualSpacing/>
        <w:jc w:val="both"/>
        <w:textAlignment w:val="baseline"/>
        <w:rPr>
          <w:rFonts w:ascii="Arial" w:eastAsia="Times New Roman" w:hAnsi="Arial" w:cs="Arial"/>
          <w:color w:val="000000"/>
          <w:sz w:val="24"/>
          <w:szCs w:val="24"/>
          <w:lang w:val="uk-UA" w:eastAsia="ru-RU"/>
        </w:rPr>
      </w:pPr>
      <w:r w:rsidRPr="00904095">
        <w:rPr>
          <w:rFonts w:ascii="Times New Roman" w:eastAsia="Times New Roman" w:hAnsi="Times New Roman" w:cs="Times New Roman"/>
          <w:color w:val="000000"/>
          <w:sz w:val="24"/>
          <w:szCs w:val="24"/>
          <w:bdr w:val="none" w:sz="0" w:space="0" w:color="auto" w:frame="1"/>
          <w:lang w:val="uk-UA" w:eastAsia="ru-RU"/>
        </w:rPr>
        <w:t>КНП «Смолінський центр первинної медико-санітарної допо</w:t>
      </w:r>
      <w:r w:rsidR="00EE35CB" w:rsidRPr="00904095">
        <w:rPr>
          <w:rFonts w:ascii="Times New Roman" w:eastAsia="Times New Roman" w:hAnsi="Times New Roman" w:cs="Times New Roman"/>
          <w:color w:val="000000"/>
          <w:sz w:val="24"/>
          <w:szCs w:val="24"/>
          <w:bdr w:val="none" w:sz="0" w:space="0" w:color="auto" w:frame="1"/>
          <w:lang w:val="uk-UA" w:eastAsia="ru-RU"/>
        </w:rPr>
        <w:t>моги» Смолінської селищної ради (Смолінська амбулаторія)</w:t>
      </w:r>
      <w:r w:rsidR="00904095">
        <w:rPr>
          <w:rFonts w:ascii="Times New Roman" w:eastAsia="Times New Roman" w:hAnsi="Times New Roman" w:cs="Times New Roman"/>
          <w:color w:val="000000"/>
          <w:sz w:val="24"/>
          <w:szCs w:val="24"/>
          <w:bdr w:val="none" w:sz="0" w:space="0" w:color="auto" w:frame="1"/>
          <w:lang w:val="uk-UA" w:eastAsia="ru-RU"/>
        </w:rPr>
        <w:t>.</w:t>
      </w:r>
    </w:p>
    <w:p w:rsidR="00EE35CB" w:rsidRPr="00904095" w:rsidRDefault="003468F0" w:rsidP="0069080B">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 xml:space="preserve">Хмелівська амбулаторія </w:t>
      </w:r>
      <w:r w:rsidR="00904095" w:rsidRPr="00904095">
        <w:rPr>
          <w:rFonts w:ascii="Times New Roman" w:eastAsia="Times New Roman" w:hAnsi="Times New Roman" w:cs="Times New Roman"/>
          <w:color w:val="000000"/>
          <w:sz w:val="24"/>
          <w:szCs w:val="24"/>
          <w:lang w:val="uk-UA" w:eastAsia="ru-RU"/>
        </w:rPr>
        <w:t>загальної практики – сімейної медицини.</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Калаколівський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Копанський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Нововознесенський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Новопавлівський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Якимівський МПТБ.</w:t>
      </w:r>
    </w:p>
    <w:p w:rsidR="0069080B" w:rsidRPr="0060359E" w:rsidRDefault="003468F0" w:rsidP="0069080B">
      <w:pPr>
        <w:spacing w:after="0" w:line="240" w:lineRule="auto"/>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r w:rsidRPr="0060359E">
        <w:rPr>
          <w:rFonts w:ascii="Times New Roman" w:eastAsia="Times New Roman" w:hAnsi="Times New Roman" w:cs="Times New Roman"/>
          <w:color w:val="000000"/>
          <w:sz w:val="24"/>
          <w:szCs w:val="24"/>
          <w:bdr w:val="none" w:sz="0" w:space="0" w:color="auto" w:frame="1"/>
          <w:lang w:val="uk-UA" w:eastAsia="ru-RU"/>
        </w:rPr>
        <w:t xml:space="preserve"> Прийняття Програми сприятиме поліпшенню стану здоров’я населення шляхом забезпечення своєчасної та якісної первинної медичної допомоги, що базується на інтегрованому підході до вирішення медико-соціальних потреб як окремих громадян так і громади в цілому.</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sidRPr="003F0E6F">
        <w:rPr>
          <w:rFonts w:ascii="Times New Roman" w:eastAsia="Times New Roman" w:hAnsi="Times New Roman" w:cs="Times New Roman"/>
          <w:b/>
          <w:bCs/>
          <w:color w:val="000000"/>
          <w:sz w:val="24"/>
          <w:szCs w:val="24"/>
          <w:bdr w:val="none" w:sz="0" w:space="0" w:color="auto" w:frame="1"/>
          <w:lang w:val="uk-UA" w:eastAsia="ru-RU"/>
        </w:rPr>
        <w:t>3.</w:t>
      </w:r>
      <w:r w:rsidRPr="00A86A6F">
        <w:rPr>
          <w:rFonts w:ascii="Times New Roman" w:eastAsia="Times New Roman" w:hAnsi="Times New Roman" w:cs="Times New Roman"/>
          <w:b/>
          <w:bCs/>
          <w:color w:val="000000"/>
          <w:sz w:val="24"/>
          <w:szCs w:val="24"/>
          <w:bdr w:val="none" w:sz="0" w:space="0" w:color="auto" w:frame="1"/>
          <w:lang w:val="uk-UA" w:eastAsia="ru-RU"/>
        </w:rPr>
        <w:t>Мета Програми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Метою Програми є комплексний підхід до організації роботи комунального некомерційного підприємства, його фінансового та матеріально-технічного забезпечення, підвищення ефективності використання бюджетних коштів, що дозволить забезпечити зниження рівня захворюваності, інвалідності та смертності населення шляхом формування та налагодження ефективного функціонування системи надання якісної, доступної та ефективної первинної медико-санітарної допомоги:</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соціальної справедливості, права громадян на охорону здоров’я, включаючи вільний вибір лікаря, що надає первинну медичну допомогу;</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умов для зміцнення здоров’я населення громади шляхом підтримки громадського здоров’я;</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профілактики захворювань, раннього виявлення факторів ризику хвороб;</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зниження захворюваності населення, інвалідності, смертності;</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безперервності надання первинної медичної допомоги;</w:t>
      </w:r>
    </w:p>
    <w:p w:rsidR="0069080B" w:rsidRPr="000950C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Calibri" w:hAnsi="Times New Roman" w:cs="Times New Roman"/>
          <w:sz w:val="24"/>
          <w:szCs w:val="24"/>
        </w:rPr>
        <w:t>- поліпшення умов праці медичних працівників, підвищення рівня укомплектованості та запобігання відтоку лікарів, підвищення престижу і соціального статусу медичних працівників що допоможе покращити якість та збільшити тривалість життя населення Смолінської територіальної громади</w:t>
      </w:r>
      <w:r w:rsidR="000950CE">
        <w:rPr>
          <w:rFonts w:ascii="Times New Roman" w:eastAsia="Calibri" w:hAnsi="Times New Roman" w:cs="Times New Roman"/>
          <w:sz w:val="24"/>
          <w:szCs w:val="24"/>
          <w:lang w:val="uk-UA"/>
        </w:rPr>
        <w:t>.</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eastAsia="ru-RU"/>
        </w:rPr>
      </w:pPr>
      <w:r w:rsidRPr="003F0E6F">
        <w:rPr>
          <w:rFonts w:ascii="Times New Roman" w:eastAsia="Times New Roman" w:hAnsi="Times New Roman" w:cs="Times New Roman"/>
          <w:b/>
          <w:bCs/>
          <w:color w:val="000000"/>
          <w:sz w:val="24"/>
          <w:szCs w:val="24"/>
          <w:bdr w:val="none" w:sz="0" w:space="0" w:color="auto" w:frame="1"/>
          <w:lang w:val="uk-UA" w:eastAsia="ru-RU"/>
        </w:rPr>
        <w:t>4</w:t>
      </w:r>
      <w:r w:rsidRPr="003F0E6F">
        <w:rPr>
          <w:rFonts w:ascii="Times New Roman" w:eastAsia="Times New Roman" w:hAnsi="Times New Roman" w:cs="Times New Roman"/>
          <w:b/>
          <w:bCs/>
          <w:color w:val="000000"/>
          <w:sz w:val="24"/>
          <w:szCs w:val="24"/>
          <w:bdr w:val="none" w:sz="0" w:space="0" w:color="auto" w:frame="1"/>
          <w:lang w:eastAsia="ru-RU"/>
        </w:rPr>
        <w:t>.</w:t>
      </w:r>
      <w:r w:rsidRPr="0060359E">
        <w:rPr>
          <w:rFonts w:ascii="Times New Roman" w:eastAsia="Times New Roman" w:hAnsi="Times New Roman" w:cs="Times New Roman"/>
          <w:b/>
          <w:bCs/>
          <w:color w:val="000000"/>
          <w:sz w:val="24"/>
          <w:szCs w:val="24"/>
          <w:bdr w:val="none" w:sz="0" w:space="0" w:color="auto" w:frame="1"/>
          <w:lang w:eastAsia="ru-RU"/>
        </w:rPr>
        <w:t xml:space="preserve"> Обґрунтування шляхів</w:t>
      </w:r>
      <w:r w:rsidR="007066B8">
        <w:rPr>
          <w:rFonts w:ascii="Times New Roman" w:eastAsia="Times New Roman" w:hAnsi="Times New Roman" w:cs="Times New Roman"/>
          <w:b/>
          <w:bCs/>
          <w:color w:val="000000"/>
          <w:sz w:val="24"/>
          <w:szCs w:val="24"/>
          <w:bdr w:val="none" w:sz="0" w:space="0" w:color="auto" w:frame="1"/>
          <w:lang w:val="uk-UA" w:eastAsia="ru-RU"/>
        </w:rPr>
        <w:t xml:space="preserve"> </w:t>
      </w:r>
      <w:r w:rsidRPr="0060359E">
        <w:rPr>
          <w:rFonts w:ascii="Times New Roman" w:eastAsia="Times New Roman" w:hAnsi="Times New Roman" w:cs="Times New Roman"/>
          <w:b/>
          <w:bCs/>
          <w:color w:val="000000"/>
          <w:sz w:val="24"/>
          <w:szCs w:val="24"/>
          <w:bdr w:val="none" w:sz="0" w:space="0" w:color="auto" w:frame="1"/>
          <w:lang w:eastAsia="ru-RU"/>
        </w:rPr>
        <w:t>та способів розв’язання проблеми</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Оптимальними шляхами розв’язання проблем, визначених Програмою, є:</w:t>
      </w:r>
    </w:p>
    <w:p w:rsidR="0069080B" w:rsidRPr="0060359E" w:rsidRDefault="003468F0" w:rsidP="0069080B">
      <w:pPr>
        <w:numPr>
          <w:ilvl w:val="0"/>
          <w:numId w:val="3"/>
        </w:numPr>
        <w:spacing w:after="0" w:line="240" w:lineRule="auto"/>
        <w:ind w:left="0" w:firstLine="709"/>
        <w:contextualSpacing/>
        <w:jc w:val="both"/>
        <w:rPr>
          <w:rFonts w:ascii="Times New Roman" w:eastAsia="Calibri" w:hAnsi="Times New Roman" w:cs="Times New Roman"/>
          <w:sz w:val="24"/>
          <w:szCs w:val="24"/>
          <w:lang w:val="uk-UA"/>
        </w:rPr>
      </w:pPr>
      <w:r w:rsidRPr="0060359E">
        <w:rPr>
          <w:rFonts w:ascii="Times New Roman" w:eastAsia="Calibri" w:hAnsi="Times New Roman" w:cs="Times New Roman"/>
          <w:sz w:val="24"/>
          <w:szCs w:val="24"/>
          <w:lang w:val="uk-UA"/>
        </w:rPr>
        <w:t>Створення умов ефективного функціон</w:t>
      </w:r>
      <w:r>
        <w:rPr>
          <w:rFonts w:ascii="Times New Roman" w:eastAsia="Calibri" w:hAnsi="Times New Roman" w:cs="Times New Roman"/>
          <w:sz w:val="24"/>
          <w:szCs w:val="24"/>
          <w:lang w:val="uk-UA"/>
        </w:rPr>
        <w:t xml:space="preserve">ування в Смолінській  </w:t>
      </w:r>
      <w:r w:rsidRPr="0060359E">
        <w:rPr>
          <w:rFonts w:ascii="Times New Roman" w:eastAsia="Calibri" w:hAnsi="Times New Roman" w:cs="Times New Roman"/>
          <w:sz w:val="24"/>
          <w:szCs w:val="24"/>
          <w:lang w:val="uk-UA"/>
        </w:rPr>
        <w:t>територіальній громаді  перви</w:t>
      </w:r>
      <w:r w:rsidR="00FF4BC3">
        <w:rPr>
          <w:rFonts w:ascii="Times New Roman" w:eastAsia="Calibri" w:hAnsi="Times New Roman" w:cs="Times New Roman"/>
          <w:sz w:val="24"/>
          <w:szCs w:val="24"/>
          <w:lang w:val="uk-UA"/>
        </w:rPr>
        <w:t>нної медико-санітарної допомоги;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перехід до нової системи фінансування за принципом «кошти ідуть за пацієнтом»;</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зміцнення матеріально-технічної бази підприємства, а саме, оснащення структурних підрозділів закладу медичним обладнанням та інструментарієм;</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профілактичної роботи шляхом проведення якісних профілактичних оглядів населення, забезпечення нагляду за хворими з хронічними захворюваннями, проведення імунопрофілактики керованих інфекцій, проведення санітарно-освітніх заходів;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окремих категорій населення та хворих з окремими захворюваннями лікарськими засобами на пільговій основі;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комфортних умов для перебування пацієнта у закладі, що передбачає проведення капітальн</w:t>
      </w:r>
      <w:r>
        <w:rPr>
          <w:rFonts w:ascii="Times New Roman" w:eastAsia="Times New Roman" w:hAnsi="Times New Roman" w:cs="Times New Roman"/>
          <w:color w:val="000000"/>
          <w:sz w:val="24"/>
          <w:szCs w:val="24"/>
          <w:bdr w:val="none" w:sz="0" w:space="0" w:color="auto" w:frame="1"/>
          <w:lang w:val="uk-UA" w:eastAsia="ru-RU"/>
        </w:rPr>
        <w:t>ого</w:t>
      </w:r>
      <w:r w:rsidRPr="0060359E">
        <w:rPr>
          <w:rFonts w:ascii="Times New Roman" w:eastAsia="Times New Roman" w:hAnsi="Times New Roman" w:cs="Times New Roman"/>
          <w:color w:val="000000"/>
          <w:sz w:val="24"/>
          <w:szCs w:val="24"/>
          <w:bdr w:val="none" w:sz="0" w:space="0" w:color="auto" w:frame="1"/>
          <w:lang w:eastAsia="ru-RU"/>
        </w:rPr>
        <w:t xml:space="preserve"> та поточних ремонтів в</w:t>
      </w:r>
      <w:r w:rsidR="00B74CBC">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ЦПМСД</w:t>
      </w:r>
      <w:r w:rsidR="00B74CBC">
        <w:rPr>
          <w:rFonts w:ascii="Times New Roman" w:eastAsia="Times New Roman" w:hAnsi="Times New Roman" w:cs="Times New Roman"/>
          <w:color w:val="000000"/>
          <w:sz w:val="24"/>
          <w:szCs w:val="24"/>
          <w:bdr w:val="none" w:sz="0" w:space="0" w:color="auto" w:frame="1"/>
          <w:lang w:eastAsia="ru-RU"/>
        </w:rPr>
        <w:t xml:space="preserve">, </w:t>
      </w:r>
      <w:r w:rsidR="00B74CBC">
        <w:rPr>
          <w:rFonts w:ascii="Times New Roman" w:eastAsia="Times New Roman" w:hAnsi="Times New Roman" w:cs="Times New Roman"/>
          <w:color w:val="000000"/>
          <w:sz w:val="24"/>
          <w:szCs w:val="24"/>
          <w:bdr w:val="none" w:sz="0" w:space="0" w:color="auto" w:frame="1"/>
          <w:lang w:val="uk-UA" w:eastAsia="ru-RU"/>
        </w:rPr>
        <w:t xml:space="preserve"> МПТБ</w:t>
      </w:r>
      <w:r w:rsidRPr="0060359E">
        <w:rPr>
          <w:rFonts w:ascii="Times New Roman" w:eastAsia="Times New Roman" w:hAnsi="Times New Roman" w:cs="Times New Roman"/>
          <w:color w:val="000000"/>
          <w:sz w:val="24"/>
          <w:szCs w:val="24"/>
          <w:bdr w:val="none" w:sz="0" w:space="0" w:color="auto" w:frame="1"/>
          <w:lang w:eastAsia="ru-RU"/>
        </w:rPr>
        <w:t xml:space="preserve"> з використанням </w:t>
      </w:r>
      <w:r w:rsidRPr="0060359E">
        <w:rPr>
          <w:rFonts w:ascii="Times New Roman" w:eastAsia="Times New Roman" w:hAnsi="Times New Roman" w:cs="Times New Roman"/>
          <w:color w:val="000000"/>
          <w:sz w:val="24"/>
          <w:szCs w:val="24"/>
          <w:bdr w:val="none" w:sz="0" w:space="0" w:color="auto" w:frame="1"/>
          <w:lang w:eastAsia="ru-RU"/>
        </w:rPr>
        <w:lastRenderedPageBreak/>
        <w:t>енергозберігаючих заходів, забезпечення опалення структурних підрозділів, надання сервісних послуг пацієнту високої якості;</w:t>
      </w:r>
    </w:p>
    <w:p w:rsidR="0069080B" w:rsidRPr="00904095"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забезпечення житлом лікарів, що надають первинну медичну допомогу, в т.ч. у сільській місцевості;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проведення належної телефонізації та комп’ютеризації;</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впровадження електронного документообігу, в т.ч. електронної амбулаторної картки пацієнта, електронного рецепта тощо;</w:t>
      </w:r>
    </w:p>
    <w:p w:rsidR="0069080B" w:rsidRPr="00FF4BC3"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інформаційно-технологічного забезпечення структурних підрозділів закладу (сучасний інтернет-зв’язок, робота з медичною інформаційною системою та забезп</w:t>
      </w:r>
      <w:r w:rsidR="00FF4BC3">
        <w:rPr>
          <w:rFonts w:ascii="Times New Roman" w:eastAsia="Times New Roman" w:hAnsi="Times New Roman" w:cs="Times New Roman"/>
          <w:color w:val="000000"/>
          <w:sz w:val="24"/>
          <w:szCs w:val="24"/>
          <w:bdr w:val="none" w:sz="0" w:space="0" w:color="auto" w:frame="1"/>
          <w:lang w:eastAsia="ru-RU"/>
        </w:rPr>
        <w:t>ечення інформаційної підтримки)</w:t>
      </w:r>
      <w:r w:rsidR="00FF4BC3">
        <w:rPr>
          <w:rFonts w:ascii="Times New Roman" w:eastAsia="Times New Roman" w:hAnsi="Times New Roman" w:cs="Times New Roman"/>
          <w:color w:val="000000"/>
          <w:sz w:val="24"/>
          <w:szCs w:val="24"/>
          <w:bdr w:val="none" w:sz="0" w:space="0" w:color="auto" w:frame="1"/>
          <w:lang w:val="uk-UA" w:eastAsia="ru-RU"/>
        </w:rPr>
        <w:t>;</w:t>
      </w:r>
    </w:p>
    <w:p w:rsidR="0069080B" w:rsidRDefault="003468F0" w:rsidP="0069080B">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забезпечення </w:t>
      </w:r>
      <w:r w:rsidRPr="0060359E">
        <w:rPr>
          <w:rFonts w:ascii="Times New Roman" w:eastAsia="Times New Roman" w:hAnsi="Times New Roman" w:cs="Times New Roman"/>
          <w:color w:val="000000"/>
          <w:sz w:val="24"/>
          <w:szCs w:val="24"/>
          <w:bdr w:val="none" w:sz="0" w:space="0" w:color="auto" w:frame="1"/>
          <w:lang w:eastAsia="ru-RU"/>
        </w:rPr>
        <w:t>автотранспорту</w:t>
      </w:r>
      <w:r w:rsidR="00FF4BC3">
        <w:rPr>
          <w:rFonts w:ascii="Times New Roman" w:eastAsia="Times New Roman" w:hAnsi="Times New Roman" w:cs="Times New Roman"/>
          <w:color w:val="000000"/>
          <w:sz w:val="24"/>
          <w:szCs w:val="24"/>
          <w:bdr w:val="none" w:sz="0" w:space="0" w:color="auto" w:frame="1"/>
          <w:lang w:val="uk-UA" w:eastAsia="ru-RU"/>
        </w:rPr>
        <w:t>;</w:t>
      </w:r>
      <w:r w:rsidRPr="0060359E">
        <w:rPr>
          <w:rFonts w:ascii="Times New Roman" w:eastAsia="Times New Roman" w:hAnsi="Times New Roman" w:cs="Times New Roman"/>
          <w:color w:val="000000"/>
          <w:sz w:val="24"/>
          <w:szCs w:val="24"/>
          <w:bdr w:val="none" w:sz="0" w:space="0" w:color="auto" w:frame="1"/>
          <w:lang w:eastAsia="ru-RU"/>
        </w:rPr>
        <w:t xml:space="preserve"> </w:t>
      </w:r>
    </w:p>
    <w:p w:rsidR="0069080B" w:rsidRPr="0060359E" w:rsidRDefault="003468F0" w:rsidP="0069080B">
      <w:pPr>
        <w:spacing w:after="0" w:line="240" w:lineRule="auto"/>
        <w:ind w:firstLine="708"/>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забезпечення наявних автотранспортних засобів паливно-мастильними матеріалами відповідно до потреб.</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4C3438" w:rsidRDefault="003468F0"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 xml:space="preserve"> 5.</w:t>
      </w:r>
      <w:r w:rsidRPr="004C3438">
        <w:rPr>
          <w:rFonts w:ascii="Times New Roman" w:eastAsia="Times New Roman" w:hAnsi="Times New Roman" w:cs="Times New Roman"/>
          <w:b/>
          <w:bCs/>
          <w:color w:val="000000"/>
          <w:sz w:val="24"/>
          <w:szCs w:val="24"/>
          <w:bdr w:val="none" w:sz="0" w:space="0" w:color="auto" w:frame="1"/>
          <w:lang w:val="uk-UA" w:eastAsia="ru-RU"/>
        </w:rPr>
        <w:t>Фінансове забезпечення виконання Програми</w:t>
      </w:r>
    </w:p>
    <w:p w:rsidR="0069080B" w:rsidRPr="004C3438"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Фінансове забезпечення виконання Програми здійснюється за рахунок:</w:t>
      </w:r>
    </w:p>
    <w:p w:rsidR="0069080B" w:rsidRPr="00BD1798"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 xml:space="preserve">- коштів </w:t>
      </w:r>
      <w:r w:rsidRPr="0060359E">
        <w:rPr>
          <w:rFonts w:ascii="Times New Roman" w:eastAsia="Times New Roman" w:hAnsi="Times New Roman" w:cs="Times New Roman"/>
          <w:color w:val="000000"/>
          <w:sz w:val="24"/>
          <w:szCs w:val="24"/>
          <w:bdr w:val="none" w:sz="0" w:space="0" w:color="auto" w:frame="1"/>
          <w:lang w:val="uk-UA" w:eastAsia="ru-RU"/>
        </w:rPr>
        <w:t>місцевого бюджету Смолінської територіальної громади</w:t>
      </w:r>
      <w:r w:rsidRPr="00BD1798">
        <w:rPr>
          <w:rFonts w:ascii="Times New Roman" w:eastAsia="Times New Roman" w:hAnsi="Times New Roman" w:cs="Times New Roman"/>
          <w:color w:val="000000"/>
          <w:sz w:val="24"/>
          <w:szCs w:val="24"/>
          <w:bdr w:val="none" w:sz="0" w:space="0" w:color="auto" w:frame="1"/>
          <w:lang w:val="uk-UA" w:eastAsia="ru-RU"/>
        </w:rPr>
        <w:t>, коштів Національної служби здоров’я України, коштів бюджетів інших рівнів;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залучення додаткових коштів для розвитку якісної первинної медичної допомоги у </w:t>
      </w:r>
      <w:r w:rsidRPr="0060359E">
        <w:rPr>
          <w:rFonts w:ascii="Times New Roman" w:eastAsia="Times New Roman" w:hAnsi="Times New Roman" w:cs="Times New Roman"/>
          <w:color w:val="000000"/>
          <w:sz w:val="24"/>
          <w:szCs w:val="24"/>
          <w:bdr w:val="none" w:sz="0" w:space="0" w:color="auto" w:frame="1"/>
          <w:lang w:val="uk-UA" w:eastAsia="ru-RU"/>
        </w:rPr>
        <w:t>Смолінській  територіальній громаді</w:t>
      </w:r>
      <w:r w:rsidRPr="0060359E">
        <w:rPr>
          <w:rFonts w:ascii="Times New Roman" w:eastAsia="Times New Roman" w:hAnsi="Times New Roman" w:cs="Times New Roman"/>
          <w:color w:val="000000"/>
          <w:sz w:val="24"/>
          <w:szCs w:val="24"/>
          <w:bdr w:val="none" w:sz="0" w:space="0" w:color="auto" w:frame="1"/>
          <w:lang w:eastAsia="ru-RU"/>
        </w:rPr>
        <w:t xml:space="preserve"> відповідно до Закону України «Про державно-приватне партнерство»;</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r w:rsidR="0032005F">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інших джерел фінансування, не заборонених законодавством України.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Необхідний обсяг фінансування Програми може бути уточнений у процесі формування місцевого бюджету на відповідний рік.</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Підприємство включається до мережі головного розпорядника бюджетних коштів та використовує кошти згідно з фінансовим планом, затвердженим відповідно до вимог.</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Виконання Програми у повному обсязі можливе лише за умови стабільного фінансування її складових.</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6. Основні завдання і заходи Програми. Очікувані результати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Основними завданнями Програми є:</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пріоритетний розвиток первинної медико-санітарної допомоги на засадах загальної практики-сімейної медицини;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надання невідкладної медичної допомоги на первинному рівні;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кадрового забезпечення, в першу чергу лікарями, що надають первинну медичну допомогу;</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кваліфікаційного рівня медичного персоналу;</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впровадження нових сучасних технологій та електронного документообігу з приєднанням до Електронної системи охорони здоров’я;</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матеріально-технічного оснащення відповідно до примірного табеля оснащення, раціональне використання наявних ресурсів;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економічної мотивації медичних працівників первинної ланки.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Виконання Програми дозволить:</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підвищити ефективність надання первинної медичної допомоги, сприятиме покращенню демографічної ситуації у </w:t>
      </w:r>
      <w:r w:rsidRPr="0060359E">
        <w:rPr>
          <w:rFonts w:ascii="Times New Roman" w:eastAsia="Times New Roman" w:hAnsi="Times New Roman" w:cs="Times New Roman"/>
          <w:color w:val="000000"/>
          <w:sz w:val="24"/>
          <w:szCs w:val="24"/>
          <w:bdr w:val="none" w:sz="0" w:space="0" w:color="auto" w:frame="1"/>
          <w:lang w:val="uk-UA" w:eastAsia="ru-RU"/>
        </w:rPr>
        <w:t>громаді</w:t>
      </w:r>
      <w:r w:rsidRPr="0060359E">
        <w:rPr>
          <w:rFonts w:ascii="Times New Roman" w:eastAsia="Times New Roman" w:hAnsi="Times New Roman" w:cs="Times New Roman"/>
          <w:color w:val="000000"/>
          <w:sz w:val="24"/>
          <w:szCs w:val="24"/>
          <w:bdr w:val="none" w:sz="0" w:space="0" w:color="auto" w:frame="1"/>
          <w:lang w:eastAsia="ru-RU"/>
        </w:rPr>
        <w:t xml:space="preserve"> за рахунок зниження показника смертності та зниженню показників захворюваності населення </w:t>
      </w:r>
      <w:r w:rsidRPr="00BD1798">
        <w:rPr>
          <w:rFonts w:ascii="Times New Roman" w:eastAsia="Times New Roman" w:hAnsi="Times New Roman" w:cs="Times New Roman"/>
          <w:color w:val="000000"/>
          <w:sz w:val="24"/>
          <w:szCs w:val="24"/>
          <w:bdr w:val="none" w:sz="0" w:space="0" w:color="auto" w:frame="1"/>
          <w:lang w:val="uk-UA" w:eastAsia="ru-RU"/>
        </w:rPr>
        <w:t>ТГ</w:t>
      </w:r>
      <w:r w:rsidRPr="00BD1798">
        <w:rPr>
          <w:rFonts w:ascii="Times New Roman" w:eastAsia="Times New Roman" w:hAnsi="Times New Roman" w:cs="Times New Roman"/>
          <w:color w:val="000000"/>
          <w:sz w:val="24"/>
          <w:szCs w:val="24"/>
          <w:bdr w:val="none" w:sz="0" w:space="0" w:color="auto" w:frame="1"/>
          <w:lang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w:t>
      </w:r>
      <w:r>
        <w:rPr>
          <w:rFonts w:ascii="Times New Roman" w:eastAsia="Times New Roman" w:hAnsi="Times New Roman" w:cs="Times New Roman"/>
          <w:color w:val="000000"/>
          <w:sz w:val="24"/>
          <w:szCs w:val="24"/>
          <w:bdr w:val="none" w:sz="0" w:space="0" w:color="auto" w:frame="1"/>
          <w:lang w:val="uk-UA" w:eastAsia="ru-RU"/>
        </w:rPr>
        <w:t xml:space="preserve">ЦПМСД </w:t>
      </w:r>
      <w:r w:rsidRPr="0060359E">
        <w:rPr>
          <w:rFonts w:ascii="Times New Roman" w:eastAsia="Times New Roman" w:hAnsi="Times New Roman" w:cs="Times New Roman"/>
          <w:color w:val="000000"/>
          <w:sz w:val="24"/>
          <w:szCs w:val="24"/>
          <w:bdr w:val="none" w:sz="0" w:space="0" w:color="auto" w:frame="1"/>
          <w:lang w:eastAsia="ru-RU"/>
        </w:rPr>
        <w:t>сучасним медичним обладнанням та інструментарієм,</w:t>
      </w:r>
      <w:r w:rsidR="002B00B2">
        <w:rPr>
          <w:rFonts w:ascii="Times New Roman" w:eastAsia="Times New Roman" w:hAnsi="Times New Roman" w:cs="Times New Roman"/>
          <w:color w:val="000000"/>
          <w:sz w:val="24"/>
          <w:szCs w:val="24"/>
          <w:bdr w:val="none" w:sz="0" w:space="0" w:color="auto" w:frame="1"/>
          <w:lang w:val="uk-UA" w:eastAsia="ru-RU"/>
        </w:rPr>
        <w:t xml:space="preserve"> меблями</w:t>
      </w:r>
      <w:r w:rsidRPr="0060359E">
        <w:rPr>
          <w:rFonts w:ascii="Times New Roman" w:eastAsia="Times New Roman" w:hAnsi="Times New Roman" w:cs="Times New Roman"/>
          <w:color w:val="000000"/>
          <w:sz w:val="24"/>
          <w:szCs w:val="24"/>
          <w:bdr w:val="none" w:sz="0" w:space="0" w:color="auto" w:frame="1"/>
          <w:lang w:eastAsia="ru-RU"/>
        </w:rPr>
        <w:t xml:space="preserve"> автотранспортними засобами;</w:t>
      </w:r>
    </w:p>
    <w:p w:rsidR="0069080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належну якість лікування пільгових категорій населення, хворих з окремими </w:t>
      </w:r>
      <w:r w:rsidR="009C4DCE">
        <w:rPr>
          <w:rFonts w:ascii="Times New Roman" w:eastAsia="Times New Roman" w:hAnsi="Times New Roman" w:cs="Times New Roman"/>
          <w:color w:val="000000"/>
          <w:sz w:val="24"/>
          <w:szCs w:val="24"/>
          <w:bdr w:val="none" w:sz="0" w:space="0" w:color="auto" w:frame="1"/>
          <w:lang w:val="uk-UA" w:eastAsia="ru-RU"/>
        </w:rPr>
        <w:t xml:space="preserve">рідкісними </w:t>
      </w:r>
      <w:r w:rsidRPr="0060359E">
        <w:rPr>
          <w:rFonts w:ascii="Times New Roman" w:eastAsia="Times New Roman" w:hAnsi="Times New Roman" w:cs="Times New Roman"/>
          <w:color w:val="000000"/>
          <w:sz w:val="24"/>
          <w:szCs w:val="24"/>
          <w:bdr w:val="none" w:sz="0" w:space="0" w:color="auto" w:frame="1"/>
          <w:lang w:eastAsia="ru-RU"/>
        </w:rPr>
        <w:t xml:space="preserve">захворюваннями </w:t>
      </w:r>
      <w:r w:rsidR="009C4DCE" w:rsidRPr="00321421">
        <w:rPr>
          <w:rFonts w:ascii="Times New Roman" w:eastAsia="Times New Roman" w:hAnsi="Times New Roman" w:cs="Times New Roman"/>
          <w:color w:val="000000"/>
          <w:sz w:val="24"/>
          <w:szCs w:val="24"/>
          <w:bdr w:val="none" w:sz="0" w:space="0" w:color="auto" w:frame="1"/>
          <w:lang w:val="uk-UA" w:eastAsia="ru-RU"/>
        </w:rPr>
        <w:t>(згідно Постанови КМ України №1303 від 17.08.1998р. зі змінами)</w:t>
      </w:r>
      <w:r w:rsidRPr="009C4DCE">
        <w:rPr>
          <w:rFonts w:ascii="Times New Roman" w:eastAsia="Times New Roman" w:hAnsi="Times New Roman" w:cs="Times New Roman"/>
          <w:color w:val="000000"/>
          <w:sz w:val="24"/>
          <w:szCs w:val="24"/>
          <w:bdr w:val="none" w:sz="0" w:space="0" w:color="auto" w:frame="1"/>
          <w:lang w:val="uk-UA" w:eastAsia="ru-RU"/>
        </w:rPr>
        <w:t xml:space="preserve"> в амбулаторних умовах;</w:t>
      </w:r>
    </w:p>
    <w:p w:rsidR="003831FD" w:rsidRPr="003831FD"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lastRenderedPageBreak/>
        <w:t xml:space="preserve">- </w:t>
      </w:r>
      <w:r w:rsidRPr="00321421">
        <w:rPr>
          <w:rFonts w:ascii="Times New Roman" w:eastAsia="Times New Roman" w:hAnsi="Times New Roman" w:cs="Times New Roman"/>
          <w:color w:val="000000"/>
          <w:sz w:val="24"/>
          <w:szCs w:val="24"/>
          <w:bdr w:val="none" w:sz="0" w:space="0" w:color="auto" w:frame="1"/>
          <w:lang w:val="uk-UA" w:eastAsia="ru-RU"/>
        </w:rPr>
        <w:t>забезпечити належну якість лікування хворих на важкі форми орфанних захворювань</w:t>
      </w:r>
      <w:r w:rsidR="009C4DCE" w:rsidRPr="00321421">
        <w:rPr>
          <w:rFonts w:ascii="Times New Roman" w:eastAsia="Times New Roman" w:hAnsi="Times New Roman" w:cs="Times New Roman"/>
          <w:color w:val="000000"/>
          <w:sz w:val="24"/>
          <w:szCs w:val="24"/>
          <w:bdr w:val="none" w:sz="0" w:space="0" w:color="auto" w:frame="1"/>
          <w:lang w:val="uk-UA" w:eastAsia="ru-RU"/>
        </w:rPr>
        <w:t xml:space="preserve"> (діти хворі на фенілкетонурію)</w:t>
      </w:r>
      <w:r w:rsidRPr="00321421">
        <w:rPr>
          <w:rFonts w:ascii="Times New Roman" w:eastAsia="Times New Roman" w:hAnsi="Times New Roman" w:cs="Times New Roman"/>
          <w:color w:val="000000"/>
          <w:sz w:val="24"/>
          <w:szCs w:val="24"/>
          <w:bdr w:val="none" w:sz="0" w:space="0" w:color="auto" w:frame="1"/>
          <w:lang w:val="uk-UA" w:eastAsia="ru-RU"/>
        </w:rPr>
        <w:t>, досігнення ремісії хвороби та покращення якості їх життя</w:t>
      </w:r>
      <w:r w:rsidR="009C4DCE" w:rsidRPr="00321421">
        <w:rPr>
          <w:rFonts w:ascii="Times New Roman" w:eastAsia="Times New Roman" w:hAnsi="Times New Roman" w:cs="Times New Roman"/>
          <w:color w:val="000000"/>
          <w:sz w:val="24"/>
          <w:szCs w:val="24"/>
          <w:bdr w:val="none" w:sz="0" w:space="0" w:color="auto" w:frame="1"/>
          <w:lang w:val="uk-UA" w:eastAsia="ru-RU"/>
        </w:rPr>
        <w:t xml:space="preserve"> і активізацію конгнітивних функцій, що дасть можливість знаходитись хворим в соціумі</w:t>
      </w:r>
      <w:r w:rsidR="009C4DCE">
        <w:rPr>
          <w:rFonts w:ascii="Times New Roman" w:eastAsia="Times New Roman" w:hAnsi="Times New Roman" w:cs="Times New Roman"/>
          <w:color w:val="000000"/>
          <w:sz w:val="24"/>
          <w:szCs w:val="24"/>
          <w:bdr w:val="none" w:sz="0" w:space="0" w:color="auto" w:frame="1"/>
          <w:lang w:val="uk-UA"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сформувати систему доступних та якісних медичних послуг з первинної медичної допомоги, що має призвести до зменшення потреби населення у вторинній та третинній медичній допомозі;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покращити ранню діагностику захворювань, в т.ч. серцево-судинних, онкологічних, цукрового діабету, туберкульозу, що сприятиме зниженню показників смертності та інвалідності населення </w:t>
      </w:r>
      <w:r w:rsidR="00BD1798">
        <w:rPr>
          <w:rFonts w:ascii="Times New Roman" w:eastAsia="Times New Roman" w:hAnsi="Times New Roman" w:cs="Times New Roman"/>
          <w:color w:val="000000"/>
          <w:sz w:val="24"/>
          <w:szCs w:val="24"/>
          <w:bdr w:val="none" w:sz="0" w:space="0" w:color="auto" w:frame="1"/>
          <w:lang w:val="uk-UA" w:eastAsia="ru-RU"/>
        </w:rPr>
        <w:t>Т</w:t>
      </w:r>
      <w:r w:rsidR="00095EB7">
        <w:rPr>
          <w:rFonts w:ascii="Times New Roman" w:eastAsia="Times New Roman" w:hAnsi="Times New Roman" w:cs="Times New Roman"/>
          <w:color w:val="000000"/>
          <w:sz w:val="24"/>
          <w:szCs w:val="24"/>
          <w:bdr w:val="none" w:sz="0" w:space="0" w:color="auto" w:frame="1"/>
          <w:lang w:val="uk-UA" w:eastAsia="ru-RU"/>
        </w:rPr>
        <w:t>Г</w:t>
      </w:r>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поліпшити стан щепленості населення </w:t>
      </w:r>
      <w:r w:rsidRPr="0060359E">
        <w:rPr>
          <w:rFonts w:ascii="Times New Roman" w:eastAsia="Times New Roman" w:hAnsi="Times New Roman" w:cs="Times New Roman"/>
          <w:color w:val="000000"/>
          <w:sz w:val="24"/>
          <w:szCs w:val="24"/>
          <w:bdr w:val="none" w:sz="0" w:space="0" w:color="auto" w:frame="1"/>
          <w:lang w:val="uk-UA" w:eastAsia="ru-RU"/>
        </w:rPr>
        <w:t>громади</w:t>
      </w:r>
      <w:r w:rsidRPr="0060359E">
        <w:rPr>
          <w:rFonts w:ascii="Times New Roman" w:eastAsia="Times New Roman" w:hAnsi="Times New Roman" w:cs="Times New Roman"/>
          <w:color w:val="000000"/>
          <w:sz w:val="24"/>
          <w:szCs w:val="24"/>
          <w:bdr w:val="none" w:sz="0" w:space="0" w:color="auto" w:frame="1"/>
          <w:lang w:eastAsia="ru-RU"/>
        </w:rPr>
        <w:t xml:space="preserve"> проти керованих інфекцій.</w:t>
      </w:r>
    </w:p>
    <w:p w:rsidR="0069080B" w:rsidRPr="0060359E"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7. Строки виконання Програми</w:t>
      </w:r>
    </w:p>
    <w:p w:rsidR="0069080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розрахована на період 20</w:t>
      </w:r>
      <w:r w:rsidR="00A86A6F">
        <w:rPr>
          <w:rFonts w:ascii="Times New Roman" w:eastAsia="Times New Roman" w:hAnsi="Times New Roman" w:cs="Times New Roman"/>
          <w:color w:val="000000"/>
          <w:sz w:val="24"/>
          <w:szCs w:val="24"/>
          <w:bdr w:val="none" w:sz="0" w:space="0" w:color="auto" w:frame="1"/>
          <w:lang w:val="uk-UA" w:eastAsia="ru-RU"/>
        </w:rPr>
        <w:t>2</w:t>
      </w:r>
      <w:r w:rsidR="00095EB7">
        <w:rPr>
          <w:rFonts w:ascii="Times New Roman" w:eastAsia="Times New Roman" w:hAnsi="Times New Roman" w:cs="Times New Roman"/>
          <w:color w:val="000000"/>
          <w:sz w:val="24"/>
          <w:szCs w:val="24"/>
          <w:bdr w:val="none" w:sz="0" w:space="0" w:color="auto" w:frame="1"/>
          <w:lang w:val="uk-UA" w:eastAsia="ru-RU"/>
        </w:rPr>
        <w:t>5</w:t>
      </w:r>
      <w:r w:rsidRPr="0060359E">
        <w:rPr>
          <w:rFonts w:ascii="Times New Roman" w:eastAsia="Times New Roman" w:hAnsi="Times New Roman" w:cs="Times New Roman"/>
          <w:color w:val="000000"/>
          <w:sz w:val="24"/>
          <w:szCs w:val="24"/>
          <w:bdr w:val="none" w:sz="0" w:space="0" w:color="auto" w:frame="1"/>
          <w:lang w:eastAsia="ru-RU"/>
        </w:rPr>
        <w:t xml:space="preserve"> – 202</w:t>
      </w:r>
      <w:r w:rsidR="00CD5112">
        <w:rPr>
          <w:rFonts w:ascii="Times New Roman" w:eastAsia="Times New Roman" w:hAnsi="Times New Roman" w:cs="Times New Roman"/>
          <w:color w:val="000000"/>
          <w:sz w:val="24"/>
          <w:szCs w:val="24"/>
          <w:bdr w:val="none" w:sz="0" w:space="0" w:color="auto" w:frame="1"/>
          <w:lang w:val="uk-UA" w:eastAsia="ru-RU"/>
        </w:rPr>
        <w:t>8</w:t>
      </w:r>
      <w:r w:rsidRPr="0060359E">
        <w:rPr>
          <w:rFonts w:ascii="Times New Roman" w:eastAsia="Times New Roman" w:hAnsi="Times New Roman" w:cs="Times New Roman"/>
          <w:color w:val="000000"/>
          <w:sz w:val="24"/>
          <w:szCs w:val="24"/>
          <w:bdr w:val="none" w:sz="0" w:space="0" w:color="auto" w:frame="1"/>
          <w:lang w:eastAsia="ru-RU"/>
        </w:rPr>
        <w:t xml:space="preserve"> років.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8. Координація та контроль за ходом виконання Програми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Реалізація заходів, передбачених Програмою, покладається на Підприємство.</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Контроль за реалізацією заходів, передбачених Програмою, здійснюють органи виконавчої влади та місцевого самоврядування.</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При необхідності коригування Програми до неї можуть бути внесені зміни.</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BD1798"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Директор</w:t>
      </w:r>
      <w:r w:rsidR="009B7806">
        <w:rPr>
          <w:rFonts w:ascii="Times New Roman" w:eastAsia="Times New Roman" w:hAnsi="Times New Roman" w:cs="Times New Roman"/>
          <w:color w:val="000000"/>
          <w:sz w:val="24"/>
          <w:szCs w:val="24"/>
          <w:bdr w:val="none" w:sz="0" w:space="0" w:color="auto" w:frame="1"/>
          <w:lang w:val="uk-UA" w:eastAsia="ru-RU"/>
        </w:rPr>
        <w:t xml:space="preserve"> К</w:t>
      </w:r>
      <w:r>
        <w:rPr>
          <w:rFonts w:ascii="Times New Roman" w:eastAsia="Times New Roman" w:hAnsi="Times New Roman" w:cs="Times New Roman"/>
          <w:color w:val="000000"/>
          <w:sz w:val="24"/>
          <w:szCs w:val="24"/>
          <w:bdr w:val="none" w:sz="0" w:space="0" w:color="auto" w:frame="1"/>
          <w:lang w:val="uk-UA" w:eastAsia="ru-RU"/>
        </w:rPr>
        <w:t>омунального некомерційного</w:t>
      </w:r>
    </w:p>
    <w:p w:rsidR="00BD1798"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підприємства </w:t>
      </w:r>
      <w:r w:rsidR="0069080B" w:rsidRPr="0060359E">
        <w:rPr>
          <w:rFonts w:ascii="Times New Roman" w:eastAsia="Times New Roman" w:hAnsi="Times New Roman" w:cs="Times New Roman"/>
          <w:color w:val="000000"/>
          <w:sz w:val="24"/>
          <w:szCs w:val="24"/>
          <w:bdr w:val="none" w:sz="0" w:space="0" w:color="auto" w:frame="1"/>
          <w:lang w:eastAsia="ru-RU"/>
        </w:rPr>
        <w:t>«</w:t>
      </w:r>
      <w:r w:rsidR="0069080B"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0069080B">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центр</w:t>
      </w:r>
      <w:r>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 xml:space="preserve">первинної </w:t>
      </w:r>
    </w:p>
    <w:p w:rsidR="0069080B"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DF4A88">
        <w:rPr>
          <w:rFonts w:ascii="Times New Roman" w:eastAsia="Times New Roman" w:hAnsi="Times New Roman" w:cs="Times New Roman"/>
          <w:color w:val="000000"/>
          <w:sz w:val="24"/>
          <w:szCs w:val="24"/>
          <w:bdr w:val="none" w:sz="0" w:space="0" w:color="auto" w:frame="1"/>
          <w:lang w:val="uk-UA" w:eastAsia="ru-RU"/>
        </w:rPr>
        <w:t>медико-санітарної</w:t>
      </w: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допомоги» </w:t>
      </w:r>
    </w:p>
    <w:p w:rsidR="0069080B" w:rsidRPr="0069080B"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val="uk-UA" w:eastAsia="ru-RU"/>
        </w:rPr>
        <w:t xml:space="preserve">                             </w:t>
      </w:r>
      <w:r w:rsidR="009451BB">
        <w:rPr>
          <w:rFonts w:ascii="Times New Roman" w:eastAsia="Times New Roman" w:hAnsi="Times New Roman" w:cs="Times New Roman"/>
          <w:color w:val="000000"/>
          <w:sz w:val="24"/>
          <w:szCs w:val="24"/>
          <w:bdr w:val="none" w:sz="0" w:space="0" w:color="auto" w:frame="1"/>
          <w:lang w:val="uk-UA" w:eastAsia="ru-RU"/>
        </w:rPr>
        <w:t xml:space="preserve">        ________________</w:t>
      </w:r>
      <w:r w:rsidR="00491EB4">
        <w:rPr>
          <w:rFonts w:ascii="Times New Roman" w:eastAsia="Times New Roman" w:hAnsi="Times New Roman" w:cs="Times New Roman"/>
          <w:color w:val="000000"/>
          <w:sz w:val="24"/>
          <w:szCs w:val="24"/>
          <w:bdr w:val="none" w:sz="0" w:space="0" w:color="auto" w:frame="1"/>
          <w:lang w:val="uk-UA" w:eastAsia="ru-RU"/>
        </w:rPr>
        <w:t>Марія  ДУДАРЧУК</w:t>
      </w: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491EB4" w:rsidRPr="003F75D3" w:rsidRDefault="00491EB4" w:rsidP="003F75D3">
      <w:pPr>
        <w:spacing w:after="0" w:line="240" w:lineRule="auto"/>
        <w:textAlignment w:val="baseline"/>
        <w:rPr>
          <w:rFonts w:ascii="Arial" w:eastAsia="Times New Roman" w:hAnsi="Arial" w:cs="Arial"/>
          <w:color w:val="000000"/>
          <w:sz w:val="24"/>
          <w:szCs w:val="24"/>
          <w:lang w:val="uk-UA" w:eastAsia="ru-RU"/>
        </w:rPr>
      </w:pPr>
    </w:p>
    <w:p w:rsidR="00491EB4" w:rsidRDefault="00491EB4"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sectPr w:rsidR="00422C1A" w:rsidSect="00422C1A">
          <w:pgSz w:w="11906" w:h="16838"/>
          <w:pgMar w:top="1134" w:right="568" w:bottom="1134" w:left="850" w:header="708" w:footer="708" w:gutter="0"/>
          <w:cols w:space="708"/>
          <w:docGrid w:linePitch="360"/>
        </w:sectPr>
      </w:pPr>
    </w:p>
    <w:p w:rsidR="00CC155E" w:rsidRDefault="003468F0" w:rsidP="00FB2E5F">
      <w:pPr>
        <w:shd w:val="clear" w:color="auto" w:fill="FFFFFF"/>
        <w:spacing w:after="0" w:line="240" w:lineRule="auto"/>
        <w:ind w:left="8931" w:hanging="3975"/>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lastRenderedPageBreak/>
        <w:t xml:space="preserve">                                                                  </w:t>
      </w:r>
    </w:p>
    <w:p w:rsidR="00FB2E5F" w:rsidRDefault="003468F0" w:rsidP="00FB2E5F">
      <w:pPr>
        <w:shd w:val="clear" w:color="auto" w:fill="FFFFFF"/>
        <w:spacing w:after="0" w:line="240" w:lineRule="auto"/>
        <w:ind w:left="8931" w:hanging="3975"/>
        <w:jc w:val="both"/>
        <w:textAlignment w:val="baseline"/>
        <w:rPr>
          <w:rFonts w:ascii="Times New Roman" w:eastAsia="Times New Roman" w:hAnsi="Times New Roman" w:cs="Times New Roman"/>
          <w:bCs/>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Додаток </w:t>
      </w:r>
      <w:r>
        <w:rPr>
          <w:rFonts w:ascii="Times New Roman" w:eastAsia="Times New Roman" w:hAnsi="Times New Roman" w:cs="Times New Roman"/>
          <w:color w:val="000000"/>
          <w:sz w:val="24"/>
          <w:szCs w:val="24"/>
          <w:bdr w:val="none" w:sz="0" w:space="0" w:color="auto" w:frame="1"/>
          <w:lang w:eastAsia="ru-RU"/>
        </w:rPr>
        <w:t> </w:t>
      </w:r>
      <w:r w:rsidRPr="00DF4A88">
        <w:rPr>
          <w:rFonts w:ascii="Times New Roman" w:eastAsia="Times New Roman" w:hAnsi="Times New Roman" w:cs="Times New Roman"/>
          <w:color w:val="000000"/>
          <w:sz w:val="24"/>
          <w:szCs w:val="24"/>
          <w:bdr w:val="none" w:sz="0" w:space="0" w:color="auto" w:frame="1"/>
          <w:lang w:val="uk-UA" w:eastAsia="ru-RU"/>
        </w:rPr>
        <w:t xml:space="preserve">до Програми розвитку </w:t>
      </w:r>
      <w:r w:rsidRPr="00DF4A88">
        <w:rPr>
          <w:rFonts w:ascii="Times New Roman" w:eastAsia="Times New Roman" w:hAnsi="Times New Roman" w:cs="Times New Roman"/>
          <w:sz w:val="24"/>
          <w:szCs w:val="24"/>
          <w:bdr w:val="none" w:sz="0" w:space="0" w:color="auto" w:frame="1"/>
          <w:lang w:val="uk-UA" w:eastAsia="ru-RU"/>
        </w:rPr>
        <w:t xml:space="preserve">підтримки та розвитку </w:t>
      </w:r>
      <w:r>
        <w:rPr>
          <w:rFonts w:ascii="Times New Roman" w:eastAsia="Times New Roman" w:hAnsi="Times New Roman" w:cs="Times New Roman"/>
          <w:sz w:val="24"/>
          <w:szCs w:val="24"/>
          <w:bdr w:val="none" w:sz="0" w:space="0" w:color="auto" w:frame="1"/>
          <w:lang w:val="uk-UA" w:eastAsia="ru-RU"/>
        </w:rPr>
        <w:t xml:space="preserve">                                            КНП</w:t>
      </w:r>
      <w:r w:rsidRPr="00114927">
        <w:rPr>
          <w:rFonts w:ascii="Times New Roman" w:eastAsia="Times New Roman" w:hAnsi="Times New Roman" w:cs="Times New Roman"/>
          <w:sz w:val="24"/>
          <w:szCs w:val="24"/>
          <w:bdr w:val="none" w:sz="0" w:space="0" w:color="auto" w:frame="1"/>
          <w:lang w:val="uk-UA" w:eastAsia="ru-RU"/>
        </w:rPr>
        <w:t xml:space="preserve"> «</w:t>
      </w:r>
      <w:r>
        <w:rPr>
          <w:rFonts w:ascii="Times New Roman" w:eastAsia="Times New Roman" w:hAnsi="Times New Roman" w:cs="Times New Roman"/>
          <w:sz w:val="24"/>
          <w:szCs w:val="24"/>
          <w:bdr w:val="none" w:sz="0" w:space="0" w:color="auto" w:frame="1"/>
          <w:lang w:val="uk-UA" w:eastAsia="ru-RU"/>
        </w:rPr>
        <w:t>СЦПМСД»</w:t>
      </w:r>
      <w:r w:rsidRPr="00114927">
        <w:rPr>
          <w:rFonts w:ascii="Times New Roman" w:eastAsia="Times New Roman" w:hAnsi="Times New Roman" w:cs="Times New Roman"/>
          <w:sz w:val="24"/>
          <w:szCs w:val="24"/>
          <w:bdr w:val="none" w:sz="0" w:space="0" w:color="auto" w:frame="1"/>
          <w:lang w:val="uk-UA" w:eastAsia="ru-RU"/>
        </w:rPr>
        <w:t xml:space="preserve"> </w:t>
      </w:r>
      <w:r w:rsidRPr="00114927">
        <w:rPr>
          <w:rFonts w:ascii="Times New Roman" w:hAnsi="Times New Roman" w:cs="Times New Roman"/>
          <w:sz w:val="24"/>
          <w:szCs w:val="24"/>
          <w:lang w:val="uk-UA"/>
        </w:rPr>
        <w:t>Смолінської селищної ради</w:t>
      </w:r>
      <w:r w:rsidRPr="00114927">
        <w:rPr>
          <w:rFonts w:ascii="Times New Roman" w:eastAsia="Times New Roman" w:hAnsi="Times New Roman" w:cs="Times New Roman"/>
          <w:bCs/>
          <w:sz w:val="24"/>
          <w:szCs w:val="24"/>
          <w:bdr w:val="none" w:sz="0" w:space="0" w:color="auto" w:frame="1"/>
          <w:lang w:val="uk-UA" w:eastAsia="ru-RU"/>
        </w:rPr>
        <w:t xml:space="preserve"> на період 202</w:t>
      </w:r>
      <w:r w:rsidR="00D60AB7">
        <w:rPr>
          <w:rFonts w:ascii="Times New Roman" w:eastAsia="Times New Roman" w:hAnsi="Times New Roman" w:cs="Times New Roman"/>
          <w:bCs/>
          <w:sz w:val="24"/>
          <w:szCs w:val="24"/>
          <w:bdr w:val="none" w:sz="0" w:space="0" w:color="auto" w:frame="1"/>
          <w:lang w:val="uk-UA" w:eastAsia="ru-RU"/>
        </w:rPr>
        <w:t>5</w:t>
      </w:r>
      <w:r w:rsidRPr="00114927">
        <w:rPr>
          <w:rFonts w:ascii="Times New Roman" w:eastAsia="Times New Roman" w:hAnsi="Times New Roman" w:cs="Times New Roman"/>
          <w:bCs/>
          <w:sz w:val="24"/>
          <w:szCs w:val="24"/>
          <w:bdr w:val="none" w:sz="0" w:space="0" w:color="auto" w:frame="1"/>
          <w:lang w:val="uk-UA" w:eastAsia="ru-RU"/>
        </w:rPr>
        <w:t xml:space="preserve"> -202</w:t>
      </w:r>
      <w:r w:rsidR="00D60AB7">
        <w:rPr>
          <w:rFonts w:ascii="Times New Roman" w:eastAsia="Times New Roman" w:hAnsi="Times New Roman" w:cs="Times New Roman"/>
          <w:bCs/>
          <w:sz w:val="24"/>
          <w:szCs w:val="24"/>
          <w:bdr w:val="none" w:sz="0" w:space="0" w:color="auto" w:frame="1"/>
          <w:lang w:val="uk-UA" w:eastAsia="ru-RU"/>
        </w:rPr>
        <w:t>8</w:t>
      </w:r>
      <w:r w:rsidRPr="00114927">
        <w:rPr>
          <w:rFonts w:ascii="Times New Roman" w:eastAsia="Times New Roman" w:hAnsi="Times New Roman" w:cs="Times New Roman"/>
          <w:bCs/>
          <w:sz w:val="24"/>
          <w:szCs w:val="24"/>
          <w:bdr w:val="none" w:sz="0" w:space="0" w:color="auto" w:frame="1"/>
          <w:lang w:val="uk-UA" w:eastAsia="ru-RU"/>
        </w:rPr>
        <w:t xml:space="preserve"> роки</w:t>
      </w:r>
    </w:p>
    <w:p w:rsidR="00CC155E" w:rsidRPr="0060359E" w:rsidRDefault="00CC155E" w:rsidP="00FB2E5F">
      <w:pPr>
        <w:shd w:val="clear" w:color="auto" w:fill="FFFFFF"/>
        <w:spacing w:after="0" w:line="240" w:lineRule="auto"/>
        <w:ind w:left="4956"/>
        <w:textAlignment w:val="baseline"/>
        <w:rPr>
          <w:rFonts w:ascii="Times New Roman" w:eastAsia="Times New Roman" w:hAnsi="Times New Roman" w:cs="Times New Roman"/>
          <w:b/>
          <w:bCs/>
          <w:color w:val="000000"/>
          <w:sz w:val="24"/>
          <w:szCs w:val="24"/>
          <w:bdr w:val="none" w:sz="0" w:space="0" w:color="auto" w:frame="1"/>
          <w:lang w:val="uk-UA" w:eastAsia="ru-RU"/>
        </w:rPr>
      </w:pPr>
    </w:p>
    <w:p w:rsidR="00FB2E5F" w:rsidRPr="00E82EF8" w:rsidRDefault="003468F0" w:rsidP="00FB2E5F">
      <w:pPr>
        <w:shd w:val="clear" w:color="auto" w:fill="FFFFFF"/>
        <w:spacing w:after="0" w:line="240" w:lineRule="auto"/>
        <w:jc w:val="center"/>
        <w:textAlignment w:val="baseline"/>
        <w:rPr>
          <w:rFonts w:ascii="Arial" w:eastAsia="Times New Roman" w:hAnsi="Arial" w:cs="Arial"/>
          <w:b/>
          <w:color w:val="000000"/>
          <w:sz w:val="24"/>
          <w:szCs w:val="24"/>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Напрямки діяльності та основні заходи</w:t>
      </w:r>
    </w:p>
    <w:p w:rsidR="00FB2E5F" w:rsidRDefault="003468F0" w:rsidP="00FB2E5F">
      <w:pPr>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 xml:space="preserve">Програми </w:t>
      </w:r>
      <w:r w:rsidRPr="00E82EF8">
        <w:rPr>
          <w:rFonts w:ascii="Times New Roman" w:eastAsia="Times New Roman" w:hAnsi="Times New Roman" w:cs="Times New Roman"/>
          <w:b/>
          <w:sz w:val="24"/>
          <w:szCs w:val="24"/>
          <w:bdr w:val="none" w:sz="0" w:space="0" w:color="auto" w:frame="1"/>
          <w:lang w:val="uk-UA" w:eastAsia="ru-RU"/>
        </w:rPr>
        <w:t xml:space="preserve">підтримки та розвитку </w:t>
      </w:r>
      <w:r w:rsidRPr="00114927">
        <w:rPr>
          <w:rFonts w:ascii="Times New Roman" w:eastAsia="Times New Roman" w:hAnsi="Times New Roman" w:cs="Times New Roman"/>
          <w:b/>
          <w:sz w:val="24"/>
          <w:szCs w:val="24"/>
          <w:bdr w:val="none" w:sz="0" w:space="0" w:color="auto" w:frame="1"/>
          <w:lang w:val="uk-UA" w:eastAsia="ru-RU"/>
        </w:rPr>
        <w:t>Комунального некомерційного підприємства «Смолінський центр первинної медико-санітарної допомоги»</w:t>
      </w:r>
      <w:r>
        <w:rPr>
          <w:rFonts w:ascii="Times New Roman" w:eastAsia="Times New Roman" w:hAnsi="Times New Roman" w:cs="Times New Roman"/>
          <w:b/>
          <w:sz w:val="24"/>
          <w:szCs w:val="24"/>
          <w:bdr w:val="none" w:sz="0" w:space="0" w:color="auto" w:frame="1"/>
          <w:lang w:val="uk-UA" w:eastAsia="ru-RU"/>
        </w:rPr>
        <w:t xml:space="preserve"> Смолінської </w:t>
      </w:r>
      <w:r w:rsidRPr="0037770B">
        <w:rPr>
          <w:rFonts w:ascii="Times New Roman" w:hAnsi="Times New Roman" w:cs="Times New Roman"/>
          <w:b/>
          <w:sz w:val="24"/>
          <w:szCs w:val="24"/>
          <w:lang w:val="uk-UA"/>
        </w:rPr>
        <w:t>селищної ради</w:t>
      </w:r>
      <w:r w:rsidRPr="00E82EF8">
        <w:rPr>
          <w:rFonts w:ascii="Times New Roman" w:eastAsia="Times New Roman" w:hAnsi="Times New Roman" w:cs="Times New Roman"/>
          <w:b/>
          <w:bCs/>
          <w:sz w:val="24"/>
          <w:szCs w:val="24"/>
          <w:bdr w:val="none" w:sz="0" w:space="0" w:color="auto" w:frame="1"/>
          <w:lang w:val="uk-UA" w:eastAsia="ru-RU"/>
        </w:rPr>
        <w:t xml:space="preserve"> на </w:t>
      </w:r>
      <w:r w:rsidRPr="0037770B">
        <w:rPr>
          <w:rFonts w:ascii="Times New Roman" w:eastAsia="Times New Roman" w:hAnsi="Times New Roman" w:cs="Times New Roman"/>
          <w:b/>
          <w:bCs/>
          <w:sz w:val="24"/>
          <w:szCs w:val="24"/>
          <w:bdr w:val="none" w:sz="0" w:space="0" w:color="auto" w:frame="1"/>
          <w:lang w:val="uk-UA" w:eastAsia="ru-RU"/>
        </w:rPr>
        <w:t>період</w:t>
      </w:r>
      <w:r w:rsidRPr="00E82EF8">
        <w:rPr>
          <w:rFonts w:ascii="Times New Roman" w:eastAsia="Times New Roman" w:hAnsi="Times New Roman" w:cs="Times New Roman"/>
          <w:b/>
          <w:bCs/>
          <w:sz w:val="24"/>
          <w:szCs w:val="24"/>
          <w:bdr w:val="none" w:sz="0" w:space="0" w:color="auto" w:frame="1"/>
          <w:lang w:val="uk-UA" w:eastAsia="ru-RU"/>
        </w:rPr>
        <w:t xml:space="preserve"> 20</w:t>
      </w:r>
      <w:r>
        <w:rPr>
          <w:rFonts w:ascii="Times New Roman" w:eastAsia="Times New Roman" w:hAnsi="Times New Roman" w:cs="Times New Roman"/>
          <w:b/>
          <w:bCs/>
          <w:sz w:val="24"/>
          <w:szCs w:val="24"/>
          <w:bdr w:val="none" w:sz="0" w:space="0" w:color="auto" w:frame="1"/>
          <w:lang w:val="uk-UA" w:eastAsia="ru-RU"/>
        </w:rPr>
        <w:t>2</w:t>
      </w:r>
      <w:r w:rsidR="00D60AB7">
        <w:rPr>
          <w:rFonts w:ascii="Times New Roman" w:eastAsia="Times New Roman" w:hAnsi="Times New Roman" w:cs="Times New Roman"/>
          <w:b/>
          <w:bCs/>
          <w:sz w:val="24"/>
          <w:szCs w:val="24"/>
          <w:bdr w:val="none" w:sz="0" w:space="0" w:color="auto" w:frame="1"/>
          <w:lang w:val="uk-UA" w:eastAsia="ru-RU"/>
        </w:rPr>
        <w:t>5</w:t>
      </w:r>
      <w:r w:rsidRPr="00E82EF8">
        <w:rPr>
          <w:rFonts w:ascii="Times New Roman" w:eastAsia="Times New Roman" w:hAnsi="Times New Roman" w:cs="Times New Roman"/>
          <w:b/>
          <w:bCs/>
          <w:sz w:val="24"/>
          <w:szCs w:val="24"/>
          <w:bdr w:val="none" w:sz="0" w:space="0" w:color="auto" w:frame="1"/>
          <w:lang w:val="uk-UA" w:eastAsia="ru-RU"/>
        </w:rPr>
        <w:t xml:space="preserve"> -202</w:t>
      </w:r>
      <w:r w:rsidR="00D60AB7">
        <w:rPr>
          <w:rFonts w:ascii="Times New Roman" w:eastAsia="Times New Roman" w:hAnsi="Times New Roman" w:cs="Times New Roman"/>
          <w:b/>
          <w:bCs/>
          <w:sz w:val="24"/>
          <w:szCs w:val="24"/>
          <w:bdr w:val="none" w:sz="0" w:space="0" w:color="auto" w:frame="1"/>
          <w:lang w:val="uk-UA" w:eastAsia="ru-RU"/>
        </w:rPr>
        <w:t>8</w:t>
      </w:r>
      <w:r w:rsidRPr="00E82EF8">
        <w:rPr>
          <w:rFonts w:ascii="Times New Roman" w:eastAsia="Times New Roman" w:hAnsi="Times New Roman" w:cs="Times New Roman"/>
          <w:b/>
          <w:bCs/>
          <w:sz w:val="24"/>
          <w:szCs w:val="24"/>
          <w:bdr w:val="none" w:sz="0" w:space="0" w:color="auto" w:frame="1"/>
          <w:lang w:val="uk-UA" w:eastAsia="ru-RU"/>
        </w:rPr>
        <w:t xml:space="preserve"> рок</w:t>
      </w:r>
      <w:r w:rsidRPr="006E56AF">
        <w:rPr>
          <w:rFonts w:ascii="Times New Roman" w:eastAsia="Times New Roman" w:hAnsi="Times New Roman" w:cs="Times New Roman"/>
          <w:b/>
          <w:bCs/>
          <w:sz w:val="24"/>
          <w:szCs w:val="24"/>
          <w:bdr w:val="none" w:sz="0" w:space="0" w:color="auto" w:frame="1"/>
          <w:lang w:val="uk-UA" w:eastAsia="ru-RU"/>
        </w:rPr>
        <w:t>и</w:t>
      </w:r>
    </w:p>
    <w:tbl>
      <w:tblPr>
        <w:tblW w:w="16018"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424"/>
        <w:gridCol w:w="1844"/>
        <w:gridCol w:w="2693"/>
        <w:gridCol w:w="1417"/>
        <w:gridCol w:w="992"/>
        <w:gridCol w:w="1277"/>
        <w:gridCol w:w="993"/>
        <w:gridCol w:w="992"/>
        <w:gridCol w:w="992"/>
        <w:gridCol w:w="992"/>
        <w:gridCol w:w="1276"/>
        <w:gridCol w:w="2126"/>
      </w:tblGrid>
      <w:tr w:rsidR="000A4E63" w:rsidTr="009B2A45">
        <w:trPr>
          <w:trHeight w:val="383"/>
        </w:trPr>
        <w:tc>
          <w:tcPr>
            <w:tcW w:w="424"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 з/п</w:t>
            </w:r>
          </w:p>
        </w:tc>
        <w:tc>
          <w:tcPr>
            <w:tcW w:w="1844"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Найменування завдання</w:t>
            </w:r>
          </w:p>
        </w:tc>
        <w:tc>
          <w:tcPr>
            <w:tcW w:w="2693"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Перелік заходів Програми</w:t>
            </w:r>
          </w:p>
        </w:tc>
        <w:tc>
          <w:tcPr>
            <w:tcW w:w="1417" w:type="dxa"/>
            <w:vMerge w:val="restart"/>
          </w:tcPr>
          <w:p w:rsidR="00640B11" w:rsidRPr="00036989" w:rsidRDefault="003468F0" w:rsidP="00036989">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Виконавці</w:t>
            </w:r>
          </w:p>
        </w:tc>
        <w:tc>
          <w:tcPr>
            <w:tcW w:w="992" w:type="dxa"/>
            <w:vMerge w:val="restart"/>
            <w:tcBorders>
              <w:right w:val="single" w:sz="4" w:space="0" w:color="auto"/>
            </w:tcBorders>
            <w:shd w:val="clear" w:color="auto" w:fill="auto"/>
            <w:tcMar>
              <w:top w:w="0" w:type="dxa"/>
              <w:left w:w="108" w:type="dxa"/>
              <w:bottom w:w="0" w:type="dxa"/>
              <w:right w:w="108" w:type="dxa"/>
            </w:tcMar>
            <w:hideMark/>
          </w:tcPr>
          <w:p w:rsidR="00640B11" w:rsidRPr="001C1A1D" w:rsidRDefault="003468F0" w:rsidP="007A120B">
            <w:pPr>
              <w:spacing w:after="0" w:line="240" w:lineRule="auto"/>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eastAsia="ru-RU"/>
              </w:rPr>
              <w:t xml:space="preserve">Строк </w:t>
            </w:r>
            <w:r>
              <w:rPr>
                <w:rFonts w:ascii="Times New Roman" w:eastAsia="Times New Roman" w:hAnsi="Times New Roman" w:cs="Times New Roman"/>
                <w:b/>
                <w:bCs/>
                <w:color w:val="000000"/>
                <w:sz w:val="24"/>
                <w:szCs w:val="24"/>
                <w:bdr w:val="none" w:sz="0" w:space="0" w:color="auto" w:frame="1"/>
                <w:lang w:val="uk-UA" w:eastAsia="ru-RU"/>
              </w:rPr>
              <w:t>виконання роки</w:t>
            </w:r>
          </w:p>
        </w:tc>
        <w:tc>
          <w:tcPr>
            <w:tcW w:w="1277" w:type="dxa"/>
            <w:vMerge w:val="restart"/>
            <w:tcBorders>
              <w:right w:val="single" w:sz="4" w:space="0" w:color="auto"/>
            </w:tcBorders>
          </w:tcPr>
          <w:p w:rsidR="00640B11" w:rsidRDefault="003468F0" w:rsidP="00640B11">
            <w:pPr>
              <w:spacing w:after="0" w:line="240" w:lineRule="auto"/>
              <w:ind w:left="141"/>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Запланований коштористис. грн.</w:t>
            </w:r>
          </w:p>
        </w:tc>
        <w:tc>
          <w:tcPr>
            <w:tcW w:w="3969" w:type="dxa"/>
            <w:gridSpan w:val="4"/>
            <w:tcBorders>
              <w:top w:val="single" w:sz="4" w:space="0" w:color="auto"/>
              <w:left w:val="single" w:sz="4" w:space="0" w:color="auto"/>
              <w:bottom w:val="single" w:sz="4" w:space="0" w:color="auto"/>
            </w:tcBorders>
          </w:tcPr>
          <w:p w:rsidR="00640B11" w:rsidRPr="009F6CC6" w:rsidRDefault="003468F0" w:rsidP="00E759BA">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В тому числі по роках, тис. грн.</w:t>
            </w:r>
          </w:p>
        </w:tc>
        <w:tc>
          <w:tcPr>
            <w:tcW w:w="1276"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Джерела фінан-</w:t>
            </w:r>
          </w:p>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сування</w:t>
            </w:r>
          </w:p>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(бюджет)</w:t>
            </w:r>
          </w:p>
        </w:tc>
        <w:tc>
          <w:tcPr>
            <w:tcW w:w="2126" w:type="dxa"/>
            <w:tcBorders>
              <w:top w:val="single" w:sz="4" w:space="0" w:color="auto"/>
              <w:bottom w:val="nil"/>
              <w:right w:val="single" w:sz="4" w:space="0" w:color="auto"/>
            </w:tcBorders>
            <w:shd w:val="clear" w:color="auto" w:fill="auto"/>
          </w:tcPr>
          <w:p w:rsidR="00640B11" w:rsidRPr="006E56AF" w:rsidRDefault="00640B11" w:rsidP="00E759BA"/>
        </w:tc>
      </w:tr>
      <w:tr w:rsidR="000A4E63" w:rsidTr="009B2A45">
        <w:trPr>
          <w:trHeight w:val="382"/>
        </w:trPr>
        <w:tc>
          <w:tcPr>
            <w:tcW w:w="424"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844"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2693"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417" w:type="dxa"/>
            <w:vMerge/>
            <w:shd w:val="clear" w:color="auto" w:fill="FFFFFF"/>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992" w:type="dxa"/>
            <w:vMerge/>
            <w:tcBorders>
              <w:right w:val="single" w:sz="4" w:space="0" w:color="auto"/>
            </w:tcBorders>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277" w:type="dxa"/>
            <w:vMerge/>
            <w:tcBorders>
              <w:right w:val="single" w:sz="4" w:space="0" w:color="auto"/>
            </w:tcBorders>
            <w:shd w:val="clear" w:color="auto" w:fill="FFFFFF"/>
          </w:tcPr>
          <w:p w:rsidR="00640B11" w:rsidRDefault="00640B11" w:rsidP="00640B11">
            <w:pPr>
              <w:spacing w:after="0" w:line="240" w:lineRule="auto"/>
              <w:ind w:left="141"/>
              <w:jc w:val="center"/>
              <w:rPr>
                <w:rFonts w:ascii="Times New Roman" w:eastAsia="Times New Roman" w:hAnsi="Times New Roman" w:cs="Times New Roman"/>
                <w:b/>
                <w:color w:val="000000"/>
                <w:sz w:val="24"/>
                <w:szCs w:val="24"/>
                <w:lang w:val="uk-UA" w:eastAsia="ru-RU"/>
              </w:rPr>
            </w:pPr>
          </w:p>
        </w:tc>
        <w:tc>
          <w:tcPr>
            <w:tcW w:w="993"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D60AB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2025 рік</w:t>
            </w:r>
          </w:p>
        </w:tc>
        <w:tc>
          <w:tcPr>
            <w:tcW w:w="992"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A76B3A">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2026 рік</w:t>
            </w:r>
          </w:p>
        </w:tc>
        <w:tc>
          <w:tcPr>
            <w:tcW w:w="992"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D60AB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2027 рік</w:t>
            </w:r>
          </w:p>
        </w:tc>
        <w:tc>
          <w:tcPr>
            <w:tcW w:w="992" w:type="dxa"/>
            <w:tcBorders>
              <w:left w:val="single" w:sz="4" w:space="0" w:color="auto"/>
            </w:tcBorders>
            <w:shd w:val="clear" w:color="auto" w:fill="FFFFFF"/>
            <w:vAlign w:val="center"/>
          </w:tcPr>
          <w:p w:rsidR="00640B11" w:rsidRPr="009F6CC6" w:rsidRDefault="003468F0" w:rsidP="005270D4">
            <w:pPr>
              <w:spacing w:after="0" w:line="240" w:lineRule="auto"/>
              <w:jc w:val="center"/>
              <w:rPr>
                <w:rFonts w:ascii="Times New Roman" w:eastAsia="Times New Roman" w:hAnsi="Times New Roman" w:cs="Times New Roman"/>
                <w:b/>
                <w:color w:val="000000"/>
                <w:sz w:val="24"/>
                <w:szCs w:val="24"/>
                <w:lang w:val="uk-UA" w:eastAsia="ru-RU"/>
              </w:rPr>
            </w:pPr>
            <w:r w:rsidRPr="009F6CC6">
              <w:rPr>
                <w:rFonts w:ascii="Times New Roman" w:eastAsia="Times New Roman" w:hAnsi="Times New Roman" w:cs="Times New Roman"/>
                <w:b/>
                <w:color w:val="000000"/>
                <w:sz w:val="24"/>
                <w:szCs w:val="24"/>
                <w:lang w:val="uk-UA" w:eastAsia="ru-RU"/>
              </w:rPr>
              <w:t>202</w:t>
            </w:r>
            <w:r>
              <w:rPr>
                <w:rFonts w:ascii="Times New Roman" w:eastAsia="Times New Roman" w:hAnsi="Times New Roman" w:cs="Times New Roman"/>
                <w:b/>
                <w:color w:val="000000"/>
                <w:sz w:val="24"/>
                <w:szCs w:val="24"/>
                <w:lang w:val="uk-UA" w:eastAsia="ru-RU"/>
              </w:rPr>
              <w:t>8</w:t>
            </w:r>
            <w:r w:rsidRPr="009F6CC6">
              <w:rPr>
                <w:rFonts w:ascii="Times New Roman" w:eastAsia="Times New Roman" w:hAnsi="Times New Roman" w:cs="Times New Roman"/>
                <w:b/>
                <w:color w:val="000000"/>
                <w:sz w:val="24"/>
                <w:szCs w:val="24"/>
                <w:lang w:val="uk-UA" w:eastAsia="ru-RU"/>
              </w:rPr>
              <w:t xml:space="preserve"> рік</w:t>
            </w:r>
          </w:p>
        </w:tc>
        <w:tc>
          <w:tcPr>
            <w:tcW w:w="1276"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2126" w:type="dxa"/>
            <w:tcBorders>
              <w:top w:val="nil"/>
            </w:tcBorders>
            <w:shd w:val="clear" w:color="auto" w:fill="auto"/>
            <w:tcMar>
              <w:top w:w="0" w:type="dxa"/>
              <w:left w:w="108" w:type="dxa"/>
              <w:bottom w:w="0" w:type="dxa"/>
              <w:right w:w="108" w:type="dxa"/>
            </w:tcMar>
            <w:hideMark/>
          </w:tcPr>
          <w:p w:rsidR="00640B11" w:rsidRPr="00DA2292" w:rsidRDefault="003468F0" w:rsidP="00E759BA">
            <w:pPr>
              <w:spacing w:after="0" w:line="240" w:lineRule="auto"/>
              <w:rPr>
                <w:rFonts w:ascii="Arial" w:eastAsia="Times New Roman" w:hAnsi="Arial" w:cs="Arial"/>
                <w:b/>
                <w:color w:val="000000"/>
                <w:sz w:val="24"/>
                <w:szCs w:val="24"/>
                <w:lang w:val="uk-UA" w:eastAsia="ru-RU"/>
              </w:rPr>
            </w:pPr>
            <w:r w:rsidRPr="006E56AF">
              <w:rPr>
                <w:rFonts w:ascii="Times New Roman" w:eastAsia="Times New Roman" w:hAnsi="Times New Roman" w:cs="Times New Roman"/>
                <w:color w:val="000000"/>
                <w:sz w:val="24"/>
                <w:szCs w:val="24"/>
                <w:bdr w:val="none" w:sz="0" w:space="0" w:color="auto" w:frame="1"/>
                <w:lang w:eastAsia="ru-RU"/>
              </w:rPr>
              <w:t> </w:t>
            </w:r>
            <w:r w:rsidRPr="00DA2292">
              <w:rPr>
                <w:rFonts w:ascii="Times New Roman" w:eastAsia="Times New Roman" w:hAnsi="Times New Roman" w:cs="Times New Roman"/>
                <w:b/>
                <w:color w:val="000000"/>
                <w:sz w:val="24"/>
                <w:szCs w:val="24"/>
                <w:bdr w:val="none" w:sz="0" w:space="0" w:color="auto" w:frame="1"/>
                <w:lang w:val="uk-UA" w:eastAsia="ru-RU"/>
              </w:rPr>
              <w:t xml:space="preserve">Очікуванні результати </w:t>
            </w:r>
          </w:p>
        </w:tc>
      </w:tr>
      <w:tr w:rsidR="000A4E63" w:rsidTr="009B2A45">
        <w:trPr>
          <w:trHeight w:val="340"/>
        </w:trPr>
        <w:tc>
          <w:tcPr>
            <w:tcW w:w="424"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1</w:t>
            </w:r>
          </w:p>
        </w:tc>
        <w:tc>
          <w:tcPr>
            <w:tcW w:w="1844"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2</w:t>
            </w:r>
          </w:p>
        </w:tc>
        <w:tc>
          <w:tcPr>
            <w:tcW w:w="2693"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3</w:t>
            </w:r>
          </w:p>
        </w:tc>
        <w:tc>
          <w:tcPr>
            <w:tcW w:w="1417" w:type="dxa"/>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4</w:t>
            </w:r>
          </w:p>
        </w:tc>
        <w:tc>
          <w:tcPr>
            <w:tcW w:w="992" w:type="dxa"/>
            <w:shd w:val="clear" w:color="auto" w:fill="auto"/>
            <w:tcMar>
              <w:top w:w="0" w:type="dxa"/>
              <w:left w:w="108" w:type="dxa"/>
              <w:bottom w:w="0" w:type="dxa"/>
              <w:right w:w="108" w:type="dxa"/>
            </w:tcMar>
            <w:vAlign w:val="center"/>
            <w:hideMark/>
          </w:tcPr>
          <w:p w:rsidR="00640B11" w:rsidRPr="00D156AB"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5</w:t>
            </w:r>
          </w:p>
        </w:tc>
        <w:tc>
          <w:tcPr>
            <w:tcW w:w="1277" w:type="dxa"/>
            <w:vAlign w:val="center"/>
          </w:tcPr>
          <w:p w:rsidR="00640B11" w:rsidRDefault="003468F0" w:rsidP="00640B11">
            <w:pPr>
              <w:spacing w:after="0" w:line="240" w:lineRule="auto"/>
              <w:ind w:left="14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6</w:t>
            </w:r>
          </w:p>
        </w:tc>
        <w:tc>
          <w:tcPr>
            <w:tcW w:w="993" w:type="dxa"/>
            <w:tcBorders>
              <w:righ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7</w:t>
            </w:r>
          </w:p>
        </w:tc>
        <w:tc>
          <w:tcPr>
            <w:tcW w:w="992" w:type="dxa"/>
            <w:tcBorders>
              <w:left w:val="single" w:sz="4" w:space="0" w:color="auto"/>
              <w:righ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8</w:t>
            </w:r>
          </w:p>
        </w:tc>
        <w:tc>
          <w:tcPr>
            <w:tcW w:w="992" w:type="dxa"/>
            <w:tcBorders>
              <w:lef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9</w:t>
            </w:r>
          </w:p>
        </w:tc>
        <w:tc>
          <w:tcPr>
            <w:tcW w:w="992" w:type="dxa"/>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10</w:t>
            </w:r>
          </w:p>
        </w:tc>
        <w:tc>
          <w:tcPr>
            <w:tcW w:w="1276" w:type="dxa"/>
            <w:shd w:val="clear" w:color="auto" w:fill="auto"/>
            <w:tcMar>
              <w:top w:w="0" w:type="dxa"/>
              <w:left w:w="108" w:type="dxa"/>
              <w:bottom w:w="0" w:type="dxa"/>
              <w:right w:w="108" w:type="dxa"/>
            </w:tcMar>
            <w:vAlign w:val="center"/>
          </w:tcPr>
          <w:p w:rsidR="00640B11" w:rsidRPr="00640B11"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Arial" w:eastAsia="Times New Roman" w:hAnsi="Arial" w:cs="Arial"/>
                <w:color w:val="000000"/>
                <w:sz w:val="24"/>
                <w:szCs w:val="24"/>
                <w:lang w:val="uk-UA" w:eastAsia="ru-RU"/>
              </w:rPr>
              <w:t>11</w:t>
            </w:r>
          </w:p>
        </w:tc>
        <w:tc>
          <w:tcPr>
            <w:tcW w:w="2126" w:type="dxa"/>
            <w:shd w:val="clear" w:color="auto" w:fill="auto"/>
            <w:tcMar>
              <w:top w:w="0" w:type="dxa"/>
              <w:left w:w="108" w:type="dxa"/>
              <w:bottom w:w="0" w:type="dxa"/>
              <w:right w:w="108" w:type="dxa"/>
            </w:tcMar>
            <w:vAlign w:val="center"/>
          </w:tcPr>
          <w:p w:rsidR="00640B11" w:rsidRPr="005270D4"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Arial" w:eastAsia="Times New Roman" w:hAnsi="Arial" w:cs="Arial"/>
                <w:color w:val="000000"/>
                <w:sz w:val="24"/>
                <w:szCs w:val="24"/>
                <w:lang w:val="uk-UA" w:eastAsia="ru-RU"/>
              </w:rPr>
              <w:t>12</w:t>
            </w:r>
          </w:p>
        </w:tc>
      </w:tr>
      <w:tr w:rsidR="000A4E63" w:rsidTr="009B2A45">
        <w:trPr>
          <w:trHeight w:val="3237"/>
        </w:trPr>
        <w:tc>
          <w:tcPr>
            <w:tcW w:w="424" w:type="dxa"/>
            <w:vMerge w:val="restart"/>
            <w:shd w:val="clear" w:color="auto" w:fill="auto"/>
            <w:tcMar>
              <w:top w:w="0" w:type="dxa"/>
              <w:left w:w="108" w:type="dxa"/>
              <w:bottom w:w="0" w:type="dxa"/>
              <w:right w:w="108" w:type="dxa"/>
            </w:tcMar>
            <w:hideMark/>
          </w:tcPr>
          <w:p w:rsidR="00640B11" w:rsidRPr="00FD612D" w:rsidRDefault="003468F0" w:rsidP="00FD612D">
            <w:pPr>
              <w:pStyle w:val="a6"/>
              <w:rPr>
                <w:rFonts w:ascii="Times New Roman" w:hAnsi="Times New Roman" w:cs="Times New Roman"/>
                <w:sz w:val="24"/>
                <w:szCs w:val="24"/>
                <w:lang w:val="uk-UA" w:eastAsia="ru-RU"/>
              </w:rPr>
            </w:pPr>
            <w:r w:rsidRPr="00FD612D">
              <w:rPr>
                <w:rFonts w:ascii="Times New Roman" w:hAnsi="Times New Roman" w:cs="Times New Roman"/>
                <w:sz w:val="24"/>
                <w:szCs w:val="24"/>
                <w:bdr w:val="none" w:sz="0" w:space="0" w:color="auto" w:frame="1"/>
                <w:lang w:val="uk-UA" w:eastAsia="ru-RU"/>
              </w:rPr>
              <w:t>1</w:t>
            </w:r>
          </w:p>
        </w:tc>
        <w:tc>
          <w:tcPr>
            <w:tcW w:w="1844" w:type="dxa"/>
            <w:vMerge w:val="restart"/>
            <w:tcBorders>
              <w:right w:val="single" w:sz="4" w:space="0" w:color="auto"/>
            </w:tcBorders>
            <w:shd w:val="clear" w:color="auto" w:fill="auto"/>
            <w:tcMar>
              <w:top w:w="0" w:type="dxa"/>
              <w:left w:w="108" w:type="dxa"/>
              <w:bottom w:w="0" w:type="dxa"/>
              <w:right w:w="108" w:type="dxa"/>
            </w:tcMar>
            <w:hideMark/>
          </w:tcPr>
          <w:p w:rsidR="00640B11" w:rsidRPr="00281EFB" w:rsidRDefault="003468F0" w:rsidP="0012777C">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належної матеріально–технічної бази </w:t>
            </w:r>
            <w:r w:rsidRPr="00281EFB">
              <w:rPr>
                <w:rFonts w:ascii="Times New Roman" w:hAnsi="Times New Roman" w:cs="Times New Roman"/>
                <w:bdr w:val="none" w:sz="0" w:space="0" w:color="auto" w:frame="1"/>
                <w:lang w:val="uk-UA" w:eastAsia="ru-RU"/>
              </w:rPr>
              <w:t xml:space="preserve">та програмними продуктами </w:t>
            </w:r>
          </w:p>
          <w:p w:rsidR="00640B11" w:rsidRPr="00281EFB" w:rsidRDefault="00640B11" w:rsidP="0012777C">
            <w:pPr>
              <w:pStyle w:val="a6"/>
              <w:rPr>
                <w:rFonts w:ascii="Times New Roman" w:hAnsi="Times New Roman" w:cs="Times New Roman"/>
                <w:lang w:val="uk-UA" w:eastAsia="ru-RU"/>
              </w:rPr>
            </w:pPr>
          </w:p>
          <w:p w:rsidR="00640B11" w:rsidRPr="00281E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tc>
        <w:tc>
          <w:tcPr>
            <w:tcW w:w="2693" w:type="dxa"/>
            <w:tcBorders>
              <w:left w:val="single" w:sz="4" w:space="0" w:color="auto"/>
              <w:bottom w:val="single" w:sz="4" w:space="0" w:color="auto"/>
            </w:tcBorders>
            <w:shd w:val="clear" w:color="auto" w:fill="auto"/>
            <w:tcMar>
              <w:top w:w="0" w:type="dxa"/>
              <w:left w:w="108" w:type="dxa"/>
              <w:bottom w:w="0" w:type="dxa"/>
              <w:right w:w="108" w:type="dxa"/>
            </w:tcMar>
            <w:hideMark/>
          </w:tcPr>
          <w:p w:rsidR="00640B11" w:rsidRDefault="003468F0" w:rsidP="00606001">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lastRenderedPageBreak/>
              <w:t xml:space="preserve">1.1. </w:t>
            </w:r>
            <w:r>
              <w:rPr>
                <w:rFonts w:ascii="Times New Roman" w:hAnsi="Times New Roman" w:cs="Times New Roman"/>
                <w:bdr w:val="none" w:sz="0" w:space="0" w:color="auto" w:frame="1"/>
                <w:lang w:val="uk-UA" w:eastAsia="ru-RU"/>
              </w:rPr>
              <w:t>Забезпечення видатками на:</w:t>
            </w:r>
          </w:p>
          <w:p w:rsidR="00640B11" w:rsidRPr="00E822FB" w:rsidRDefault="003468F0" w:rsidP="009662FB">
            <w:pPr>
              <w:pStyle w:val="a6"/>
              <w:rPr>
                <w:rFonts w:ascii="Times New Roman" w:hAnsi="Times New Roman" w:cs="Times New Roman"/>
                <w:b/>
                <w:bdr w:val="none" w:sz="0" w:space="0" w:color="auto" w:frame="1"/>
                <w:lang w:val="uk-UA" w:eastAsia="ru-RU"/>
              </w:rPr>
            </w:pPr>
            <w:r>
              <w:rPr>
                <w:rFonts w:ascii="Times New Roman" w:hAnsi="Times New Roman" w:cs="Times New Roman"/>
                <w:bdr w:val="none" w:sz="0" w:space="0" w:color="auto" w:frame="1"/>
                <w:lang w:val="uk-UA" w:eastAsia="ru-RU"/>
              </w:rPr>
              <w:t>1.1.1.П</w:t>
            </w:r>
            <w:r w:rsidRPr="00E822FB">
              <w:rPr>
                <w:rFonts w:ascii="Times New Roman" w:hAnsi="Times New Roman" w:cs="Times New Roman"/>
                <w:bdr w:val="none" w:sz="0" w:space="0" w:color="auto" w:frame="1"/>
                <w:lang w:val="uk-UA" w:eastAsia="ru-RU"/>
              </w:rPr>
              <w:t xml:space="preserve">ридбання та ремонт дороговартісного обладнання і предметів довгострокового користування та доукомплектування робочих місць працівників </w:t>
            </w:r>
            <w:r w:rsidRPr="00281EFB">
              <w:rPr>
                <w:rFonts w:ascii="Times New Roman" w:hAnsi="Times New Roman" w:cs="Times New Roman"/>
                <w:bdr w:val="none" w:sz="0" w:space="0" w:color="auto" w:frame="1"/>
                <w:lang w:val="uk-UA" w:eastAsia="ru-RU"/>
              </w:rPr>
              <w:t>медичного центру</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біохімічний аналізатор</w:t>
            </w:r>
            <w:r w:rsidRPr="00E822FB">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val="uk-UA" w:eastAsia="ru-RU"/>
              </w:rPr>
              <w:t xml:space="preserve"> </w:t>
            </w:r>
            <w:r w:rsidR="009F1204">
              <w:rPr>
                <w:rFonts w:ascii="Times New Roman" w:hAnsi="Times New Roman" w:cs="Times New Roman"/>
                <w:bdr w:val="none" w:sz="0" w:space="0" w:color="auto" w:frame="1"/>
                <w:lang w:val="uk-UA" w:eastAsia="ru-RU"/>
              </w:rPr>
              <w:t xml:space="preserve">гематологічний аналізатор, </w:t>
            </w:r>
            <w:r w:rsidRPr="00E822FB">
              <w:rPr>
                <w:rFonts w:ascii="Times New Roman" w:hAnsi="Times New Roman" w:cs="Times New Roman"/>
                <w:bdr w:val="none" w:sz="0" w:space="0" w:color="auto" w:frame="1"/>
                <w:lang w:val="uk-UA" w:eastAsia="ru-RU"/>
              </w:rPr>
              <w:t>комп’ютерна техніка,</w:t>
            </w:r>
            <w:r w:rsidRPr="00281EFB">
              <w:rPr>
                <w:rFonts w:ascii="Times New Roman" w:eastAsia="Times New Roman" w:hAnsi="Times New Roman" w:cs="Times New Roman"/>
                <w:color w:val="000000"/>
                <w:bdr w:val="none" w:sz="0" w:space="0" w:color="auto" w:frame="1"/>
                <w:lang w:val="uk-UA" w:eastAsia="ru-RU"/>
              </w:rPr>
              <w:t xml:space="preserve">  </w:t>
            </w:r>
            <w:r>
              <w:rPr>
                <w:rFonts w:ascii="Times New Roman" w:eastAsia="Times New Roman" w:hAnsi="Times New Roman" w:cs="Times New Roman"/>
                <w:color w:val="000000"/>
                <w:bdr w:val="none" w:sz="0" w:space="0" w:color="auto" w:frame="1"/>
                <w:lang w:val="uk-UA" w:eastAsia="ru-RU"/>
              </w:rPr>
              <w:t xml:space="preserve">супровід </w:t>
            </w:r>
            <w:r w:rsidRPr="00281EFB">
              <w:rPr>
                <w:rFonts w:ascii="Times New Roman" w:eastAsia="Times New Roman" w:hAnsi="Times New Roman" w:cs="Times New Roman"/>
                <w:color w:val="000000"/>
                <w:bdr w:val="none" w:sz="0" w:space="0" w:color="auto" w:frame="1"/>
                <w:lang w:val="uk-UA" w:eastAsia="ru-RU"/>
              </w:rPr>
              <w:t>програмн</w:t>
            </w:r>
            <w:r>
              <w:rPr>
                <w:rFonts w:ascii="Times New Roman" w:eastAsia="Times New Roman" w:hAnsi="Times New Roman" w:cs="Times New Roman"/>
                <w:color w:val="000000"/>
                <w:bdr w:val="none" w:sz="0" w:space="0" w:color="auto" w:frame="1"/>
                <w:lang w:val="uk-UA" w:eastAsia="ru-RU"/>
              </w:rPr>
              <w:t>ого</w:t>
            </w:r>
            <w:r w:rsidRPr="00281EFB">
              <w:rPr>
                <w:rFonts w:ascii="Times New Roman" w:eastAsia="Times New Roman" w:hAnsi="Times New Roman" w:cs="Times New Roman"/>
                <w:color w:val="000000"/>
                <w:bdr w:val="none" w:sz="0" w:space="0" w:color="auto" w:frame="1"/>
                <w:lang w:val="uk-UA" w:eastAsia="ru-RU"/>
              </w:rPr>
              <w:t xml:space="preserve"> забезпечення працівників центру</w:t>
            </w:r>
            <w:r w:rsidRPr="00281EFB">
              <w:rPr>
                <w:rFonts w:ascii="Times New Roman" w:hAnsi="Times New Roman" w:cs="Times New Roman"/>
                <w:bdr w:val="none" w:sz="0" w:space="0" w:color="auto" w:frame="1"/>
                <w:lang w:val="uk-UA" w:eastAsia="ru-RU"/>
              </w:rPr>
              <w:t>)</w:t>
            </w:r>
          </w:p>
        </w:tc>
        <w:tc>
          <w:tcPr>
            <w:tcW w:w="1417" w:type="dxa"/>
            <w:tcBorders>
              <w:bottom w:val="single" w:sz="4" w:space="0" w:color="auto"/>
            </w:tcBorders>
          </w:tcPr>
          <w:p w:rsidR="00640B11" w:rsidRPr="002D3BEB" w:rsidRDefault="003468F0" w:rsidP="00FD612D">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992" w:type="dxa"/>
            <w:tcBorders>
              <w:bottom w:val="single" w:sz="4" w:space="0" w:color="auto"/>
            </w:tcBorders>
            <w:shd w:val="clear" w:color="auto" w:fill="auto"/>
            <w:tcMar>
              <w:top w:w="0" w:type="dxa"/>
              <w:left w:w="108" w:type="dxa"/>
              <w:bottom w:w="0" w:type="dxa"/>
              <w:right w:w="108" w:type="dxa"/>
            </w:tcMar>
            <w:hideMark/>
          </w:tcPr>
          <w:p w:rsidR="00640B11" w:rsidRPr="00FD612D" w:rsidRDefault="003468F0" w:rsidP="008A7262">
            <w:pPr>
              <w:pStyle w:val="a6"/>
              <w:rPr>
                <w:rFonts w:ascii="Times New Roman" w:hAnsi="Times New Roman" w:cs="Times New Roman"/>
                <w:sz w:val="24"/>
                <w:szCs w:val="24"/>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bottom w:val="single" w:sz="4" w:space="0" w:color="auto"/>
            </w:tcBorders>
          </w:tcPr>
          <w:p w:rsidR="00640B11" w:rsidRPr="002B032C" w:rsidRDefault="009F1204" w:rsidP="00640B11">
            <w:pPr>
              <w:ind w:left="141"/>
              <w:rPr>
                <w:rFonts w:ascii="Times New Roman" w:hAnsi="Times New Roman" w:cs="Times New Roman"/>
                <w:b/>
                <w:bdr w:val="none" w:sz="0" w:space="0" w:color="auto" w:frame="1"/>
                <w:lang w:val="uk-UA" w:eastAsia="ru-RU"/>
              </w:rPr>
            </w:pPr>
            <w:r>
              <w:rPr>
                <w:rFonts w:ascii="Times New Roman" w:hAnsi="Times New Roman" w:cs="Times New Roman"/>
                <w:b/>
                <w:bdr w:val="none" w:sz="0" w:space="0" w:color="auto" w:frame="1"/>
                <w:lang w:val="uk-UA" w:eastAsia="ru-RU"/>
              </w:rPr>
              <w:t>1209,3</w:t>
            </w:r>
          </w:p>
          <w:p w:rsidR="00881773" w:rsidRPr="002B032C" w:rsidRDefault="00881773" w:rsidP="00640B11">
            <w:pPr>
              <w:ind w:left="141"/>
              <w:rPr>
                <w:rFonts w:ascii="Times New Roman" w:hAnsi="Times New Roman" w:cs="Times New Roman"/>
                <w:b/>
                <w:bdr w:val="none" w:sz="0" w:space="0" w:color="auto" w:frame="1"/>
                <w:lang w:val="uk-UA" w:eastAsia="ru-RU"/>
              </w:rPr>
            </w:pPr>
          </w:p>
        </w:tc>
        <w:tc>
          <w:tcPr>
            <w:tcW w:w="993" w:type="dxa"/>
            <w:tcBorders>
              <w:bottom w:val="single" w:sz="4" w:space="0" w:color="auto"/>
              <w:right w:val="single" w:sz="4" w:space="0" w:color="auto"/>
            </w:tcBorders>
          </w:tcPr>
          <w:p w:rsidR="00640B11" w:rsidRPr="00541CFD" w:rsidRDefault="009F1204"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417,3</w:t>
            </w:r>
          </w:p>
        </w:tc>
        <w:tc>
          <w:tcPr>
            <w:tcW w:w="992" w:type="dxa"/>
            <w:tcBorders>
              <w:left w:val="single" w:sz="4" w:space="0" w:color="auto"/>
              <w:bottom w:val="single" w:sz="4" w:space="0" w:color="auto"/>
              <w:right w:val="single" w:sz="4" w:space="0" w:color="auto"/>
            </w:tcBorders>
          </w:tcPr>
          <w:p w:rsidR="00640B11" w:rsidRDefault="009F1204"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583,3</w:t>
            </w:r>
          </w:p>
          <w:p w:rsidR="00640B11" w:rsidRPr="00541CFD" w:rsidRDefault="00640B11" w:rsidP="00541CFD">
            <w:pPr>
              <w:rPr>
                <w:rFonts w:ascii="Times New Roman" w:hAnsi="Times New Roman" w:cs="Times New Roman"/>
                <w:bdr w:val="none" w:sz="0" w:space="0" w:color="auto" w:frame="1"/>
                <w:lang w:val="uk-UA" w:eastAsia="ru-RU"/>
              </w:rPr>
            </w:pPr>
          </w:p>
        </w:tc>
        <w:tc>
          <w:tcPr>
            <w:tcW w:w="992" w:type="dxa"/>
            <w:tcBorders>
              <w:left w:val="single" w:sz="4" w:space="0" w:color="auto"/>
              <w:bottom w:val="single" w:sz="4" w:space="0" w:color="auto"/>
            </w:tcBorders>
          </w:tcPr>
          <w:p w:rsidR="00640B11" w:rsidRPr="00541CFD" w:rsidRDefault="003468F0"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104,0</w:t>
            </w:r>
          </w:p>
        </w:tc>
        <w:tc>
          <w:tcPr>
            <w:tcW w:w="992" w:type="dxa"/>
            <w:tcBorders>
              <w:bottom w:val="single" w:sz="4" w:space="0" w:color="auto"/>
            </w:tcBorders>
          </w:tcPr>
          <w:p w:rsidR="00640B11" w:rsidRPr="00CB18A2" w:rsidRDefault="003468F0" w:rsidP="00092CB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104,7</w:t>
            </w:r>
          </w:p>
        </w:tc>
        <w:tc>
          <w:tcPr>
            <w:tcW w:w="1276" w:type="dxa"/>
            <w:tcBorders>
              <w:bottom w:val="single" w:sz="4" w:space="0" w:color="auto"/>
            </w:tcBorders>
            <w:shd w:val="clear" w:color="auto" w:fill="FFFFFF"/>
            <w:tcMar>
              <w:top w:w="0" w:type="dxa"/>
              <w:left w:w="108" w:type="dxa"/>
              <w:bottom w:w="0" w:type="dxa"/>
              <w:right w:w="108" w:type="dxa"/>
            </w:tcMar>
            <w:hideMark/>
          </w:tcPr>
          <w:p w:rsidR="00640B11" w:rsidRPr="00092CB7" w:rsidRDefault="003468F0" w:rsidP="00FD612D">
            <w:pPr>
              <w:pStyle w:val="a6"/>
              <w:rPr>
                <w:rFonts w:ascii="Times New Roman" w:hAnsi="Times New Roman" w:cs="Times New Roman"/>
                <w:lang w:val="uk-UA" w:eastAsia="ru-RU"/>
              </w:rPr>
            </w:pPr>
            <w:r w:rsidRPr="00092CB7">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ий</w:t>
            </w:r>
            <w:r w:rsidRPr="00092CB7">
              <w:rPr>
                <w:rFonts w:ascii="Times New Roman" w:hAnsi="Times New Roman" w:cs="Times New Roman"/>
                <w:bdr w:val="none" w:sz="0" w:space="0" w:color="auto" w:frame="1"/>
                <w:lang w:val="uk-UA" w:eastAsia="ru-RU"/>
              </w:rPr>
              <w:t xml:space="preserve"> бюджет</w:t>
            </w:r>
            <w:r>
              <w:rPr>
                <w:rFonts w:ascii="Times New Roman" w:hAnsi="Times New Roman" w:cs="Times New Roman"/>
                <w:bdr w:val="none" w:sz="0" w:space="0" w:color="auto" w:frame="1"/>
                <w:lang w:val="uk-UA" w:eastAsia="ru-RU"/>
              </w:rPr>
              <w:t xml:space="preserve">, </w:t>
            </w:r>
            <w:r w:rsidRPr="00092CB7">
              <w:rPr>
                <w:lang w:val="uk-UA"/>
              </w:rPr>
              <w:t xml:space="preserve"> </w:t>
            </w:r>
            <w:r w:rsidRPr="00092CB7">
              <w:rPr>
                <w:rFonts w:ascii="Times New Roman" w:hAnsi="Times New Roman" w:cs="Times New Roman"/>
                <w:bdr w:val="none" w:sz="0" w:space="0" w:color="auto" w:frame="1"/>
                <w:lang w:val="uk-UA" w:eastAsia="ru-RU"/>
              </w:rPr>
              <w:t>інші джерела фінансування</w:t>
            </w:r>
          </w:p>
        </w:tc>
        <w:tc>
          <w:tcPr>
            <w:tcW w:w="2126" w:type="dxa"/>
            <w:vMerge w:val="restart"/>
            <w:shd w:val="clear" w:color="auto" w:fill="auto"/>
            <w:tcMar>
              <w:top w:w="0" w:type="dxa"/>
              <w:left w:w="108" w:type="dxa"/>
              <w:bottom w:w="0" w:type="dxa"/>
              <w:right w:w="108" w:type="dxa"/>
            </w:tcMar>
            <w:hideMark/>
          </w:tcPr>
          <w:p w:rsidR="00640B11" w:rsidRPr="00E822FB" w:rsidRDefault="003468F0" w:rsidP="00FD612D">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громади</w:t>
            </w:r>
          </w:p>
        </w:tc>
      </w:tr>
      <w:tr w:rsidR="000A4E63" w:rsidRPr="00B12DB2" w:rsidTr="009B2A45">
        <w:trPr>
          <w:trHeight w:val="129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12777C">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D332E">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1.1.2. Повірку засобів вимірювальної техніки (ваги дитячі та для дорослих, ростомір, електрокардіограф, пульсоксиметр, тонометр педіатричний, аналізатор сечі, аналізатор гематологічний</w:t>
            </w:r>
          </w:p>
        </w:tc>
        <w:tc>
          <w:tcPr>
            <w:tcW w:w="1417" w:type="dxa"/>
            <w:tcBorders>
              <w:top w:val="single" w:sz="4" w:space="0" w:color="auto"/>
              <w:bottom w:val="single" w:sz="4" w:space="0" w:color="auto"/>
            </w:tcBorders>
          </w:tcPr>
          <w:p w:rsidR="00640B11" w:rsidRPr="002D3BEB" w:rsidRDefault="003468F0" w:rsidP="007B0FB7">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8A7262">
            <w:pPr>
              <w:pStyle w:val="a6"/>
              <w:rPr>
                <w:rFonts w:ascii="Times New Roman" w:hAnsi="Times New Roman" w:cs="Times New Roman"/>
                <w:sz w:val="24"/>
                <w:szCs w:val="24"/>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88,0</w:t>
            </w:r>
          </w:p>
        </w:tc>
        <w:tc>
          <w:tcPr>
            <w:tcW w:w="993" w:type="dxa"/>
            <w:tcBorders>
              <w:top w:val="single" w:sz="4" w:space="0" w:color="auto"/>
              <w:bottom w:val="single" w:sz="4" w:space="0" w:color="auto"/>
              <w:right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16,8</w:t>
            </w:r>
          </w:p>
        </w:tc>
        <w:tc>
          <w:tcPr>
            <w:tcW w:w="992" w:type="dxa"/>
            <w:tcBorders>
              <w:top w:val="single" w:sz="4" w:space="0" w:color="auto"/>
              <w:left w:val="single" w:sz="4" w:space="0" w:color="auto"/>
              <w:bottom w:val="single" w:sz="4" w:space="0" w:color="auto"/>
              <w:right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19,6</w:t>
            </w:r>
          </w:p>
        </w:tc>
        <w:tc>
          <w:tcPr>
            <w:tcW w:w="992" w:type="dxa"/>
            <w:tcBorders>
              <w:top w:val="single" w:sz="4" w:space="0" w:color="auto"/>
              <w:left w:val="single" w:sz="4" w:space="0" w:color="auto"/>
              <w:bottom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23,5</w:t>
            </w:r>
          </w:p>
        </w:tc>
        <w:tc>
          <w:tcPr>
            <w:tcW w:w="992" w:type="dxa"/>
            <w:tcBorders>
              <w:top w:val="single" w:sz="4" w:space="0" w:color="auto"/>
              <w:bottom w:val="single" w:sz="4" w:space="0" w:color="auto"/>
            </w:tcBorders>
          </w:tcPr>
          <w:p w:rsidR="00640B11" w:rsidRPr="00281EFB" w:rsidRDefault="003468F0" w:rsidP="00092CB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28,1</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CD332E" w:rsidRDefault="003468F0" w:rsidP="00FD612D">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Місцевий бюджет, інші джерела фінансування</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CD332E" w:rsidRDefault="00640B11" w:rsidP="00FD612D">
            <w:pPr>
              <w:pStyle w:val="a6"/>
              <w:rPr>
                <w:rFonts w:ascii="Times New Roman" w:hAnsi="Times New Roman" w:cs="Times New Roman"/>
                <w:bdr w:val="none" w:sz="0" w:space="0" w:color="auto" w:frame="1"/>
                <w:lang w:val="uk-UA" w:eastAsia="ru-RU"/>
              </w:rPr>
            </w:pPr>
          </w:p>
        </w:tc>
      </w:tr>
      <w:tr w:rsidR="000A4E63" w:rsidTr="009B2A45">
        <w:trPr>
          <w:trHeight w:val="154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FD612D" w:rsidRDefault="00640B11" w:rsidP="002D3BEB">
            <w:pPr>
              <w:pStyle w:val="a6"/>
              <w:rPr>
                <w:rFonts w:ascii="Times New Roman" w:hAnsi="Times New Roman" w:cs="Times New Roman"/>
                <w:sz w:val="24"/>
                <w:szCs w:val="24"/>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AF275E">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1.</w:t>
            </w:r>
            <w:r>
              <w:rPr>
                <w:rFonts w:ascii="Times New Roman" w:hAnsi="Times New Roman" w:cs="Times New Roman"/>
                <w:bdr w:val="none" w:sz="0" w:space="0" w:color="auto" w:frame="1"/>
                <w:lang w:val="uk-UA" w:eastAsia="ru-RU"/>
              </w:rPr>
              <w:t>2</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Придбання матеріалів для п</w:t>
            </w:r>
            <w:r w:rsidRPr="00E822FB">
              <w:rPr>
                <w:rFonts w:ascii="Times New Roman" w:hAnsi="Times New Roman" w:cs="Times New Roman"/>
                <w:bdr w:val="none" w:sz="0" w:space="0" w:color="auto" w:frame="1"/>
                <w:lang w:val="uk-UA" w:eastAsia="ru-RU"/>
              </w:rPr>
              <w:t xml:space="preserve">роведення поточних ремонтів об’єктів </w:t>
            </w:r>
            <w:r w:rsidRPr="00281EFB">
              <w:rPr>
                <w:rFonts w:ascii="Times New Roman" w:hAnsi="Times New Roman" w:cs="Times New Roman"/>
                <w:bdr w:val="none" w:sz="0" w:space="0" w:color="auto" w:frame="1"/>
                <w:lang w:val="uk-UA" w:eastAsia="ru-RU"/>
              </w:rPr>
              <w:t>Смолінської амбулаторії та Хмелівської амбулаторії</w:t>
            </w:r>
          </w:p>
        </w:tc>
        <w:tc>
          <w:tcPr>
            <w:tcW w:w="1417" w:type="dxa"/>
            <w:tcBorders>
              <w:top w:val="single" w:sz="4" w:space="0" w:color="auto"/>
              <w:bottom w:val="single" w:sz="4" w:space="0" w:color="auto"/>
            </w:tcBorders>
          </w:tcPr>
          <w:p w:rsidR="00640B11" w:rsidRPr="00FD4536" w:rsidRDefault="003468F0" w:rsidP="00AF275E">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8A7262">
            <w:pPr>
              <w:pStyle w:val="a6"/>
              <w:rPr>
                <w:rFonts w:ascii="Times New Roman" w:hAnsi="Times New Roman" w:cs="Times New Roman"/>
                <w:sz w:val="24"/>
                <w:szCs w:val="24"/>
                <w:bdr w:val="none" w:sz="0" w:space="0" w:color="auto" w:frame="1"/>
                <w:lang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-2</w:t>
            </w:r>
            <w:r w:rsidRPr="00357125">
              <w:rPr>
                <w:rFonts w:ascii="Times New Roman" w:hAnsi="Times New Roman" w:cs="Times New Roman"/>
                <w:sz w:val="24"/>
                <w:szCs w:val="24"/>
                <w:bdr w:val="none" w:sz="0" w:space="0" w:color="auto" w:frame="1"/>
                <w:lang w:eastAsia="ru-RU"/>
              </w:rPr>
              <w:t>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940,0</w:t>
            </w:r>
          </w:p>
        </w:tc>
        <w:tc>
          <w:tcPr>
            <w:tcW w:w="993" w:type="dxa"/>
            <w:tcBorders>
              <w:top w:val="single" w:sz="4" w:space="0" w:color="auto"/>
              <w:bottom w:val="single" w:sz="4" w:space="0" w:color="auto"/>
              <w:right w:val="single" w:sz="4" w:space="0" w:color="auto"/>
            </w:tcBorders>
          </w:tcPr>
          <w:p w:rsidR="00640B11" w:rsidRPr="00092CB7"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3</w:t>
            </w:r>
            <w:r>
              <w:rPr>
                <w:rFonts w:ascii="Times New Roman" w:hAnsi="Times New Roman" w:cs="Times New Roman"/>
                <w:bdr w:val="none" w:sz="0" w:space="0" w:color="auto" w:frame="1"/>
                <w:lang w:val="uk-UA" w:eastAsia="ru-RU"/>
              </w:rPr>
              <w:t>00,0</w:t>
            </w:r>
          </w:p>
        </w:tc>
        <w:tc>
          <w:tcPr>
            <w:tcW w:w="992" w:type="dxa"/>
            <w:tcBorders>
              <w:top w:val="single" w:sz="4" w:space="0" w:color="auto"/>
              <w:left w:val="single" w:sz="4" w:space="0" w:color="auto"/>
              <w:bottom w:val="single" w:sz="4" w:space="0" w:color="auto"/>
              <w:right w:val="single" w:sz="4" w:space="0" w:color="auto"/>
            </w:tcBorders>
          </w:tcPr>
          <w:p w:rsidR="00640B11" w:rsidRPr="00092CB7"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3</w:t>
            </w:r>
            <w:r>
              <w:rPr>
                <w:rFonts w:ascii="Times New Roman" w:hAnsi="Times New Roman" w:cs="Times New Roman"/>
                <w:bdr w:val="none" w:sz="0" w:space="0" w:color="auto" w:frame="1"/>
                <w:lang w:val="uk-UA" w:eastAsia="ru-RU"/>
              </w:rPr>
              <w:t>00,0</w:t>
            </w:r>
          </w:p>
        </w:tc>
        <w:tc>
          <w:tcPr>
            <w:tcW w:w="992" w:type="dxa"/>
            <w:tcBorders>
              <w:top w:val="single" w:sz="4" w:space="0" w:color="auto"/>
              <w:left w:val="single" w:sz="4" w:space="0" w:color="auto"/>
              <w:bottom w:val="single" w:sz="4" w:space="0" w:color="auto"/>
            </w:tcBorders>
          </w:tcPr>
          <w:p w:rsidR="00640B11" w:rsidRPr="00FD2C68" w:rsidRDefault="003468F0" w:rsidP="00916109">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17</w:t>
            </w:r>
            <w:r>
              <w:rPr>
                <w:rFonts w:ascii="Times New Roman" w:hAnsi="Times New Roman" w:cs="Times New Roman"/>
                <w:bdr w:val="none" w:sz="0" w:space="0" w:color="auto" w:frame="1"/>
                <w:lang w:val="uk-UA" w:eastAsia="ru-RU"/>
              </w:rPr>
              <w:t>0,0</w:t>
            </w:r>
          </w:p>
        </w:tc>
        <w:tc>
          <w:tcPr>
            <w:tcW w:w="992" w:type="dxa"/>
            <w:tcBorders>
              <w:top w:val="single" w:sz="4" w:space="0" w:color="auto"/>
              <w:bottom w:val="single" w:sz="4" w:space="0" w:color="auto"/>
            </w:tcBorders>
          </w:tcPr>
          <w:p w:rsidR="00640B11" w:rsidRPr="006B07C2"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w:t>
            </w:r>
            <w:r>
              <w:rPr>
                <w:rFonts w:ascii="Times New Roman" w:hAnsi="Times New Roman" w:cs="Times New Roman"/>
                <w:sz w:val="24"/>
                <w:szCs w:val="24"/>
                <w:bdr w:val="none" w:sz="0" w:space="0" w:color="auto" w:frame="1"/>
                <w:lang w:val="en-US" w:eastAsia="ru-RU"/>
              </w:rPr>
              <w:t>7</w:t>
            </w:r>
            <w:r>
              <w:rPr>
                <w:rFonts w:ascii="Times New Roman" w:hAnsi="Times New Roman" w:cs="Times New Roman"/>
                <w:sz w:val="24"/>
                <w:szCs w:val="24"/>
                <w:bdr w:val="none" w:sz="0" w:space="0" w:color="auto" w:frame="1"/>
                <w:lang w:val="uk-UA" w:eastAsia="ru-RU"/>
              </w:rPr>
              <w:t>0,0</w:t>
            </w: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157BB5" w:rsidRDefault="003468F0" w:rsidP="00AF275E">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 xml:space="preserve">ий </w:t>
            </w:r>
            <w:r w:rsidRPr="00157BB5">
              <w:rPr>
                <w:rFonts w:ascii="Times New Roman" w:hAnsi="Times New Roman" w:cs="Times New Roman"/>
                <w:bdr w:val="none" w:sz="0" w:space="0" w:color="auto" w:frame="1"/>
                <w:lang w:val="uk-UA" w:eastAsia="ru-RU"/>
              </w:rPr>
              <w:t>бюджет</w:t>
            </w:r>
            <w:r>
              <w:rPr>
                <w:rFonts w:ascii="Times New Roman" w:hAnsi="Times New Roman" w:cs="Times New Roman"/>
                <w:bdr w:val="none" w:sz="0" w:space="0" w:color="auto" w:frame="1"/>
                <w:lang w:val="uk-UA" w:eastAsia="ru-RU"/>
              </w:rPr>
              <w:t>,</w:t>
            </w:r>
            <w:r w:rsidRPr="00157BB5">
              <w:rPr>
                <w:rFonts w:ascii="Times New Roman" w:hAnsi="Times New Roman" w:cs="Times New Roman"/>
                <w:bdr w:val="none" w:sz="0" w:space="0" w:color="auto" w:frame="1"/>
                <w:lang w:val="uk-UA" w:eastAsia="ru-RU"/>
              </w:rPr>
              <w:t xml:space="preserve"> інші джерела фінансування</w:t>
            </w: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8A7262">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проведення приміщень та споруд у відповідність до діючих норм технічного переоснащення об’єктів та відновлення придатності їх для подальшого вик</w:t>
            </w:r>
            <w:r>
              <w:rPr>
                <w:rFonts w:ascii="Times New Roman" w:hAnsi="Times New Roman" w:cs="Times New Roman"/>
                <w:bdr w:val="none" w:sz="0" w:space="0" w:color="auto" w:frame="1"/>
                <w:lang w:val="uk-UA" w:eastAsia="ru-RU"/>
              </w:rPr>
              <w:t>о</w:t>
            </w:r>
            <w:r w:rsidRPr="00E822FB">
              <w:rPr>
                <w:rFonts w:ascii="Times New Roman" w:hAnsi="Times New Roman" w:cs="Times New Roman"/>
                <w:bdr w:val="none" w:sz="0" w:space="0" w:color="auto" w:frame="1"/>
                <w:lang w:val="uk-UA" w:eastAsia="ru-RU"/>
              </w:rPr>
              <w:t>ристання</w:t>
            </w:r>
          </w:p>
        </w:tc>
      </w:tr>
      <w:tr w:rsidR="000A4E63" w:rsidRPr="00B12DB2" w:rsidTr="009B2A45">
        <w:trPr>
          <w:trHeight w:val="1500"/>
        </w:trPr>
        <w:tc>
          <w:tcPr>
            <w:tcW w:w="424" w:type="dxa"/>
            <w:vMerge/>
            <w:tcBorders>
              <w:bottom w:val="single" w:sz="4" w:space="0" w:color="auto"/>
            </w:tcBorders>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bottom w:val="single" w:sz="4" w:space="0" w:color="auto"/>
              <w:right w:val="single" w:sz="4" w:space="0" w:color="auto"/>
            </w:tcBorders>
            <w:shd w:val="clear" w:color="auto" w:fill="auto"/>
            <w:tcMar>
              <w:top w:w="0" w:type="dxa"/>
              <w:left w:w="108" w:type="dxa"/>
              <w:bottom w:w="0" w:type="dxa"/>
              <w:right w:w="108" w:type="dxa"/>
            </w:tcMar>
          </w:tcPr>
          <w:p w:rsidR="00640B11" w:rsidRPr="00FD612D" w:rsidRDefault="00640B11" w:rsidP="002D3BEB">
            <w:pPr>
              <w:pStyle w:val="a6"/>
              <w:rPr>
                <w:rFonts w:ascii="Times New Roman" w:hAnsi="Times New Roman" w:cs="Times New Roman"/>
                <w:sz w:val="24"/>
                <w:szCs w:val="24"/>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8A7262">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1.3. Забезпечення видатками  для проведення  поточних ремонтних робіт (послуги) </w:t>
            </w:r>
            <w:r w:rsidRPr="008A7262">
              <w:rPr>
                <w:rFonts w:ascii="Times New Roman" w:hAnsi="Times New Roman" w:cs="Times New Roman"/>
                <w:bdr w:val="none" w:sz="0" w:space="0" w:color="auto" w:frame="1"/>
                <w:lang w:val="uk-UA" w:eastAsia="ru-RU"/>
              </w:rPr>
              <w:t>об’єктів Смолінської амбулаторії та Хмелівської амбулаторії</w:t>
            </w:r>
          </w:p>
        </w:tc>
        <w:tc>
          <w:tcPr>
            <w:tcW w:w="1417" w:type="dxa"/>
            <w:tcBorders>
              <w:top w:val="single" w:sz="4" w:space="0" w:color="auto"/>
              <w:bottom w:val="single" w:sz="4" w:space="0" w:color="auto"/>
            </w:tcBorders>
          </w:tcPr>
          <w:p w:rsidR="00640B11" w:rsidRPr="00157BB5" w:rsidRDefault="003468F0" w:rsidP="00AF275E">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8A7262"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2025-2028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560,0</w:t>
            </w:r>
          </w:p>
        </w:tc>
        <w:tc>
          <w:tcPr>
            <w:tcW w:w="993" w:type="dxa"/>
            <w:tcBorders>
              <w:top w:val="single" w:sz="4" w:space="0" w:color="auto"/>
              <w:bottom w:val="single" w:sz="4" w:space="0" w:color="auto"/>
              <w:right w:val="single" w:sz="4" w:space="0" w:color="auto"/>
            </w:tcBorders>
          </w:tcPr>
          <w:p w:rsidR="00640B11" w:rsidRPr="00916109"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200</w:t>
            </w:r>
            <w:r>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bottom w:val="single" w:sz="4" w:space="0" w:color="auto"/>
              <w:right w:val="single" w:sz="4" w:space="0" w:color="auto"/>
            </w:tcBorders>
          </w:tcPr>
          <w:p w:rsidR="00640B11"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200,0</w:t>
            </w:r>
          </w:p>
        </w:tc>
        <w:tc>
          <w:tcPr>
            <w:tcW w:w="992" w:type="dxa"/>
            <w:tcBorders>
              <w:top w:val="single" w:sz="4" w:space="0" w:color="auto"/>
              <w:left w:val="single" w:sz="4" w:space="0" w:color="auto"/>
              <w:bottom w:val="single" w:sz="4" w:space="0" w:color="auto"/>
            </w:tcBorders>
          </w:tcPr>
          <w:p w:rsidR="00640B11"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80,0</w:t>
            </w:r>
          </w:p>
        </w:tc>
        <w:tc>
          <w:tcPr>
            <w:tcW w:w="992" w:type="dxa"/>
            <w:tcBorders>
              <w:top w:val="single" w:sz="4" w:space="0" w:color="auto"/>
              <w:bottom w:val="single" w:sz="4" w:space="0" w:color="auto"/>
            </w:tcBorders>
          </w:tcPr>
          <w:p w:rsidR="00640B11" w:rsidRPr="00916109"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80,0</w:t>
            </w: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Default="00640B11" w:rsidP="00AF275E">
            <w:pPr>
              <w:pStyle w:val="a6"/>
              <w:rPr>
                <w:rFonts w:ascii="Times New Roman" w:hAnsi="Times New Roman" w:cs="Times New Roman"/>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157BB5" w:rsidRDefault="003468F0" w:rsidP="00AF275E">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 xml:space="preserve">ий </w:t>
            </w:r>
            <w:r w:rsidRPr="00157BB5">
              <w:rPr>
                <w:rFonts w:ascii="Times New Roman" w:hAnsi="Times New Roman" w:cs="Times New Roman"/>
                <w:bdr w:val="none" w:sz="0" w:space="0" w:color="auto" w:frame="1"/>
                <w:lang w:val="uk-UA" w:eastAsia="ru-RU"/>
              </w:rPr>
              <w:t>бюджет</w:t>
            </w:r>
            <w:r>
              <w:rPr>
                <w:rFonts w:ascii="Times New Roman" w:hAnsi="Times New Roman" w:cs="Times New Roman"/>
                <w:bdr w:val="none" w:sz="0" w:space="0" w:color="auto" w:frame="1"/>
                <w:lang w:val="uk-UA" w:eastAsia="ru-RU"/>
              </w:rPr>
              <w:t>,</w:t>
            </w:r>
            <w:r w:rsidRPr="00157BB5">
              <w:rPr>
                <w:rFonts w:ascii="Times New Roman" w:hAnsi="Times New Roman" w:cs="Times New Roman"/>
                <w:bdr w:val="none" w:sz="0" w:space="0" w:color="auto" w:frame="1"/>
                <w:lang w:val="uk-UA" w:eastAsia="ru-RU"/>
              </w:rPr>
              <w:t xml:space="preserve"> інші джерела фінансування</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AF275E">
            <w:pPr>
              <w:pStyle w:val="a6"/>
              <w:rPr>
                <w:rFonts w:ascii="Times New Roman" w:hAnsi="Times New Roman" w:cs="Times New Roman"/>
                <w:bdr w:val="none" w:sz="0" w:space="0" w:color="auto" w:frame="1"/>
                <w:lang w:val="uk-UA" w:eastAsia="ru-RU"/>
              </w:rPr>
            </w:pPr>
          </w:p>
        </w:tc>
      </w:tr>
      <w:tr w:rsidR="000A4E63" w:rsidRPr="00B12DB2" w:rsidTr="00EE3A43">
        <w:trPr>
          <w:trHeight w:val="6474"/>
        </w:trPr>
        <w:tc>
          <w:tcPr>
            <w:tcW w:w="424" w:type="dxa"/>
            <w:vMerge w:val="restart"/>
            <w:tcBorders>
              <w:top w:val="single" w:sz="4" w:space="0" w:color="auto"/>
            </w:tcBorders>
            <w:shd w:val="clear" w:color="auto" w:fill="auto"/>
            <w:tcMar>
              <w:top w:w="0" w:type="dxa"/>
              <w:left w:w="108" w:type="dxa"/>
              <w:bottom w:w="0" w:type="dxa"/>
              <w:right w:w="108" w:type="dxa"/>
            </w:tcMar>
          </w:tcPr>
          <w:p w:rsidR="00640B11" w:rsidRPr="00FD612D" w:rsidRDefault="003468F0" w:rsidP="00FD612D">
            <w:pPr>
              <w:pStyle w:val="a6"/>
              <w:rPr>
                <w:rFonts w:ascii="Times New Roman" w:hAnsi="Times New Roman" w:cs="Times New Roman"/>
                <w:sz w:val="24"/>
                <w:szCs w:val="24"/>
                <w:bdr w:val="none" w:sz="0" w:space="0" w:color="auto" w:frame="1"/>
                <w:lang w:val="uk-UA" w:eastAsia="ru-RU"/>
              </w:rPr>
            </w:pPr>
            <w:r w:rsidRPr="00FD612D">
              <w:rPr>
                <w:rFonts w:ascii="Times New Roman" w:hAnsi="Times New Roman" w:cs="Times New Roman"/>
                <w:sz w:val="24"/>
                <w:szCs w:val="24"/>
                <w:bdr w:val="none" w:sz="0" w:space="0" w:color="auto" w:frame="1"/>
                <w:lang w:val="uk-UA" w:eastAsia="ru-RU"/>
              </w:rPr>
              <w:t>2</w:t>
            </w:r>
          </w:p>
        </w:tc>
        <w:tc>
          <w:tcPr>
            <w:tcW w:w="1844" w:type="dxa"/>
            <w:vMerge w:val="restart"/>
            <w:tcBorders>
              <w:top w:val="single" w:sz="4" w:space="0" w:color="auto"/>
              <w:right w:val="single" w:sz="4" w:space="0" w:color="auto"/>
            </w:tcBorders>
            <w:shd w:val="clear" w:color="auto" w:fill="auto"/>
            <w:tcMar>
              <w:top w:w="0" w:type="dxa"/>
              <w:left w:w="108" w:type="dxa"/>
              <w:bottom w:w="0" w:type="dxa"/>
              <w:right w:w="108" w:type="dxa"/>
            </w:tcMar>
          </w:tcPr>
          <w:p w:rsidR="00640B11" w:rsidRPr="00FD612D" w:rsidRDefault="003468F0" w:rsidP="00FF6ED4">
            <w:pPr>
              <w:pStyle w:val="a6"/>
              <w:rPr>
                <w:rFonts w:ascii="Times New Roman" w:hAnsi="Times New Roman" w:cs="Times New Roman"/>
                <w:sz w:val="24"/>
                <w:szCs w:val="24"/>
                <w:bdr w:val="none" w:sz="0" w:space="0" w:color="auto" w:frame="1"/>
                <w:lang w:val="uk-UA" w:eastAsia="ru-RU"/>
              </w:rPr>
            </w:pPr>
            <w:r w:rsidRPr="00E822FB">
              <w:rPr>
                <w:rFonts w:ascii="Times New Roman" w:hAnsi="Times New Roman" w:cs="Times New Roman"/>
                <w:bdr w:val="none" w:sz="0" w:space="0" w:color="auto" w:frame="1"/>
                <w:lang w:val="uk-UA" w:eastAsia="ru-RU"/>
              </w:rPr>
              <w:t>Підтримка та з</w:t>
            </w:r>
            <w:r w:rsidRPr="00276897">
              <w:rPr>
                <w:rFonts w:ascii="Times New Roman" w:hAnsi="Times New Roman" w:cs="Times New Roman"/>
                <w:bdr w:val="none" w:sz="0" w:space="0" w:color="auto" w:frame="1"/>
                <w:lang w:val="uk-UA" w:eastAsia="ru-RU"/>
              </w:rPr>
              <w:t xml:space="preserve">абезпечення </w:t>
            </w:r>
            <w:r w:rsidRPr="00E822FB">
              <w:rPr>
                <w:rFonts w:ascii="Times New Roman" w:hAnsi="Times New Roman" w:cs="Times New Roman"/>
                <w:bdr w:val="none" w:sz="0" w:space="0" w:color="auto" w:frame="1"/>
                <w:lang w:val="uk-UA" w:eastAsia="ru-RU"/>
              </w:rPr>
              <w:t xml:space="preserve">належного функціонування комунального закладу охорони здоров’я, </w:t>
            </w:r>
            <w:r w:rsidRPr="00281EFB">
              <w:rPr>
                <w:rFonts w:ascii="Times New Roman" w:hAnsi="Times New Roman" w:cs="Times New Roman"/>
                <w:bdr w:val="none" w:sz="0" w:space="0" w:color="auto" w:frame="1"/>
                <w:lang w:val="uk-UA" w:eastAsia="ru-RU"/>
              </w:rPr>
              <w:t>забезпечення медичних оглядів працівників закладу,</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забезпечення </w:t>
            </w:r>
            <w:r w:rsidRPr="00276897">
              <w:rPr>
                <w:rFonts w:ascii="Times New Roman" w:hAnsi="Times New Roman" w:cs="Times New Roman"/>
                <w:bdr w:val="none" w:sz="0" w:space="0" w:color="auto" w:frame="1"/>
                <w:lang w:val="uk-UA" w:eastAsia="ru-RU"/>
              </w:rPr>
              <w:t xml:space="preserve">пільгових категорій населення </w:t>
            </w:r>
            <w:r w:rsidRPr="00E822FB">
              <w:rPr>
                <w:rFonts w:ascii="Times New Roman" w:hAnsi="Times New Roman" w:cs="Times New Roman"/>
                <w:bdr w:val="none" w:sz="0" w:space="0" w:color="auto" w:frame="1"/>
                <w:lang w:val="uk-UA" w:eastAsia="ru-RU"/>
              </w:rPr>
              <w:t xml:space="preserve">та забезпечення для </w:t>
            </w:r>
            <w:r w:rsidRPr="00276897">
              <w:rPr>
                <w:rFonts w:ascii="Times New Roman" w:hAnsi="Times New Roman" w:cs="Times New Roman"/>
                <w:bdr w:val="none" w:sz="0" w:space="0" w:color="auto" w:frame="1"/>
                <w:lang w:val="uk-UA" w:eastAsia="ru-RU"/>
              </w:rPr>
              <w:t>ранньої діагностики захворювань</w:t>
            </w:r>
          </w:p>
        </w:tc>
        <w:tc>
          <w:tcPr>
            <w:tcW w:w="2693" w:type="dxa"/>
            <w:tcBorders>
              <w:top w:val="single" w:sz="4" w:space="0" w:color="auto"/>
              <w:left w:val="single" w:sz="4" w:space="0" w:color="auto"/>
            </w:tcBorders>
            <w:shd w:val="clear" w:color="auto" w:fill="auto"/>
            <w:tcMar>
              <w:top w:w="0" w:type="dxa"/>
              <w:left w:w="108" w:type="dxa"/>
              <w:bottom w:w="0" w:type="dxa"/>
              <w:right w:w="108" w:type="dxa"/>
            </w:tcMar>
          </w:tcPr>
          <w:p w:rsidR="00640B11" w:rsidRPr="00E822FB" w:rsidRDefault="003468F0" w:rsidP="00650D5C">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2.1. Придбання медикаментів, перев’язувальних матеріалів тощо (понад обсяги ПМГ для  МПТБ, Хмелівської амбулаторії та Смолінської амбулаторії, які входять до структури Смолінського центру) </w:t>
            </w:r>
          </w:p>
        </w:tc>
        <w:tc>
          <w:tcPr>
            <w:tcW w:w="1417" w:type="dxa"/>
            <w:tcBorders>
              <w:top w:val="single" w:sz="4" w:space="0" w:color="auto"/>
            </w:tcBorders>
          </w:tcPr>
          <w:p w:rsidR="00640B11" w:rsidRPr="00157BB5" w:rsidRDefault="003468F0" w:rsidP="00C86287">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640B11" w:rsidRPr="00FD2C68" w:rsidRDefault="003468F0" w:rsidP="008A7262">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tcBorders>
          </w:tcPr>
          <w:p w:rsidR="00640B11" w:rsidRPr="002B032C" w:rsidRDefault="00321305" w:rsidP="00640B11">
            <w:pPr>
              <w:ind w:left="141"/>
              <w:rPr>
                <w:rFonts w:ascii="Times New Roman" w:hAnsi="Times New Roman" w:cs="Times New Roman"/>
                <w:b/>
                <w:bdr w:val="none" w:sz="0" w:space="0" w:color="auto" w:frame="1"/>
                <w:lang w:val="uk-UA" w:eastAsia="ru-RU"/>
              </w:rPr>
            </w:pPr>
            <w:r>
              <w:rPr>
                <w:rFonts w:ascii="Times New Roman" w:hAnsi="Times New Roman" w:cs="Times New Roman"/>
                <w:b/>
                <w:bdr w:val="none" w:sz="0" w:space="0" w:color="auto" w:frame="1"/>
                <w:lang w:val="uk-UA" w:eastAsia="ru-RU"/>
              </w:rPr>
              <w:t>280,0</w:t>
            </w:r>
          </w:p>
        </w:tc>
        <w:tc>
          <w:tcPr>
            <w:tcW w:w="993" w:type="dxa"/>
            <w:tcBorders>
              <w:top w:val="single" w:sz="4" w:space="0" w:color="auto"/>
              <w:right w:val="single" w:sz="4" w:space="0" w:color="auto"/>
            </w:tcBorders>
          </w:tcPr>
          <w:p w:rsidR="00640B11"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70</w:t>
            </w:r>
            <w:r w:rsidR="003468F0">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right w:val="single" w:sz="4" w:space="0" w:color="auto"/>
            </w:tcBorders>
          </w:tcPr>
          <w:p w:rsidR="00640B11" w:rsidRPr="00321305" w:rsidRDefault="00321305" w:rsidP="00AF275E">
            <w:pPr>
              <w:rPr>
                <w:rFonts w:ascii="Times New Roman" w:hAnsi="Times New Roman" w:cs="Times New Roman"/>
                <w:bdr w:val="none" w:sz="0" w:space="0" w:color="auto" w:frame="1"/>
                <w:lang w:val="en-US" w:eastAsia="ru-RU"/>
              </w:rPr>
            </w:pPr>
            <w:r>
              <w:rPr>
                <w:rFonts w:ascii="Times New Roman" w:hAnsi="Times New Roman" w:cs="Times New Roman"/>
                <w:bdr w:val="none" w:sz="0" w:space="0" w:color="auto" w:frame="1"/>
                <w:lang w:val="en-US" w:eastAsia="ru-RU"/>
              </w:rPr>
              <w:t>70</w:t>
            </w:r>
            <w:r>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val="en-US" w:eastAsia="ru-RU"/>
              </w:rPr>
              <w:t>0</w:t>
            </w:r>
          </w:p>
        </w:tc>
        <w:tc>
          <w:tcPr>
            <w:tcW w:w="992" w:type="dxa"/>
            <w:tcBorders>
              <w:top w:val="single" w:sz="4" w:space="0" w:color="auto"/>
              <w:left w:val="single" w:sz="4" w:space="0" w:color="auto"/>
            </w:tcBorders>
          </w:tcPr>
          <w:p w:rsidR="00640B11"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70,0</w:t>
            </w:r>
          </w:p>
        </w:tc>
        <w:tc>
          <w:tcPr>
            <w:tcW w:w="992" w:type="dxa"/>
            <w:tcBorders>
              <w:top w:val="single" w:sz="4" w:space="0" w:color="auto"/>
            </w:tcBorders>
          </w:tcPr>
          <w:p w:rsidR="00640B11" w:rsidRPr="00D22816" w:rsidRDefault="00321305" w:rsidP="00FD2C68">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70,0</w:t>
            </w:r>
          </w:p>
          <w:p w:rsidR="00640B11" w:rsidRDefault="00640B11" w:rsidP="00FD2C68">
            <w:pPr>
              <w:pStyle w:val="a6"/>
              <w:rPr>
                <w:rFonts w:ascii="Times New Roman" w:hAnsi="Times New Roman" w:cs="Times New Roman"/>
                <w:sz w:val="24"/>
                <w:szCs w:val="24"/>
                <w:bdr w:val="none" w:sz="0" w:space="0" w:color="auto" w:frame="1"/>
                <w:lang w:val="uk-UA" w:eastAsia="ru-RU"/>
              </w:rPr>
            </w:pPr>
          </w:p>
        </w:tc>
        <w:tc>
          <w:tcPr>
            <w:tcW w:w="1276" w:type="dxa"/>
            <w:tcBorders>
              <w:top w:val="single" w:sz="4" w:space="0" w:color="auto"/>
            </w:tcBorders>
            <w:shd w:val="clear" w:color="auto" w:fill="FFFFFF"/>
            <w:tcMar>
              <w:top w:w="0" w:type="dxa"/>
              <w:left w:w="108" w:type="dxa"/>
              <w:bottom w:w="0" w:type="dxa"/>
              <w:right w:w="108" w:type="dxa"/>
            </w:tcMar>
          </w:tcPr>
          <w:p w:rsidR="00640B11" w:rsidRPr="00157BB5"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FD2C68">
              <w:rPr>
                <w:rFonts w:ascii="Times New Roman" w:hAnsi="Times New Roman" w:cs="Times New Roman"/>
                <w:bdr w:val="none" w:sz="0" w:space="0" w:color="auto" w:frame="1"/>
                <w:lang w:val="uk-UA"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FD2C68">
              <w:rPr>
                <w:rFonts w:ascii="Times New Roman" w:hAnsi="Times New Roman" w:cs="Times New Roman"/>
                <w:bdr w:val="none" w:sz="0" w:space="0" w:color="auto" w:frame="1"/>
                <w:lang w:val="uk-UA"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в т.ч. сільських місцевостей , які знаходяться на території Смолінської ОТГ</w:t>
            </w:r>
          </w:p>
        </w:tc>
      </w:tr>
      <w:tr w:rsidR="000A4E63" w:rsidTr="009B2A45">
        <w:trPr>
          <w:trHeight w:val="379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FD2C68"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76818">
            <w:pPr>
              <w:pStyle w:val="a6"/>
              <w:rPr>
                <w:rFonts w:ascii="Times New Roman" w:hAnsi="Times New Roman" w:cs="Times New Roman"/>
                <w:lang w:val="uk-UA" w:eastAsia="ru-RU"/>
              </w:rPr>
            </w:pPr>
            <w:r>
              <w:rPr>
                <w:rFonts w:ascii="Times New Roman" w:hAnsi="Times New Roman" w:cs="Times New Roman"/>
                <w:bdr w:val="none" w:sz="0" w:space="0" w:color="auto" w:frame="1"/>
                <w:lang w:val="uk-UA" w:eastAsia="ru-RU"/>
              </w:rPr>
              <w:t>2.2. Видатки для</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val="uk-UA" w:eastAsia="ru-RU"/>
              </w:rPr>
              <w:t xml:space="preserve">ридбання безоплатних медикаментів </w:t>
            </w:r>
            <w:r w:rsidRPr="00DA650F">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для </w:t>
            </w:r>
            <w:r w:rsidRPr="00DA650F">
              <w:rPr>
                <w:rFonts w:ascii="Times New Roman" w:hAnsi="Times New Roman" w:cs="Times New Roman"/>
                <w:bdr w:val="none" w:sz="0" w:space="0" w:color="auto" w:frame="1"/>
                <w:lang w:val="uk-UA" w:eastAsia="ru-RU"/>
              </w:rPr>
              <w:t xml:space="preserve">пільгових категорій населення, хворих з </w:t>
            </w:r>
            <w:r w:rsidRPr="00E822FB">
              <w:rPr>
                <w:rFonts w:ascii="Times New Roman" w:hAnsi="Times New Roman" w:cs="Times New Roman"/>
                <w:bdr w:val="none" w:sz="0" w:space="0" w:color="auto" w:frame="1"/>
                <w:lang w:val="uk-UA" w:eastAsia="ru-RU"/>
              </w:rPr>
              <w:t>рідкісними</w:t>
            </w:r>
            <w:r w:rsidRPr="00DA650F">
              <w:rPr>
                <w:rFonts w:ascii="Times New Roman" w:hAnsi="Times New Roman" w:cs="Times New Roman"/>
                <w:bdr w:val="none" w:sz="0" w:space="0" w:color="auto" w:frame="1"/>
                <w:lang w:val="uk-UA" w:eastAsia="ru-RU"/>
              </w:rPr>
              <w:t xml:space="preserve"> захворюваннями </w:t>
            </w:r>
            <w:r w:rsidRPr="00E822FB">
              <w:rPr>
                <w:rFonts w:ascii="Times New Roman" w:hAnsi="Times New Roman" w:cs="Times New Roman"/>
                <w:bdr w:val="none" w:sz="0" w:space="0" w:color="auto" w:frame="1"/>
                <w:lang w:val="uk-UA" w:eastAsia="ru-RU"/>
              </w:rPr>
              <w:t xml:space="preserve">з </w:t>
            </w:r>
            <w:r w:rsidRPr="00DA650F">
              <w:rPr>
                <w:rFonts w:ascii="Times New Roman" w:hAnsi="Times New Roman" w:cs="Times New Roman"/>
                <w:bdr w:val="none" w:sz="0" w:space="0" w:color="auto" w:frame="1"/>
                <w:lang w:val="uk-UA" w:eastAsia="ru-RU"/>
              </w:rPr>
              <w:t>лікуванням в амбулаторних умовах</w:t>
            </w:r>
            <w:r w:rsidRPr="00E822FB">
              <w:rPr>
                <w:rFonts w:ascii="Times New Roman" w:hAnsi="Times New Roman" w:cs="Times New Roman"/>
                <w:bdr w:val="none" w:sz="0" w:space="0" w:color="auto" w:frame="1"/>
                <w:lang w:val="uk-UA" w:eastAsia="ru-RU"/>
              </w:rPr>
              <w:t xml:space="preserve"> згідно Постанови КМ України № 1303 від 17.08.1998р</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192,0</w:t>
            </w:r>
          </w:p>
          <w:p w:rsidR="00881773" w:rsidRPr="002B032C" w:rsidRDefault="00881773"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45,0</w:t>
            </w:r>
          </w:p>
        </w:tc>
        <w:tc>
          <w:tcPr>
            <w:tcW w:w="992" w:type="dxa"/>
            <w:tcBorders>
              <w:top w:val="single" w:sz="4" w:space="0" w:color="auto"/>
              <w:left w:val="single" w:sz="4" w:space="0" w:color="auto"/>
              <w:bottom w:val="single" w:sz="4" w:space="0" w:color="auto"/>
              <w:right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47,0</w:t>
            </w:r>
          </w:p>
        </w:tc>
        <w:tc>
          <w:tcPr>
            <w:tcW w:w="992" w:type="dxa"/>
            <w:tcBorders>
              <w:top w:val="single" w:sz="4" w:space="0" w:color="auto"/>
              <w:left w:val="single" w:sz="4" w:space="0" w:color="auto"/>
              <w:bottom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49,0</w:t>
            </w:r>
          </w:p>
        </w:tc>
        <w:tc>
          <w:tcPr>
            <w:tcW w:w="992" w:type="dxa"/>
            <w:tcBorders>
              <w:top w:val="single" w:sz="4" w:space="0" w:color="auto"/>
              <w:bottom w:val="single" w:sz="4" w:space="0" w:color="auto"/>
            </w:tcBorders>
          </w:tcPr>
          <w:p w:rsidR="00640B11" w:rsidRPr="00FD612D" w:rsidRDefault="003468F0" w:rsidP="00F25AFA">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51,0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tcBorders>
            <w:shd w:val="clear" w:color="auto" w:fill="auto"/>
            <w:tcMar>
              <w:top w:w="0" w:type="dxa"/>
              <w:left w:w="108" w:type="dxa"/>
              <w:bottom w:w="0" w:type="dxa"/>
              <w:right w:w="108" w:type="dxa"/>
            </w:tcMar>
          </w:tcPr>
          <w:p w:rsidR="00640B11" w:rsidRPr="00E822FB" w:rsidRDefault="003468F0" w:rsidP="00751CB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Забезпечення належної якості лікування пільгових категорій населення та населення з обмеженими можливостями</w:t>
            </w:r>
          </w:p>
        </w:tc>
      </w:tr>
      <w:tr w:rsidR="00963A0D" w:rsidRPr="00B12DB2" w:rsidTr="00EE3A43">
        <w:trPr>
          <w:trHeight w:val="6664"/>
        </w:trPr>
        <w:tc>
          <w:tcPr>
            <w:tcW w:w="424" w:type="dxa"/>
            <w:vMerge/>
            <w:shd w:val="clear" w:color="auto" w:fill="auto"/>
            <w:tcMar>
              <w:top w:w="0" w:type="dxa"/>
              <w:left w:w="108" w:type="dxa"/>
              <w:bottom w:w="0" w:type="dxa"/>
              <w:right w:w="108" w:type="dxa"/>
            </w:tcMar>
          </w:tcPr>
          <w:p w:rsidR="00963A0D" w:rsidRPr="00FD612D" w:rsidRDefault="00963A0D"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963A0D" w:rsidRPr="00E822FB" w:rsidRDefault="00963A0D" w:rsidP="00E9371D">
            <w:pPr>
              <w:pStyle w:val="a6"/>
              <w:rPr>
                <w:rFonts w:ascii="Times New Roman" w:hAnsi="Times New Roman" w:cs="Times New Roman"/>
                <w:bdr w:val="none" w:sz="0" w:space="0" w:color="auto" w:frame="1"/>
                <w:lang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925DA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2.3. Забезпечення видатками:                 </w:t>
            </w:r>
            <w:r>
              <w:rPr>
                <w:rFonts w:ascii="Times New Roman" w:hAnsi="Times New Roman" w:cs="Times New Roman"/>
                <w:bdr w:val="none" w:sz="0" w:space="0" w:color="auto" w:frame="1"/>
                <w:lang w:val="uk-UA" w:eastAsia="ru-RU"/>
              </w:rPr>
              <w:t>2.3.1.</w:t>
            </w:r>
            <w:r w:rsidRPr="00E822FB">
              <w:rPr>
                <w:rFonts w:ascii="Times New Roman" w:hAnsi="Times New Roman" w:cs="Times New Roman"/>
                <w:bdr w:val="none" w:sz="0" w:space="0" w:color="auto" w:frame="1"/>
                <w:lang w:val="uk-UA" w:eastAsia="ru-RU"/>
              </w:rPr>
              <w:t>Придбання лікувального харчування для</w:t>
            </w:r>
          </w:p>
          <w:p w:rsidR="00963A0D" w:rsidRDefault="00963A0D" w:rsidP="00161255">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дітей, хворих на фенілкетонурію або синдром Чарджа згідно Постанови КМ України № 1303 від </w:t>
            </w:r>
          </w:p>
          <w:p w:rsidR="00963A0D" w:rsidRPr="00E822FB" w:rsidRDefault="00963A0D" w:rsidP="00161255">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17.08.1998</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р</w:t>
            </w:r>
          </w:p>
          <w:p w:rsidR="00963A0D" w:rsidRDefault="00963A0D" w:rsidP="00161255">
            <w:pPr>
              <w:pStyle w:val="a6"/>
              <w:rPr>
                <w:rFonts w:ascii="Times New Roman" w:hAnsi="Times New Roman" w:cs="Times New Roman"/>
                <w:bdr w:val="none" w:sz="0" w:space="0" w:color="auto" w:frame="1"/>
                <w:lang w:val="uk-UA" w:eastAsia="ru-RU"/>
              </w:rPr>
            </w:pPr>
          </w:p>
          <w:p w:rsidR="00963A0D" w:rsidRDefault="00963A0D" w:rsidP="00161255">
            <w:pPr>
              <w:pStyle w:val="a6"/>
              <w:rPr>
                <w:rFonts w:ascii="Times New Roman" w:hAnsi="Times New Roman" w:cs="Times New Roman"/>
                <w:bdr w:val="none" w:sz="0" w:space="0" w:color="auto" w:frame="1"/>
                <w:lang w:val="uk-UA" w:eastAsia="ru-RU"/>
              </w:rPr>
            </w:pPr>
          </w:p>
          <w:p w:rsidR="00963A0D" w:rsidRPr="00E822FB" w:rsidRDefault="00963A0D" w:rsidP="00161255">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963A0D" w:rsidRPr="00FD4536" w:rsidRDefault="00963A0D" w:rsidP="00C86287">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p w:rsidR="00963A0D" w:rsidRPr="00FD4536" w:rsidRDefault="00963A0D" w:rsidP="00C86287">
            <w:pPr>
              <w:rPr>
                <w:rFonts w:ascii="Times New Roman" w:hAnsi="Times New Roman" w:cs="Times New Roman"/>
                <w:lang w:val="uk-UA"/>
              </w:rPr>
            </w:pP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231249" w:rsidRDefault="00963A0D" w:rsidP="00357125">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p w:rsidR="00963A0D" w:rsidRPr="00231249" w:rsidRDefault="00963A0D" w:rsidP="00357125">
            <w:pPr>
              <w:pStyle w:val="a6"/>
              <w:rPr>
                <w:rFonts w:ascii="Times New Roman" w:hAnsi="Times New Roman" w:cs="Times New Roman"/>
                <w:sz w:val="24"/>
                <w:szCs w:val="24"/>
                <w:bdr w:val="none" w:sz="0" w:space="0" w:color="auto" w:frame="1"/>
                <w:lang w:val="uk-UA" w:eastAsia="ru-RU"/>
              </w:rPr>
            </w:pPr>
          </w:p>
        </w:tc>
        <w:tc>
          <w:tcPr>
            <w:tcW w:w="1277" w:type="dxa"/>
            <w:tcBorders>
              <w:top w:val="single" w:sz="4" w:space="0" w:color="auto"/>
              <w:bottom w:val="single" w:sz="4" w:space="0" w:color="auto"/>
            </w:tcBorders>
          </w:tcPr>
          <w:p w:rsidR="00963A0D" w:rsidRPr="002B032C" w:rsidRDefault="00963A0D" w:rsidP="00640B11">
            <w:pPr>
              <w:ind w:left="141"/>
              <w:rPr>
                <w:rFonts w:ascii="Times New Roman" w:hAnsi="Times New Roman" w:cs="Times New Roman"/>
                <w:b/>
                <w:lang w:val="uk-UA"/>
              </w:rPr>
            </w:pPr>
            <w:r>
              <w:rPr>
                <w:rFonts w:ascii="Times New Roman" w:hAnsi="Times New Roman" w:cs="Times New Roman"/>
                <w:b/>
                <w:lang w:val="uk-UA"/>
              </w:rPr>
              <w:t>1750</w:t>
            </w:r>
            <w:r w:rsidRPr="002B032C">
              <w:rPr>
                <w:rFonts w:ascii="Times New Roman" w:hAnsi="Times New Roman" w:cs="Times New Roman"/>
                <w:b/>
                <w:lang w:val="uk-UA"/>
              </w:rPr>
              <w:t>,0</w:t>
            </w:r>
          </w:p>
        </w:tc>
        <w:tc>
          <w:tcPr>
            <w:tcW w:w="993" w:type="dxa"/>
            <w:tcBorders>
              <w:top w:val="single" w:sz="4" w:space="0" w:color="auto"/>
              <w:bottom w:val="single" w:sz="4" w:space="0" w:color="auto"/>
              <w:right w:val="single" w:sz="4" w:space="0" w:color="auto"/>
            </w:tcBorders>
          </w:tcPr>
          <w:p w:rsidR="00963A0D" w:rsidRPr="00BD0CF4" w:rsidRDefault="00963A0D" w:rsidP="001609FB">
            <w:pPr>
              <w:rPr>
                <w:rFonts w:ascii="Times New Roman" w:hAnsi="Times New Roman" w:cs="Times New Roman"/>
                <w:lang w:val="uk-UA"/>
              </w:rPr>
            </w:pPr>
            <w:r>
              <w:rPr>
                <w:rFonts w:ascii="Times New Roman" w:hAnsi="Times New Roman" w:cs="Times New Roman"/>
                <w:lang w:val="uk-UA"/>
              </w:rPr>
              <w:t>370,0</w:t>
            </w:r>
          </w:p>
        </w:tc>
        <w:tc>
          <w:tcPr>
            <w:tcW w:w="992" w:type="dxa"/>
            <w:tcBorders>
              <w:top w:val="single" w:sz="4" w:space="0" w:color="auto"/>
              <w:left w:val="single" w:sz="4" w:space="0" w:color="auto"/>
              <w:bottom w:val="single" w:sz="4" w:space="0" w:color="auto"/>
              <w:right w:val="single" w:sz="4" w:space="0" w:color="auto"/>
            </w:tcBorders>
          </w:tcPr>
          <w:p w:rsidR="00963A0D" w:rsidRPr="00BD0CF4" w:rsidRDefault="00963A0D">
            <w:pPr>
              <w:rPr>
                <w:rFonts w:ascii="Times New Roman" w:hAnsi="Times New Roman" w:cs="Times New Roman"/>
                <w:lang w:val="uk-UA"/>
              </w:rPr>
            </w:pPr>
            <w:r>
              <w:rPr>
                <w:rFonts w:ascii="Times New Roman" w:hAnsi="Times New Roman" w:cs="Times New Roman"/>
                <w:lang w:val="uk-UA"/>
              </w:rPr>
              <w:t>410,0</w:t>
            </w:r>
          </w:p>
        </w:tc>
        <w:tc>
          <w:tcPr>
            <w:tcW w:w="992" w:type="dxa"/>
            <w:tcBorders>
              <w:top w:val="single" w:sz="4" w:space="0" w:color="auto"/>
              <w:left w:val="single" w:sz="4" w:space="0" w:color="auto"/>
              <w:bottom w:val="single" w:sz="4" w:space="0" w:color="auto"/>
            </w:tcBorders>
          </w:tcPr>
          <w:p w:rsidR="00963A0D" w:rsidRPr="00BD0CF4" w:rsidRDefault="00963A0D" w:rsidP="001609FB">
            <w:pPr>
              <w:rPr>
                <w:rFonts w:ascii="Times New Roman" w:hAnsi="Times New Roman" w:cs="Times New Roman"/>
                <w:lang w:val="uk-UA"/>
              </w:rPr>
            </w:pPr>
            <w:r>
              <w:rPr>
                <w:rFonts w:ascii="Times New Roman" w:hAnsi="Times New Roman" w:cs="Times New Roman"/>
                <w:lang w:val="uk-UA"/>
              </w:rPr>
              <w:t>460,0</w:t>
            </w:r>
          </w:p>
        </w:tc>
        <w:tc>
          <w:tcPr>
            <w:tcW w:w="992" w:type="dxa"/>
            <w:tcBorders>
              <w:top w:val="single" w:sz="4" w:space="0" w:color="auto"/>
              <w:bottom w:val="single" w:sz="4" w:space="0" w:color="auto"/>
            </w:tcBorders>
          </w:tcPr>
          <w:p w:rsidR="00963A0D" w:rsidRPr="00281EFB" w:rsidRDefault="00963A0D" w:rsidP="00BD0C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510,0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963A0D" w:rsidRPr="00E822FB" w:rsidRDefault="00963A0D"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ий</w:t>
            </w:r>
            <w:proofErr w:type="spellEnd"/>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бюджет</w:t>
            </w:r>
          </w:p>
          <w:p w:rsidR="00963A0D" w:rsidRPr="00E822FB" w:rsidRDefault="00963A0D" w:rsidP="00C86287">
            <w:pPr>
              <w:pStyle w:val="a6"/>
              <w:rPr>
                <w:rFonts w:ascii="Times New Roman" w:hAnsi="Times New Roman" w:cs="Times New Roman"/>
                <w:bdr w:val="none" w:sz="0" w:space="0" w:color="auto" w:frame="1"/>
                <w:lang w:val="uk-UA" w:eastAsia="ru-RU"/>
              </w:rPr>
            </w:pP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BC455F">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Лікування хворих на важкі форми орфанних захворювань, досягнення ремісії хвороби та покращення якості їх життя і активізацію конгнітивних функцій, що дасть можливість знаходитись хворим в соціумі</w:t>
            </w:r>
            <w:r>
              <w:rPr>
                <w:rFonts w:ascii="Times New Roman" w:hAnsi="Times New Roman" w:cs="Times New Roman"/>
                <w:bdr w:val="none" w:sz="0" w:space="0" w:color="auto" w:frame="1"/>
                <w:lang w:val="uk-UA" w:eastAsia="ru-RU"/>
              </w:rPr>
              <w:t xml:space="preserve">. </w:t>
            </w:r>
          </w:p>
        </w:tc>
      </w:tr>
      <w:tr w:rsidR="00963A0D" w:rsidRPr="007A6C2D" w:rsidTr="00963A0D">
        <w:trPr>
          <w:trHeight w:val="7428"/>
        </w:trPr>
        <w:tc>
          <w:tcPr>
            <w:tcW w:w="424" w:type="dxa"/>
            <w:vMerge/>
            <w:shd w:val="clear" w:color="auto" w:fill="auto"/>
            <w:tcMar>
              <w:top w:w="0" w:type="dxa"/>
              <w:left w:w="108" w:type="dxa"/>
              <w:bottom w:w="0" w:type="dxa"/>
              <w:right w:w="108" w:type="dxa"/>
            </w:tcMar>
          </w:tcPr>
          <w:p w:rsidR="00963A0D" w:rsidRPr="00FD612D" w:rsidRDefault="00963A0D"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963A0D" w:rsidRPr="00963A0D" w:rsidRDefault="00963A0D"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161255">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2.3.2. придбання медичних виробів та інших засобів, якими забезпечуються особи з інвалідністю, діти з інвалідністю </w:t>
            </w:r>
            <w:r w:rsidRPr="007A6C2D">
              <w:rPr>
                <w:rFonts w:ascii="Times New Roman" w:hAnsi="Times New Roman" w:cs="Times New Roman"/>
                <w:bdr w:val="none" w:sz="0" w:space="0" w:color="auto" w:frame="1"/>
                <w:lang w:val="uk-UA" w:eastAsia="ru-RU"/>
              </w:rPr>
              <w:t>згідно Постанови КМ України від 03.12.2009 №1301 «Про затвердження               Порядку забезпечення інвалідів, дітей-інвалідів технічними та іншими засобами»</w:t>
            </w:r>
            <w:r>
              <w:rPr>
                <w:rFonts w:ascii="Times New Roman" w:hAnsi="Times New Roman" w:cs="Times New Roman"/>
                <w:bdr w:val="none" w:sz="0" w:space="0" w:color="auto" w:frame="1"/>
                <w:lang w:val="uk-UA" w:eastAsia="ru-RU"/>
              </w:rPr>
              <w:t xml:space="preserve"> </w:t>
            </w:r>
          </w:p>
          <w:p w:rsidR="00963A0D" w:rsidRPr="00E822FB" w:rsidRDefault="00963A0D" w:rsidP="00161255">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963A0D" w:rsidRPr="00157BB5" w:rsidRDefault="00963A0D" w:rsidP="00C86287">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963A0D" w:rsidRDefault="00963A0D" w:rsidP="00357125">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963A0D" w:rsidRDefault="008030C7" w:rsidP="00640B11">
            <w:pPr>
              <w:ind w:left="141"/>
              <w:rPr>
                <w:rFonts w:ascii="Times New Roman" w:hAnsi="Times New Roman" w:cs="Times New Roman"/>
                <w:b/>
                <w:lang w:val="uk-UA"/>
              </w:rPr>
            </w:pPr>
            <w:r>
              <w:rPr>
                <w:rFonts w:ascii="Times New Roman" w:hAnsi="Times New Roman" w:cs="Times New Roman"/>
                <w:b/>
                <w:lang w:val="uk-UA"/>
              </w:rPr>
              <w:t>788,3</w:t>
            </w:r>
          </w:p>
          <w:p w:rsidR="008030C7" w:rsidRDefault="008030C7"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963A0D" w:rsidRPr="000A7829" w:rsidRDefault="000A7829" w:rsidP="001609FB">
            <w:pPr>
              <w:rPr>
                <w:rFonts w:ascii="Times New Roman" w:hAnsi="Times New Roman" w:cs="Times New Roman"/>
                <w:lang w:val="uk-UA"/>
              </w:rPr>
            </w:pPr>
            <w:r>
              <w:rPr>
                <w:rFonts w:ascii="Times New Roman" w:hAnsi="Times New Roman" w:cs="Times New Roman"/>
                <w:lang w:val="en-US"/>
              </w:rPr>
              <w:t>133</w:t>
            </w:r>
            <w:r>
              <w:rPr>
                <w:rFonts w:ascii="Times New Roman" w:hAnsi="Times New Roman" w:cs="Times New Roman"/>
                <w:lang w:val="uk-UA"/>
              </w:rPr>
              <w:t>,2</w:t>
            </w:r>
          </w:p>
        </w:tc>
        <w:tc>
          <w:tcPr>
            <w:tcW w:w="992" w:type="dxa"/>
            <w:tcBorders>
              <w:top w:val="single" w:sz="4" w:space="0" w:color="auto"/>
              <w:left w:val="single" w:sz="4" w:space="0" w:color="auto"/>
              <w:bottom w:val="single" w:sz="4" w:space="0" w:color="auto"/>
              <w:right w:val="single" w:sz="4" w:space="0" w:color="auto"/>
            </w:tcBorders>
          </w:tcPr>
          <w:p w:rsidR="00963A0D" w:rsidRDefault="008030C7" w:rsidP="00963A0D">
            <w:pPr>
              <w:rPr>
                <w:rFonts w:ascii="Times New Roman" w:hAnsi="Times New Roman" w:cs="Times New Roman"/>
                <w:lang w:val="uk-UA"/>
              </w:rPr>
            </w:pPr>
            <w:r>
              <w:rPr>
                <w:rFonts w:ascii="Times New Roman" w:hAnsi="Times New Roman" w:cs="Times New Roman"/>
                <w:lang w:val="uk-UA"/>
              </w:rPr>
              <w:t>211,1</w:t>
            </w:r>
          </w:p>
        </w:tc>
        <w:tc>
          <w:tcPr>
            <w:tcW w:w="992" w:type="dxa"/>
            <w:tcBorders>
              <w:top w:val="single" w:sz="4" w:space="0" w:color="auto"/>
              <w:left w:val="single" w:sz="4" w:space="0" w:color="auto"/>
              <w:bottom w:val="single" w:sz="4" w:space="0" w:color="auto"/>
            </w:tcBorders>
          </w:tcPr>
          <w:p w:rsidR="00963A0D" w:rsidRDefault="008030C7" w:rsidP="001609FB">
            <w:pPr>
              <w:rPr>
                <w:rFonts w:ascii="Times New Roman" w:hAnsi="Times New Roman" w:cs="Times New Roman"/>
                <w:lang w:val="uk-UA"/>
              </w:rPr>
            </w:pPr>
            <w:r>
              <w:rPr>
                <w:rFonts w:ascii="Times New Roman" w:hAnsi="Times New Roman" w:cs="Times New Roman"/>
                <w:lang w:val="uk-UA"/>
              </w:rPr>
              <w:t>213,1</w:t>
            </w:r>
          </w:p>
        </w:tc>
        <w:tc>
          <w:tcPr>
            <w:tcW w:w="992" w:type="dxa"/>
            <w:tcBorders>
              <w:top w:val="single" w:sz="4" w:space="0" w:color="auto"/>
              <w:bottom w:val="single" w:sz="4" w:space="0" w:color="auto"/>
            </w:tcBorders>
          </w:tcPr>
          <w:p w:rsidR="00963A0D" w:rsidRDefault="008030C7" w:rsidP="00BD0C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230,9</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963A0D" w:rsidRPr="00963A0D" w:rsidRDefault="00963A0D"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ий</w:t>
            </w:r>
            <w:proofErr w:type="spellEnd"/>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963A0D" w:rsidRDefault="00963A0D" w:rsidP="00963A0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  </w:t>
            </w:r>
            <w:r w:rsidRPr="00963A0D">
              <w:rPr>
                <w:rFonts w:ascii="Times New Roman" w:hAnsi="Times New Roman" w:cs="Times New Roman"/>
                <w:bdr w:val="none" w:sz="0" w:space="0" w:color="auto" w:frame="1"/>
                <w:lang w:val="uk-UA" w:eastAsia="ru-RU"/>
              </w:rPr>
              <w:t>Дотримати вимоги законодавства України  відповідно до частини п’ятої статті Закону України «Про основи соціальної захищеності інвалідів в Україні» щодо           безоплатного забезпечення  інвалідів, дітей-інвалідів технічними засобами та інших засобах медичного призначення для використання в амбулаторних та побутових умовах</w:t>
            </w:r>
          </w:p>
          <w:p w:rsidR="00963A0D" w:rsidRPr="00963A0D" w:rsidRDefault="00963A0D" w:rsidP="00963A0D">
            <w:pPr>
              <w:pStyle w:val="a6"/>
              <w:rPr>
                <w:rFonts w:ascii="Times New Roman" w:hAnsi="Times New Roman" w:cs="Times New Roman"/>
                <w:bdr w:val="none" w:sz="0" w:space="0" w:color="auto" w:frame="1"/>
                <w:lang w:val="uk-UA" w:eastAsia="ru-RU"/>
              </w:rPr>
            </w:pPr>
            <w:r w:rsidRPr="00963A0D">
              <w:rPr>
                <w:rFonts w:ascii="Times New Roman" w:hAnsi="Times New Roman" w:cs="Times New Roman"/>
                <w:bdr w:val="none" w:sz="0" w:space="0" w:color="auto" w:frame="1"/>
                <w:lang w:val="uk-UA" w:eastAsia="ru-RU"/>
              </w:rPr>
              <w:t>Запровадити безоплатне надання технічних та інших засобів медичного           призначення інвалідам та дітям-інвалідам.</w:t>
            </w:r>
          </w:p>
          <w:p w:rsidR="00963A0D" w:rsidRPr="00E822FB" w:rsidRDefault="00963A0D" w:rsidP="00963A0D">
            <w:pPr>
              <w:pStyle w:val="a6"/>
              <w:rPr>
                <w:rFonts w:ascii="Times New Roman" w:hAnsi="Times New Roman" w:cs="Times New Roman"/>
                <w:bdr w:val="none" w:sz="0" w:space="0" w:color="auto" w:frame="1"/>
                <w:lang w:val="uk-UA" w:eastAsia="ru-RU"/>
              </w:rPr>
            </w:pPr>
          </w:p>
        </w:tc>
      </w:tr>
      <w:tr w:rsidR="000A4E63" w:rsidTr="009B2A45">
        <w:trPr>
          <w:trHeight w:val="198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925DAD">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 xml:space="preserve">2.4. </w:t>
            </w:r>
            <w:r w:rsidRPr="00E822FB">
              <w:rPr>
                <w:rFonts w:ascii="Times New Roman" w:hAnsi="Times New Roman" w:cs="Times New Roman"/>
                <w:bdr w:val="none" w:sz="0" w:space="0" w:color="auto" w:frame="1"/>
                <w:lang w:eastAsia="ru-RU"/>
              </w:rPr>
              <w:t>Придбання туберкуліну</w:t>
            </w:r>
            <w:r>
              <w:rPr>
                <w:rFonts w:ascii="Times New Roman" w:hAnsi="Times New Roman" w:cs="Times New Roman"/>
                <w:bdr w:val="none" w:sz="0" w:space="0" w:color="auto" w:frame="1"/>
                <w:lang w:eastAsia="ru-RU"/>
              </w:rPr>
              <w:t xml:space="preserve"> для проведення туберкуліно</w:t>
            </w:r>
            <w:r>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eastAsia="ru-RU"/>
              </w:rPr>
              <w:t>діаг</w:t>
            </w:r>
            <w:r w:rsidRPr="00E822FB">
              <w:rPr>
                <w:rFonts w:ascii="Times New Roman" w:hAnsi="Times New Roman" w:cs="Times New Roman"/>
                <w:bdr w:val="none" w:sz="0" w:space="0" w:color="auto" w:frame="1"/>
                <w:lang w:eastAsia="ru-RU"/>
              </w:rPr>
              <w:t xml:space="preserve">ностики серед дитячого населення </w:t>
            </w:r>
            <w:r w:rsidRPr="00E822FB">
              <w:rPr>
                <w:rFonts w:ascii="Times New Roman" w:hAnsi="Times New Roman" w:cs="Times New Roman"/>
                <w:bdr w:val="none" w:sz="0" w:space="0" w:color="auto" w:frame="1"/>
                <w:lang w:val="uk-UA" w:eastAsia="ru-RU"/>
              </w:rPr>
              <w:t>громади</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55,0</w:t>
            </w:r>
          </w:p>
        </w:tc>
        <w:tc>
          <w:tcPr>
            <w:tcW w:w="993" w:type="dxa"/>
            <w:tcBorders>
              <w:top w:val="single" w:sz="4" w:space="0" w:color="auto"/>
              <w:bottom w:val="single" w:sz="4" w:space="0" w:color="auto"/>
              <w:right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10,0</w:t>
            </w:r>
          </w:p>
        </w:tc>
        <w:tc>
          <w:tcPr>
            <w:tcW w:w="992" w:type="dxa"/>
            <w:tcBorders>
              <w:top w:val="single" w:sz="4" w:space="0" w:color="auto"/>
              <w:left w:val="single" w:sz="4" w:space="0" w:color="auto"/>
              <w:bottom w:val="single" w:sz="4" w:space="0" w:color="auto"/>
              <w:right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12,0</w:t>
            </w:r>
          </w:p>
        </w:tc>
        <w:tc>
          <w:tcPr>
            <w:tcW w:w="992" w:type="dxa"/>
            <w:tcBorders>
              <w:top w:val="single" w:sz="4" w:space="0" w:color="auto"/>
              <w:left w:val="single" w:sz="4" w:space="0" w:color="auto"/>
              <w:bottom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15,0</w:t>
            </w:r>
          </w:p>
        </w:tc>
        <w:tc>
          <w:tcPr>
            <w:tcW w:w="992" w:type="dxa"/>
            <w:tcBorders>
              <w:top w:val="single" w:sz="4" w:space="0" w:color="auto"/>
              <w:bottom w:val="single" w:sz="4" w:space="0" w:color="auto"/>
            </w:tcBorders>
          </w:tcPr>
          <w:p w:rsidR="00640B11" w:rsidRPr="00CC155E" w:rsidRDefault="003468F0" w:rsidP="009C2C7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18,0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Поліпшення стану діагностики туберкульозу серед дитячого населення</w:t>
            </w:r>
          </w:p>
        </w:tc>
      </w:tr>
      <w:tr w:rsidR="000A4E63" w:rsidTr="009B2A45">
        <w:trPr>
          <w:trHeight w:val="241"/>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8100A2">
            <w:pPr>
              <w:pStyle w:val="a6"/>
              <w:rPr>
                <w:rFonts w:ascii="Times New Roman" w:hAnsi="Times New Roman" w:cs="Times New Roman"/>
                <w:bdr w:val="none" w:sz="0" w:space="0" w:color="auto" w:frame="1"/>
                <w:lang w:val="uk-UA" w:eastAsia="ru-RU"/>
              </w:rPr>
            </w:pPr>
            <w:r w:rsidRPr="008100A2">
              <w:rPr>
                <w:rFonts w:ascii="Times New Roman" w:hAnsi="Times New Roman" w:cs="Times New Roman"/>
                <w:bdr w:val="none" w:sz="0" w:space="0" w:color="auto" w:frame="1"/>
                <w:lang w:val="uk-UA" w:eastAsia="ru-RU"/>
              </w:rPr>
              <w:t xml:space="preserve">2.5. Придбання  вакцини проти </w:t>
            </w:r>
            <w:r w:rsidR="008100A2">
              <w:rPr>
                <w:rFonts w:ascii="Times New Roman" w:hAnsi="Times New Roman" w:cs="Times New Roman"/>
                <w:bdr w:val="none" w:sz="0" w:space="0" w:color="auto" w:frame="1"/>
                <w:lang w:val="uk-UA" w:eastAsia="ru-RU"/>
              </w:rPr>
              <w:t>інфекційних захворювань</w:t>
            </w:r>
            <w:r>
              <w:rPr>
                <w:rFonts w:ascii="Times New Roman" w:hAnsi="Times New Roman" w:cs="Times New Roman"/>
                <w:bdr w:val="none" w:sz="0" w:space="0" w:color="auto" w:frame="1"/>
                <w:lang w:val="uk-UA" w:eastAsia="ru-RU"/>
              </w:rPr>
              <w:t xml:space="preserve"> </w:t>
            </w:r>
          </w:p>
        </w:tc>
        <w:tc>
          <w:tcPr>
            <w:tcW w:w="1417" w:type="dxa"/>
            <w:tcBorders>
              <w:top w:val="single" w:sz="4" w:space="0" w:color="auto"/>
              <w:bottom w:val="single" w:sz="4" w:space="0" w:color="auto"/>
            </w:tcBorders>
          </w:tcPr>
          <w:p w:rsidR="00640B11" w:rsidRPr="00FD4536" w:rsidRDefault="003468F0" w:rsidP="007B0FB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7B0FB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highlight w:val="yellow"/>
                <w:lang w:val="uk-UA"/>
              </w:rPr>
            </w:pPr>
            <w:r w:rsidRPr="002B032C">
              <w:rPr>
                <w:rFonts w:ascii="Times New Roman" w:hAnsi="Times New Roman" w:cs="Times New Roman"/>
                <w:b/>
                <w:lang w:val="uk-UA"/>
              </w:rPr>
              <w:t>8</w:t>
            </w:r>
            <w:r w:rsidR="000074F1" w:rsidRPr="002B032C">
              <w:rPr>
                <w:rFonts w:ascii="Times New Roman" w:hAnsi="Times New Roman" w:cs="Times New Roman"/>
                <w:b/>
                <w:lang w:val="uk-UA"/>
              </w:rPr>
              <w:t>0,0</w:t>
            </w:r>
          </w:p>
        </w:tc>
        <w:tc>
          <w:tcPr>
            <w:tcW w:w="993" w:type="dxa"/>
            <w:tcBorders>
              <w:top w:val="single" w:sz="4" w:space="0" w:color="auto"/>
              <w:bottom w:val="single" w:sz="4" w:space="0" w:color="auto"/>
              <w:right w:val="single" w:sz="4" w:space="0" w:color="auto"/>
            </w:tcBorders>
          </w:tcPr>
          <w:p w:rsidR="00640B11" w:rsidRPr="009662FB" w:rsidRDefault="003468F0" w:rsidP="007B0FB7">
            <w:pPr>
              <w:rPr>
                <w:rFonts w:ascii="Times New Roman" w:hAnsi="Times New Roman" w:cs="Times New Roman"/>
                <w:lang w:val="uk-UA"/>
              </w:rPr>
            </w:pPr>
            <w:r w:rsidRPr="008100A2">
              <w:rPr>
                <w:rFonts w:ascii="Times New Roman" w:hAnsi="Times New Roman" w:cs="Times New Roman"/>
                <w:lang w:val="uk-UA"/>
              </w:rPr>
              <w:t>20,0</w:t>
            </w:r>
          </w:p>
        </w:tc>
        <w:tc>
          <w:tcPr>
            <w:tcW w:w="992" w:type="dxa"/>
            <w:tcBorders>
              <w:top w:val="single" w:sz="4" w:space="0" w:color="auto"/>
              <w:left w:val="single" w:sz="4" w:space="0" w:color="auto"/>
              <w:bottom w:val="single" w:sz="4" w:space="0" w:color="auto"/>
              <w:right w:val="single" w:sz="4" w:space="0" w:color="auto"/>
            </w:tcBorders>
          </w:tcPr>
          <w:p w:rsidR="00640B11" w:rsidRPr="000074F1" w:rsidRDefault="003468F0" w:rsidP="007B0FB7">
            <w:pPr>
              <w:rPr>
                <w:rFonts w:ascii="Times New Roman" w:hAnsi="Times New Roman" w:cs="Times New Roman"/>
                <w:lang w:val="uk-UA"/>
              </w:rPr>
            </w:pPr>
            <w:r>
              <w:rPr>
                <w:rFonts w:ascii="Times New Roman" w:hAnsi="Times New Roman" w:cs="Times New Roman"/>
                <w:lang w:val="uk-UA"/>
              </w:rPr>
              <w:t>20,</w:t>
            </w:r>
            <w:r w:rsidR="000074F1">
              <w:rPr>
                <w:rFonts w:ascii="Times New Roman" w:hAnsi="Times New Roman" w:cs="Times New Roman"/>
                <w:lang w:val="uk-UA"/>
              </w:rPr>
              <w:t>0</w:t>
            </w:r>
          </w:p>
        </w:tc>
        <w:tc>
          <w:tcPr>
            <w:tcW w:w="992" w:type="dxa"/>
            <w:tcBorders>
              <w:top w:val="single" w:sz="4" w:space="0" w:color="auto"/>
              <w:left w:val="single" w:sz="4" w:space="0" w:color="auto"/>
              <w:bottom w:val="single" w:sz="4" w:space="0" w:color="auto"/>
            </w:tcBorders>
          </w:tcPr>
          <w:p w:rsidR="00640B11" w:rsidRPr="000074F1" w:rsidRDefault="003468F0" w:rsidP="007B0FB7">
            <w:pPr>
              <w:rPr>
                <w:rFonts w:ascii="Times New Roman" w:hAnsi="Times New Roman" w:cs="Times New Roman"/>
                <w:lang w:val="uk-UA"/>
              </w:rPr>
            </w:pPr>
            <w:r>
              <w:rPr>
                <w:rFonts w:ascii="Times New Roman" w:hAnsi="Times New Roman" w:cs="Times New Roman"/>
                <w:lang w:val="uk-UA"/>
              </w:rPr>
              <w:t>20,</w:t>
            </w:r>
            <w:r w:rsidR="000074F1">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CC155E" w:rsidRDefault="003468F0" w:rsidP="00C8628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13F79" w:rsidRDefault="003468F0"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Покращення</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ранньої</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діагностики</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захворювань</w:t>
            </w:r>
            <w:proofErr w:type="spellEnd"/>
            <w:r>
              <w:rPr>
                <w:rFonts w:ascii="Times New Roman" w:hAnsi="Times New Roman" w:cs="Times New Roman"/>
                <w:bdr w:val="none" w:sz="0" w:space="0" w:color="auto" w:frame="1"/>
                <w:lang w:val="uk-UA" w:eastAsia="ru-RU"/>
              </w:rPr>
              <w:t xml:space="preserve"> </w:t>
            </w:r>
            <w:r w:rsidR="001609FB">
              <w:rPr>
                <w:rFonts w:ascii="Times New Roman" w:hAnsi="Times New Roman" w:cs="Times New Roman"/>
                <w:bdr w:val="none" w:sz="0" w:space="0" w:color="auto" w:frame="1"/>
                <w:lang w:val="uk-UA" w:eastAsia="ru-RU"/>
              </w:rPr>
              <w:t>працівникі</w:t>
            </w:r>
            <w:proofErr w:type="gramStart"/>
            <w:r w:rsidR="001609FB">
              <w:rPr>
                <w:rFonts w:ascii="Times New Roman" w:hAnsi="Times New Roman" w:cs="Times New Roman"/>
                <w:bdr w:val="none" w:sz="0" w:space="0" w:color="auto" w:frame="1"/>
                <w:lang w:val="uk-UA" w:eastAsia="ru-RU"/>
              </w:rPr>
              <w:t>в</w:t>
            </w:r>
            <w:proofErr w:type="gramEnd"/>
            <w:r w:rsidR="001609FB">
              <w:rPr>
                <w:rFonts w:ascii="Times New Roman" w:hAnsi="Times New Roman" w:cs="Times New Roman"/>
                <w:bdr w:val="none" w:sz="0" w:space="0" w:color="auto" w:frame="1"/>
                <w:lang w:val="uk-UA" w:eastAsia="ru-RU"/>
              </w:rPr>
              <w:t xml:space="preserve"> закладу та</w:t>
            </w:r>
            <w:r>
              <w:rPr>
                <w:rFonts w:ascii="Times New Roman" w:hAnsi="Times New Roman" w:cs="Times New Roman"/>
                <w:bdr w:val="none" w:sz="0" w:space="0" w:color="auto" w:frame="1"/>
                <w:lang w:val="uk-UA" w:eastAsia="ru-RU"/>
              </w:rPr>
              <w:t xml:space="preserve"> серед населення Смолінської ОТГ</w:t>
            </w:r>
          </w:p>
        </w:tc>
      </w:tr>
      <w:tr w:rsidR="000A4E63" w:rsidTr="009B2A45">
        <w:trPr>
          <w:trHeight w:val="1961"/>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640000">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Забезпечення видатками:                 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xml:space="preserve">.1. На оплату праці з нарахуваннями працівникам </w:t>
            </w:r>
            <w:r>
              <w:rPr>
                <w:rFonts w:ascii="Times New Roman" w:hAnsi="Times New Roman" w:cs="Times New Roman"/>
                <w:bdr w:val="none" w:sz="0" w:space="0" w:color="auto" w:frame="1"/>
                <w:lang w:val="uk-UA" w:eastAsia="ru-RU"/>
              </w:rPr>
              <w:t>закладу</w:t>
            </w:r>
            <w:r w:rsidRPr="00E822FB">
              <w:rPr>
                <w:rFonts w:ascii="Times New Roman" w:hAnsi="Times New Roman" w:cs="Times New Roman"/>
                <w:bdr w:val="none" w:sz="0" w:space="0" w:color="auto" w:frame="1"/>
                <w:lang w:val="uk-UA" w:eastAsia="ru-RU"/>
              </w:rPr>
              <w:t xml:space="preserve">; додаткові фінансові заохочення до професійних свят та премії за особливі досягнення в роботі (працівникам МПТБ, </w:t>
            </w:r>
            <w:proofErr w:type="spellStart"/>
            <w:r w:rsidR="00B3033F">
              <w:rPr>
                <w:rFonts w:ascii="Times New Roman" w:hAnsi="Times New Roman" w:cs="Times New Roman"/>
                <w:bdr w:val="none" w:sz="0" w:space="0" w:color="auto" w:frame="1"/>
                <w:lang w:val="uk-UA" w:eastAsia="ru-RU"/>
              </w:rPr>
              <w:t>Хмелівської</w:t>
            </w:r>
            <w:proofErr w:type="spellEnd"/>
            <w:r w:rsidR="00B3033F">
              <w:rPr>
                <w:rFonts w:ascii="Times New Roman" w:hAnsi="Times New Roman" w:cs="Times New Roman"/>
                <w:bdr w:val="none" w:sz="0" w:space="0" w:color="auto" w:frame="1"/>
                <w:lang w:val="uk-UA" w:eastAsia="ru-RU"/>
              </w:rPr>
              <w:t xml:space="preserve"> амбулаторії та </w:t>
            </w:r>
            <w:proofErr w:type="spellStart"/>
            <w:r w:rsidR="00B3033F">
              <w:rPr>
                <w:rFonts w:ascii="Times New Roman" w:hAnsi="Times New Roman" w:cs="Times New Roman"/>
                <w:bdr w:val="none" w:sz="0" w:space="0" w:color="auto" w:frame="1"/>
                <w:lang w:val="uk-UA" w:eastAsia="ru-RU"/>
              </w:rPr>
              <w:t>Смолі</w:t>
            </w:r>
            <w:r w:rsidRPr="00E822FB">
              <w:rPr>
                <w:rFonts w:ascii="Times New Roman" w:hAnsi="Times New Roman" w:cs="Times New Roman"/>
                <w:bdr w:val="none" w:sz="0" w:space="0" w:color="auto" w:frame="1"/>
                <w:lang w:val="uk-UA" w:eastAsia="ru-RU"/>
              </w:rPr>
              <w:t>нської</w:t>
            </w:r>
            <w:proofErr w:type="spellEnd"/>
            <w:r w:rsidRPr="00E822FB">
              <w:rPr>
                <w:rFonts w:ascii="Times New Roman" w:hAnsi="Times New Roman" w:cs="Times New Roman"/>
                <w:bdr w:val="none" w:sz="0" w:space="0" w:color="auto" w:frame="1"/>
                <w:lang w:val="uk-UA" w:eastAsia="ru-RU"/>
              </w:rPr>
              <w:t xml:space="preserve"> амбулаторії, які входять до структури Смолінського центру)</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6B234C" w:rsidRDefault="003468F0" w:rsidP="00C86287">
            <w:pPr>
              <w:pStyle w:val="a6"/>
              <w:rPr>
                <w:rFonts w:ascii="Times New Roman" w:hAnsi="Times New Roman" w:cs="Times New Roman"/>
                <w:sz w:val="24"/>
                <w:szCs w:val="24"/>
                <w:lang w:val="uk-UA"/>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6229,5</w:t>
            </w:r>
          </w:p>
          <w:p w:rsidR="000A0D4A" w:rsidRPr="002B032C" w:rsidRDefault="000A0D4A"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640B11" w:rsidRDefault="003468F0">
            <w:pPr>
              <w:rPr>
                <w:rFonts w:ascii="Times New Roman" w:hAnsi="Times New Roman" w:cs="Times New Roman"/>
                <w:lang w:val="uk-UA"/>
              </w:rPr>
            </w:pPr>
            <w:r>
              <w:rPr>
                <w:rFonts w:ascii="Times New Roman" w:hAnsi="Times New Roman" w:cs="Times New Roman"/>
                <w:lang w:val="uk-UA"/>
              </w:rPr>
              <w:t>1160,5</w:t>
            </w:r>
          </w:p>
          <w:p w:rsidR="000A0D4A" w:rsidRPr="00ED22FC" w:rsidRDefault="000A0D4A">
            <w:pPr>
              <w:rPr>
                <w:rFonts w:ascii="Times New Roman" w:hAnsi="Times New Roman" w:cs="Times New Roman"/>
                <w:lang w:val="uk-UA"/>
              </w:rPr>
            </w:pPr>
          </w:p>
        </w:tc>
        <w:tc>
          <w:tcPr>
            <w:tcW w:w="992" w:type="dxa"/>
            <w:tcBorders>
              <w:top w:val="single" w:sz="4" w:space="0" w:color="auto"/>
              <w:left w:val="single" w:sz="4" w:space="0" w:color="auto"/>
              <w:bottom w:val="single" w:sz="4" w:space="0" w:color="auto"/>
              <w:right w:val="single" w:sz="4" w:space="0" w:color="auto"/>
            </w:tcBorders>
          </w:tcPr>
          <w:p w:rsidR="00640B11" w:rsidRPr="00ED22FC" w:rsidRDefault="003468F0" w:rsidP="00505C57">
            <w:pPr>
              <w:rPr>
                <w:rFonts w:ascii="Times New Roman" w:hAnsi="Times New Roman" w:cs="Times New Roman"/>
                <w:lang w:val="uk-UA"/>
              </w:rPr>
            </w:pPr>
            <w:r>
              <w:rPr>
                <w:rFonts w:ascii="Times New Roman" w:hAnsi="Times New Roman" w:cs="Times New Roman"/>
                <w:lang w:val="uk-UA"/>
              </w:rPr>
              <w:t>1</w:t>
            </w:r>
            <w:r w:rsidR="00505C57">
              <w:rPr>
                <w:rFonts w:ascii="Times New Roman" w:hAnsi="Times New Roman" w:cs="Times New Roman"/>
                <w:lang w:val="uk-UA"/>
              </w:rPr>
              <w:t>392,6</w:t>
            </w:r>
          </w:p>
        </w:tc>
        <w:tc>
          <w:tcPr>
            <w:tcW w:w="992" w:type="dxa"/>
            <w:tcBorders>
              <w:top w:val="single" w:sz="4" w:space="0" w:color="auto"/>
              <w:left w:val="single" w:sz="4" w:space="0" w:color="auto"/>
              <w:bottom w:val="single" w:sz="4" w:space="0" w:color="auto"/>
            </w:tcBorders>
          </w:tcPr>
          <w:p w:rsidR="00640B11" w:rsidRPr="00883F65" w:rsidRDefault="003468F0">
            <w:pPr>
              <w:rPr>
                <w:rFonts w:ascii="Times New Roman" w:hAnsi="Times New Roman" w:cs="Times New Roman"/>
                <w:lang w:val="uk-UA"/>
              </w:rPr>
            </w:pPr>
            <w:r>
              <w:rPr>
                <w:rFonts w:ascii="Times New Roman" w:hAnsi="Times New Roman" w:cs="Times New Roman"/>
                <w:lang w:val="uk-UA"/>
              </w:rPr>
              <w:t>1671,1</w:t>
            </w:r>
          </w:p>
        </w:tc>
        <w:tc>
          <w:tcPr>
            <w:tcW w:w="992" w:type="dxa"/>
            <w:tcBorders>
              <w:top w:val="single" w:sz="4" w:space="0" w:color="auto"/>
              <w:bottom w:val="single" w:sz="4" w:space="0" w:color="auto"/>
            </w:tcBorders>
          </w:tcPr>
          <w:p w:rsidR="00640B11" w:rsidRPr="00FD612D" w:rsidRDefault="003468F0" w:rsidP="00883F65">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2005,3</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A3575E">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eastAsia="ru-RU"/>
              </w:rPr>
              <w:t>окращення якості медичного обслуговування через особисту зацікавленість</w:t>
            </w: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6B234C">
            <w:pPr>
              <w:pStyle w:val="a6"/>
              <w:rPr>
                <w:rFonts w:ascii="Times New Roman" w:hAnsi="Times New Roman" w:cs="Times New Roman"/>
                <w:bdr w:val="none" w:sz="0" w:space="0" w:color="auto" w:frame="1"/>
                <w:lang w:val="uk-UA" w:eastAsia="ru-RU"/>
              </w:rPr>
            </w:pPr>
          </w:p>
        </w:tc>
      </w:tr>
      <w:tr w:rsidR="000A4E63" w:rsidTr="009B2A45">
        <w:trPr>
          <w:trHeight w:val="193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475BAF" w:rsidRDefault="003468F0" w:rsidP="001158CE">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475BAF">
              <w:rPr>
                <w:rFonts w:ascii="Times New Roman" w:hAnsi="Times New Roman" w:cs="Times New Roman"/>
                <w:bdr w:val="none" w:sz="0" w:space="0" w:color="auto" w:frame="1"/>
                <w:lang w:val="uk-UA" w:eastAsia="ru-RU"/>
              </w:rPr>
              <w:t>.2. Адресна допомога лікарям</w:t>
            </w:r>
            <w:r>
              <w:rPr>
                <w:rFonts w:ascii="Times New Roman" w:hAnsi="Times New Roman" w:cs="Times New Roman"/>
                <w:bdr w:val="none" w:sz="0" w:space="0" w:color="auto" w:frame="1"/>
                <w:lang w:val="uk-UA" w:eastAsia="ru-RU"/>
              </w:rPr>
              <w:t xml:space="preserve"> </w:t>
            </w:r>
          </w:p>
        </w:tc>
        <w:tc>
          <w:tcPr>
            <w:tcW w:w="1417" w:type="dxa"/>
            <w:tcBorders>
              <w:top w:val="single" w:sz="4" w:space="0" w:color="auto"/>
              <w:bottom w:val="single" w:sz="4" w:space="0" w:color="auto"/>
            </w:tcBorders>
          </w:tcPr>
          <w:p w:rsidR="00640B11" w:rsidRPr="00475BAF" w:rsidRDefault="003468F0" w:rsidP="00C86287">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475BAF">
              <w:rPr>
                <w:rFonts w:ascii="Times New Roman" w:hAnsi="Times New Roman" w:cs="Times New Roman"/>
                <w:lang w:val="uk-UA"/>
              </w:rPr>
              <w:t>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475BAF" w:rsidRDefault="003468F0" w:rsidP="00C86287">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600,0</w:t>
            </w:r>
          </w:p>
        </w:tc>
        <w:tc>
          <w:tcPr>
            <w:tcW w:w="993" w:type="dxa"/>
            <w:tcBorders>
              <w:top w:val="single" w:sz="4" w:space="0" w:color="auto"/>
              <w:bottom w:val="single" w:sz="4" w:space="0" w:color="auto"/>
              <w:right w:val="single" w:sz="4" w:space="0" w:color="auto"/>
            </w:tcBorders>
          </w:tcPr>
          <w:p w:rsidR="00640B11" w:rsidRPr="005527D4" w:rsidRDefault="003468F0" w:rsidP="00505C57">
            <w:pPr>
              <w:rPr>
                <w:rFonts w:ascii="Times New Roman" w:hAnsi="Times New Roman" w:cs="Times New Roman"/>
                <w:highlight w:val="yellow"/>
                <w:lang w:val="uk-UA"/>
              </w:rPr>
            </w:pPr>
            <w:r>
              <w:rPr>
                <w:rFonts w:ascii="Times New Roman" w:hAnsi="Times New Roman" w:cs="Times New Roman"/>
                <w:lang w:val="uk-UA"/>
              </w:rPr>
              <w:t>300,0</w:t>
            </w:r>
          </w:p>
        </w:tc>
        <w:tc>
          <w:tcPr>
            <w:tcW w:w="992" w:type="dxa"/>
            <w:tcBorders>
              <w:top w:val="single" w:sz="4" w:space="0" w:color="auto"/>
              <w:left w:val="single" w:sz="4" w:space="0" w:color="auto"/>
              <w:bottom w:val="single" w:sz="4" w:space="0" w:color="auto"/>
              <w:right w:val="single" w:sz="4" w:space="0" w:color="auto"/>
            </w:tcBorders>
          </w:tcPr>
          <w:p w:rsidR="00640B11" w:rsidRPr="000074F1" w:rsidRDefault="003468F0" w:rsidP="00AF275E">
            <w:pPr>
              <w:rPr>
                <w:rFonts w:ascii="Times New Roman" w:hAnsi="Times New Roman" w:cs="Times New Roman"/>
                <w:lang w:val="uk-UA"/>
              </w:rPr>
            </w:pPr>
            <w:r>
              <w:rPr>
                <w:rFonts w:ascii="Times New Roman" w:hAnsi="Times New Roman" w:cs="Times New Roman"/>
                <w:lang w:val="uk-UA"/>
              </w:rPr>
              <w:t>300,</w:t>
            </w:r>
            <w:r w:rsidR="000074F1" w:rsidRPr="000074F1">
              <w:rPr>
                <w:rFonts w:ascii="Times New Roman" w:hAnsi="Times New Roman" w:cs="Times New Roman"/>
                <w:lang w:val="uk-UA"/>
              </w:rPr>
              <w:t>0</w:t>
            </w:r>
          </w:p>
        </w:tc>
        <w:tc>
          <w:tcPr>
            <w:tcW w:w="992" w:type="dxa"/>
            <w:tcBorders>
              <w:top w:val="single" w:sz="4" w:space="0" w:color="auto"/>
              <w:left w:val="single" w:sz="4" w:space="0" w:color="auto"/>
              <w:bottom w:val="single" w:sz="4" w:space="0" w:color="auto"/>
            </w:tcBorders>
          </w:tcPr>
          <w:p w:rsidR="00640B11" w:rsidRPr="000074F1" w:rsidRDefault="003468F0" w:rsidP="00AF275E">
            <w:pPr>
              <w:rPr>
                <w:rFonts w:ascii="Times New Roman" w:hAnsi="Times New Roman" w:cs="Times New Roman"/>
                <w:lang w:val="uk-UA"/>
              </w:rPr>
            </w:pPr>
            <w:r w:rsidRPr="000074F1">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0074F1" w:rsidRDefault="003468F0" w:rsidP="00C86287">
            <w:pPr>
              <w:pStyle w:val="a6"/>
              <w:rPr>
                <w:rFonts w:ascii="Times New Roman" w:hAnsi="Times New Roman" w:cs="Times New Roman"/>
                <w:sz w:val="24"/>
                <w:szCs w:val="24"/>
                <w:bdr w:val="none" w:sz="0" w:space="0" w:color="auto" w:frame="1"/>
                <w:lang w:val="uk-UA" w:eastAsia="ru-RU"/>
              </w:rPr>
            </w:pPr>
            <w:r w:rsidRPr="000074F1">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475BAF" w:rsidRDefault="003468F0" w:rsidP="00A3575E">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eastAsia="ru-RU"/>
              </w:rPr>
              <w:t>Місцев</w:t>
            </w:r>
            <w:r w:rsidRPr="00475BAF">
              <w:rPr>
                <w:rFonts w:ascii="Times New Roman" w:hAnsi="Times New Roman" w:cs="Times New Roman"/>
                <w:bdr w:val="none" w:sz="0" w:space="0" w:color="auto" w:frame="1"/>
                <w:lang w:val="uk-UA" w:eastAsia="ru-RU"/>
              </w:rPr>
              <w:t xml:space="preserve">ий </w:t>
            </w:r>
            <w:r w:rsidRPr="00475BAF">
              <w:rPr>
                <w:rFonts w:ascii="Times New Roman" w:hAnsi="Times New Roman" w:cs="Times New Roman"/>
                <w:bdr w:val="none" w:sz="0" w:space="0" w:color="auto" w:frame="1"/>
                <w:lang w:eastAsia="ru-RU"/>
              </w:rPr>
              <w:t>бюджет</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C86287">
            <w:pPr>
              <w:pStyle w:val="a6"/>
              <w:rPr>
                <w:rFonts w:ascii="Times New Roman" w:hAnsi="Times New Roman" w:cs="Times New Roman"/>
                <w:bdr w:val="none" w:sz="0" w:space="0" w:color="auto" w:frame="1"/>
                <w:lang w:val="uk-UA" w:eastAsia="ru-RU"/>
              </w:rPr>
            </w:pPr>
          </w:p>
        </w:tc>
      </w:tr>
      <w:tr w:rsidR="000A4E63" w:rsidTr="009B2A45">
        <w:trPr>
          <w:trHeight w:val="3237"/>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FF6ED4">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7</w:t>
            </w:r>
            <w:r w:rsidRPr="00E822FB">
              <w:rPr>
                <w:rFonts w:ascii="Times New Roman" w:hAnsi="Times New Roman" w:cs="Times New Roman"/>
                <w:bdr w:val="none" w:sz="0" w:space="0" w:color="auto" w:frame="1"/>
                <w:lang w:val="uk-UA" w:eastAsia="ru-RU"/>
              </w:rPr>
              <w:t xml:space="preserve">. Оплата комунальних послуг та енергоносіїв </w:t>
            </w:r>
          </w:p>
          <w:p w:rsidR="00640B11" w:rsidRPr="00E822FB" w:rsidRDefault="00640B11" w:rsidP="00925DAD">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2030,0</w:t>
            </w:r>
          </w:p>
        </w:tc>
        <w:tc>
          <w:tcPr>
            <w:tcW w:w="993" w:type="dxa"/>
            <w:tcBorders>
              <w:top w:val="single" w:sz="4" w:space="0" w:color="auto"/>
              <w:bottom w:val="single" w:sz="4" w:space="0" w:color="auto"/>
              <w:right w:val="single" w:sz="4" w:space="0" w:color="auto"/>
            </w:tcBorders>
          </w:tcPr>
          <w:p w:rsidR="00640B11" w:rsidRPr="0025461E" w:rsidRDefault="003468F0">
            <w:pPr>
              <w:rPr>
                <w:rFonts w:ascii="Times New Roman" w:hAnsi="Times New Roman" w:cs="Times New Roman"/>
                <w:lang w:val="uk-UA"/>
              </w:rPr>
            </w:pPr>
            <w:r>
              <w:rPr>
                <w:rFonts w:ascii="Times New Roman" w:hAnsi="Times New Roman" w:cs="Times New Roman"/>
                <w:lang w:val="uk-UA"/>
              </w:rPr>
              <w:t>460,0</w:t>
            </w:r>
          </w:p>
        </w:tc>
        <w:tc>
          <w:tcPr>
            <w:tcW w:w="992" w:type="dxa"/>
            <w:tcBorders>
              <w:top w:val="single" w:sz="4" w:space="0" w:color="auto"/>
              <w:left w:val="single" w:sz="4" w:space="0" w:color="auto"/>
              <w:bottom w:val="single" w:sz="4" w:space="0" w:color="auto"/>
              <w:right w:val="single" w:sz="4" w:space="0" w:color="auto"/>
            </w:tcBorders>
          </w:tcPr>
          <w:p w:rsidR="00640B11" w:rsidRPr="00A24D37" w:rsidRDefault="003468F0" w:rsidP="00AE3207">
            <w:pPr>
              <w:rPr>
                <w:rFonts w:ascii="Times New Roman" w:hAnsi="Times New Roman" w:cs="Times New Roman"/>
                <w:lang w:val="uk-UA"/>
              </w:rPr>
            </w:pPr>
            <w:r>
              <w:rPr>
                <w:rFonts w:ascii="Times New Roman" w:hAnsi="Times New Roman" w:cs="Times New Roman"/>
                <w:lang w:val="uk-UA"/>
              </w:rPr>
              <w:t>500,0</w:t>
            </w:r>
          </w:p>
        </w:tc>
        <w:tc>
          <w:tcPr>
            <w:tcW w:w="992" w:type="dxa"/>
            <w:tcBorders>
              <w:top w:val="single" w:sz="4" w:space="0" w:color="auto"/>
              <w:left w:val="single" w:sz="4" w:space="0" w:color="auto"/>
              <w:bottom w:val="single" w:sz="4" w:space="0" w:color="auto"/>
            </w:tcBorders>
          </w:tcPr>
          <w:p w:rsidR="00640B11" w:rsidRPr="00A24D37" w:rsidRDefault="003468F0" w:rsidP="00AE3207">
            <w:pPr>
              <w:rPr>
                <w:rFonts w:ascii="Times New Roman" w:hAnsi="Times New Roman" w:cs="Times New Roman"/>
                <w:lang w:val="uk-UA"/>
              </w:rPr>
            </w:pPr>
            <w:r>
              <w:rPr>
                <w:rFonts w:ascii="Times New Roman" w:hAnsi="Times New Roman" w:cs="Times New Roman"/>
                <w:lang w:val="uk-UA"/>
              </w:rPr>
              <w:t>5</w:t>
            </w:r>
            <w:r w:rsidR="00AE3207">
              <w:rPr>
                <w:rFonts w:ascii="Times New Roman" w:hAnsi="Times New Roman" w:cs="Times New Roman"/>
                <w:lang w:val="uk-UA"/>
              </w:rPr>
              <w:t>20</w:t>
            </w:r>
            <w:r>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1510F5" w:rsidRDefault="003468F0" w:rsidP="00AE3207">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550,0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A3575E">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591613">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Покращення умов перебування пацієнтів у</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закладі</w:t>
            </w:r>
          </w:p>
        </w:tc>
      </w:tr>
      <w:tr w:rsidR="000A4E63" w:rsidRPr="00B12DB2" w:rsidTr="009B2A45">
        <w:trPr>
          <w:trHeight w:val="4104"/>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AD5A99">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.8</w:t>
            </w:r>
            <w:r w:rsidRPr="00E822FB">
              <w:rPr>
                <w:rFonts w:ascii="Times New Roman" w:hAnsi="Times New Roman" w:cs="Times New Roman"/>
                <w:bdr w:val="none" w:sz="0" w:space="0" w:color="auto" w:frame="1"/>
                <w:lang w:val="uk-UA" w:eastAsia="ru-RU"/>
              </w:rPr>
              <w:t>. По</w:t>
            </w:r>
            <w:r>
              <w:rPr>
                <w:rFonts w:ascii="Times New Roman" w:hAnsi="Times New Roman" w:cs="Times New Roman"/>
                <w:bdr w:val="none" w:sz="0" w:space="0" w:color="auto" w:frame="1"/>
                <w:lang w:val="uk-UA" w:eastAsia="ru-RU"/>
              </w:rPr>
              <w:t>точні видатки для придбання: 2.8</w:t>
            </w:r>
            <w:r w:rsidRPr="00E822FB">
              <w:rPr>
                <w:rFonts w:ascii="Times New Roman" w:hAnsi="Times New Roman" w:cs="Times New Roman"/>
                <w:bdr w:val="none" w:sz="0" w:space="0" w:color="auto" w:frame="1"/>
                <w:lang w:val="uk-UA" w:eastAsia="ru-RU"/>
              </w:rPr>
              <w:t xml:space="preserve">.1.обладнання (безконтактні термометри, тонометри, ваги дитячі електронні, маніпуляційні столики, кушетки медичні);  </w:t>
            </w:r>
          </w:p>
          <w:p w:rsidR="00640B11" w:rsidRPr="00E822FB" w:rsidRDefault="003468F0" w:rsidP="002B4B97">
            <w:pPr>
              <w:pStyle w:val="a6"/>
              <w:rPr>
                <w:rFonts w:ascii="Times New Roman" w:hAnsi="Times New Roman" w:cs="Times New Roman"/>
                <w:b/>
                <w:i/>
                <w:bdr w:val="none" w:sz="0" w:space="0" w:color="auto" w:frame="1"/>
                <w:lang w:val="uk-UA" w:eastAsia="ru-RU"/>
              </w:rPr>
            </w:pPr>
            <w:r w:rsidRPr="00E822FB">
              <w:rPr>
                <w:rFonts w:ascii="Times New Roman" w:hAnsi="Times New Roman" w:cs="Times New Roman"/>
                <w:bdr w:val="none" w:sz="0" w:space="0" w:color="auto" w:frame="1"/>
                <w:lang w:val="uk-UA" w:eastAsia="ru-RU"/>
              </w:rPr>
              <w:t>меблів (стільці офісні, столи письмові однотумбов</w:t>
            </w:r>
            <w:r>
              <w:rPr>
                <w:rFonts w:ascii="Times New Roman" w:hAnsi="Times New Roman" w:cs="Times New Roman"/>
                <w:bdr w:val="none" w:sz="0" w:space="0" w:color="auto" w:frame="1"/>
                <w:lang w:val="uk-UA" w:eastAsia="ru-RU"/>
              </w:rPr>
              <w:t>і</w:t>
            </w:r>
            <w:r w:rsidRPr="00E822FB">
              <w:rPr>
                <w:rFonts w:ascii="Times New Roman" w:hAnsi="Times New Roman" w:cs="Times New Roman"/>
                <w:bdr w:val="none" w:sz="0" w:space="0" w:color="auto" w:frame="1"/>
                <w:lang w:val="uk-UA" w:eastAsia="ru-RU"/>
              </w:rPr>
              <w:t xml:space="preserve">,  шафи книжні); </w:t>
            </w:r>
          </w:p>
          <w:p w:rsidR="00640B11" w:rsidRPr="00E822FB" w:rsidRDefault="00640B11" w:rsidP="002B4B97">
            <w:pPr>
              <w:pStyle w:val="a6"/>
              <w:rPr>
                <w:rFonts w:ascii="Times New Roman" w:hAnsi="Times New Roman" w:cs="Times New Roman"/>
                <w:b/>
                <w:i/>
                <w:bdr w:val="none" w:sz="0" w:space="0" w:color="auto" w:frame="1"/>
                <w:lang w:val="uk-UA" w:eastAsia="ru-RU"/>
              </w:rPr>
            </w:pP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436,6</w:t>
            </w:r>
          </w:p>
        </w:tc>
        <w:tc>
          <w:tcPr>
            <w:tcW w:w="993" w:type="dxa"/>
            <w:tcBorders>
              <w:top w:val="single" w:sz="4" w:space="0" w:color="auto"/>
              <w:bottom w:val="single" w:sz="4" w:space="0" w:color="auto"/>
              <w:right w:val="single" w:sz="4" w:space="0" w:color="auto"/>
            </w:tcBorders>
          </w:tcPr>
          <w:p w:rsidR="00640B11" w:rsidRPr="00E00495" w:rsidRDefault="003468F0">
            <w:pPr>
              <w:rPr>
                <w:rFonts w:ascii="Times New Roman" w:hAnsi="Times New Roman" w:cs="Times New Roman"/>
                <w:lang w:val="uk-UA"/>
              </w:rPr>
            </w:pPr>
            <w:r>
              <w:rPr>
                <w:rFonts w:ascii="Times New Roman" w:hAnsi="Times New Roman" w:cs="Times New Roman"/>
                <w:lang w:val="uk-UA"/>
              </w:rPr>
              <w:t>81,3</w:t>
            </w:r>
          </w:p>
        </w:tc>
        <w:tc>
          <w:tcPr>
            <w:tcW w:w="992" w:type="dxa"/>
            <w:tcBorders>
              <w:top w:val="single" w:sz="4" w:space="0" w:color="auto"/>
              <w:left w:val="single" w:sz="4" w:space="0" w:color="auto"/>
              <w:bottom w:val="single" w:sz="4" w:space="0" w:color="auto"/>
              <w:right w:val="single" w:sz="4" w:space="0" w:color="auto"/>
            </w:tcBorders>
          </w:tcPr>
          <w:p w:rsidR="00640B11" w:rsidRPr="00E00495" w:rsidRDefault="003468F0">
            <w:pPr>
              <w:rPr>
                <w:rFonts w:ascii="Times New Roman" w:hAnsi="Times New Roman" w:cs="Times New Roman"/>
                <w:lang w:val="uk-UA"/>
              </w:rPr>
            </w:pPr>
            <w:r>
              <w:rPr>
                <w:rFonts w:ascii="Times New Roman" w:hAnsi="Times New Roman" w:cs="Times New Roman"/>
                <w:lang w:val="uk-UA"/>
              </w:rPr>
              <w:t>128,7</w:t>
            </w:r>
          </w:p>
        </w:tc>
        <w:tc>
          <w:tcPr>
            <w:tcW w:w="992" w:type="dxa"/>
            <w:tcBorders>
              <w:top w:val="single" w:sz="4" w:space="0" w:color="auto"/>
              <w:left w:val="single" w:sz="4" w:space="0" w:color="auto"/>
              <w:bottom w:val="single" w:sz="4" w:space="0" w:color="auto"/>
            </w:tcBorders>
          </w:tcPr>
          <w:p w:rsidR="00640B11" w:rsidRPr="00E00495" w:rsidRDefault="003468F0">
            <w:pPr>
              <w:rPr>
                <w:rFonts w:ascii="Times New Roman" w:hAnsi="Times New Roman" w:cs="Times New Roman"/>
                <w:lang w:val="uk-UA"/>
              </w:rPr>
            </w:pPr>
            <w:r>
              <w:rPr>
                <w:rFonts w:ascii="Times New Roman" w:hAnsi="Times New Roman" w:cs="Times New Roman"/>
                <w:lang w:val="uk-UA"/>
              </w:rPr>
              <w:t>165,0</w:t>
            </w:r>
          </w:p>
        </w:tc>
        <w:tc>
          <w:tcPr>
            <w:tcW w:w="992" w:type="dxa"/>
            <w:tcBorders>
              <w:top w:val="single" w:sz="4" w:space="0" w:color="auto"/>
              <w:bottom w:val="single" w:sz="4" w:space="0" w:color="auto"/>
            </w:tcBorders>
          </w:tcPr>
          <w:p w:rsidR="00640B11" w:rsidRPr="001510F5" w:rsidRDefault="003468F0" w:rsidP="00E00495">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61,6</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640B11" w:rsidRPr="00E822FB" w:rsidRDefault="00640B11" w:rsidP="00C86287">
            <w:pPr>
              <w:pStyle w:val="a6"/>
              <w:rPr>
                <w:rFonts w:ascii="Times New Roman" w:hAnsi="Times New Roman" w:cs="Times New Roman"/>
                <w:bdr w:val="none" w:sz="0" w:space="0" w:color="auto" w:frame="1"/>
                <w:lang w:val="uk-UA" w:eastAsia="ru-RU"/>
              </w:rPr>
            </w:pP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3778EA">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Покращення забезпечення фунціонування закладу охорони здоров’я, не допущення здійснення не своєчасних розрахунків за надані послуги; забезпечення комфортного перебування в закладі пацієнтів та працівників; </w:t>
            </w:r>
          </w:p>
          <w:p w:rsidR="00640B11" w:rsidRPr="00E822FB" w:rsidRDefault="003468F0" w:rsidP="003778EA">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пально-мастильними матеріалами для поліпшення якість надання медичних послуг, обслуговування</w:t>
            </w:r>
            <w:r w:rsidRPr="00E822FB">
              <w:rPr>
                <w:rFonts w:ascii="Times New Roman" w:eastAsia="Calibri" w:hAnsi="Times New Roman" w:cs="Times New Roman"/>
                <w:lang w:val="uk-UA"/>
              </w:rPr>
              <w:t xml:space="preserve"> та транспортування важкохворих пацієнтів,</w:t>
            </w:r>
            <w:r w:rsidRPr="00E822FB">
              <w:rPr>
                <w:rFonts w:ascii="Times New Roman" w:hAnsi="Times New Roman" w:cs="Times New Roman"/>
                <w:bdr w:val="none" w:sz="0" w:space="0" w:color="auto" w:frame="1"/>
                <w:lang w:val="uk-UA" w:eastAsia="ru-RU"/>
              </w:rPr>
              <w:t xml:space="preserve"> </w:t>
            </w:r>
            <w:r w:rsidRPr="00E822FB">
              <w:rPr>
                <w:rFonts w:ascii="Times New Roman" w:eastAsia="Calibri" w:hAnsi="Times New Roman" w:cs="Times New Roman"/>
                <w:lang w:val="uk-UA"/>
              </w:rPr>
              <w:t xml:space="preserve">виїзних амбулаторних прийомів медичного персоналу на території Смолінської ОТГ  </w:t>
            </w:r>
          </w:p>
        </w:tc>
      </w:tr>
      <w:tr w:rsidR="000A4E63" w:rsidTr="009B2A45">
        <w:trPr>
          <w:trHeight w:val="111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tcBorders>
            <w:shd w:val="clear" w:color="auto" w:fill="auto"/>
            <w:tcMar>
              <w:top w:w="0" w:type="dxa"/>
              <w:left w:w="108" w:type="dxa"/>
              <w:bottom w:w="0" w:type="dxa"/>
              <w:right w:w="108" w:type="dxa"/>
            </w:tcMar>
          </w:tcPr>
          <w:p w:rsidR="00640B11" w:rsidRPr="00E822FB" w:rsidRDefault="003468F0" w:rsidP="007C5EC4">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2.8.2. О</w:t>
            </w:r>
            <w:r w:rsidRPr="00E822FB">
              <w:rPr>
                <w:rFonts w:ascii="Times New Roman" w:hAnsi="Times New Roman" w:cs="Times New Roman"/>
                <w:bdr w:val="none" w:sz="0" w:space="0" w:color="auto" w:frame="1"/>
                <w:lang w:val="uk-UA" w:eastAsia="ru-RU"/>
              </w:rPr>
              <w:t>плата модернізації кондиціонування: кондиціонери для структурних підрозділів підприємства</w:t>
            </w:r>
          </w:p>
        </w:tc>
        <w:tc>
          <w:tcPr>
            <w:tcW w:w="1417" w:type="dxa"/>
            <w:tcBorders>
              <w:top w:val="single" w:sz="4" w:space="0" w:color="auto"/>
            </w:tcBorders>
          </w:tcPr>
          <w:p w:rsidR="00640B11" w:rsidRPr="00FD4536" w:rsidRDefault="003468F0" w:rsidP="00A00BE1">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640B11" w:rsidRPr="001510F5" w:rsidRDefault="003468F0" w:rsidP="000A3C24">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tcBorders>
          </w:tcPr>
          <w:p w:rsidR="00640B11" w:rsidRPr="002B032C" w:rsidRDefault="003468F0" w:rsidP="00A87029">
            <w:pPr>
              <w:tabs>
                <w:tab w:val="left" w:pos="750"/>
              </w:tabs>
              <w:ind w:left="141"/>
              <w:rPr>
                <w:rFonts w:ascii="Times New Roman" w:hAnsi="Times New Roman" w:cs="Times New Roman"/>
                <w:b/>
                <w:lang w:val="uk-UA"/>
              </w:rPr>
            </w:pPr>
            <w:r w:rsidRPr="002B032C">
              <w:rPr>
                <w:rFonts w:ascii="Times New Roman" w:hAnsi="Times New Roman" w:cs="Times New Roman"/>
                <w:b/>
                <w:lang w:val="uk-UA"/>
              </w:rPr>
              <w:t>3</w:t>
            </w:r>
            <w:r w:rsidR="00E05472">
              <w:rPr>
                <w:rFonts w:ascii="Times New Roman" w:hAnsi="Times New Roman" w:cs="Times New Roman"/>
                <w:b/>
                <w:lang w:val="uk-UA"/>
              </w:rPr>
              <w:t>3</w:t>
            </w:r>
            <w:r w:rsidRPr="002B032C">
              <w:rPr>
                <w:rFonts w:ascii="Times New Roman" w:hAnsi="Times New Roman" w:cs="Times New Roman"/>
                <w:b/>
                <w:lang w:val="uk-UA"/>
              </w:rPr>
              <w:t>0,0</w:t>
            </w:r>
          </w:p>
        </w:tc>
        <w:tc>
          <w:tcPr>
            <w:tcW w:w="993" w:type="dxa"/>
            <w:tcBorders>
              <w:top w:val="single" w:sz="4" w:space="0" w:color="auto"/>
              <w:right w:val="single" w:sz="4" w:space="0" w:color="auto"/>
            </w:tcBorders>
          </w:tcPr>
          <w:p w:rsidR="00640B11" w:rsidRPr="00A31AF4" w:rsidRDefault="00E05472" w:rsidP="00A31AF4">
            <w:pPr>
              <w:tabs>
                <w:tab w:val="left" w:pos="750"/>
              </w:tabs>
              <w:rPr>
                <w:rFonts w:ascii="Times New Roman" w:hAnsi="Times New Roman" w:cs="Times New Roman"/>
                <w:lang w:val="uk-UA"/>
              </w:rPr>
            </w:pPr>
            <w:r>
              <w:rPr>
                <w:rFonts w:ascii="Times New Roman" w:hAnsi="Times New Roman" w:cs="Times New Roman"/>
                <w:lang w:val="uk-UA"/>
              </w:rPr>
              <w:t>150</w:t>
            </w:r>
            <w:r w:rsidR="003468F0">
              <w:rPr>
                <w:rFonts w:ascii="Times New Roman" w:hAnsi="Times New Roman" w:cs="Times New Roman"/>
                <w:lang w:val="uk-UA"/>
              </w:rPr>
              <w:t>,0</w:t>
            </w:r>
          </w:p>
        </w:tc>
        <w:tc>
          <w:tcPr>
            <w:tcW w:w="992" w:type="dxa"/>
            <w:tcBorders>
              <w:top w:val="single" w:sz="4" w:space="0" w:color="auto"/>
              <w:left w:val="single" w:sz="4" w:space="0" w:color="auto"/>
              <w:right w:val="single" w:sz="4" w:space="0" w:color="auto"/>
            </w:tcBorders>
          </w:tcPr>
          <w:p w:rsidR="00640B11" w:rsidRPr="00A31AF4" w:rsidRDefault="003468F0" w:rsidP="00837FAD">
            <w:pPr>
              <w:rPr>
                <w:rFonts w:ascii="Times New Roman" w:hAnsi="Times New Roman" w:cs="Times New Roman"/>
                <w:lang w:val="uk-UA"/>
              </w:rPr>
            </w:pPr>
            <w:r>
              <w:rPr>
                <w:rFonts w:ascii="Times New Roman" w:hAnsi="Times New Roman" w:cs="Times New Roman"/>
                <w:lang w:val="uk-UA"/>
              </w:rPr>
              <w:t>85,0</w:t>
            </w:r>
          </w:p>
        </w:tc>
        <w:tc>
          <w:tcPr>
            <w:tcW w:w="992" w:type="dxa"/>
            <w:tcBorders>
              <w:top w:val="single" w:sz="4" w:space="0" w:color="auto"/>
              <w:left w:val="single" w:sz="4" w:space="0" w:color="auto"/>
            </w:tcBorders>
          </w:tcPr>
          <w:p w:rsidR="00640B11" w:rsidRPr="00A31AF4" w:rsidRDefault="003468F0" w:rsidP="00A87029">
            <w:pPr>
              <w:rPr>
                <w:rFonts w:ascii="Times New Roman" w:hAnsi="Times New Roman" w:cs="Times New Roman"/>
                <w:lang w:val="uk-UA"/>
              </w:rPr>
            </w:pPr>
            <w:r>
              <w:rPr>
                <w:rFonts w:ascii="Times New Roman" w:hAnsi="Times New Roman" w:cs="Times New Roman"/>
                <w:lang w:val="uk-UA"/>
              </w:rPr>
              <w:t>95,0</w:t>
            </w:r>
          </w:p>
        </w:tc>
        <w:tc>
          <w:tcPr>
            <w:tcW w:w="992" w:type="dxa"/>
            <w:tcBorders>
              <w:top w:val="single" w:sz="4" w:space="0" w:color="auto"/>
            </w:tcBorders>
          </w:tcPr>
          <w:p w:rsidR="00640B11" w:rsidRPr="001510F5" w:rsidRDefault="00E05472" w:rsidP="00A31A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tcBorders>
            <w:shd w:val="clear" w:color="auto" w:fill="FFFFFF"/>
            <w:tcMar>
              <w:top w:w="0" w:type="dxa"/>
              <w:left w:w="108" w:type="dxa"/>
              <w:bottom w:w="0" w:type="dxa"/>
              <w:right w:w="108" w:type="dxa"/>
            </w:tcMar>
          </w:tcPr>
          <w:p w:rsidR="00640B11" w:rsidRPr="00E822FB" w:rsidRDefault="003468F0" w:rsidP="00A00BE1">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640B11" w:rsidRPr="00E822FB" w:rsidRDefault="00640B11" w:rsidP="000A3C24">
            <w:pPr>
              <w:pStyle w:val="a6"/>
              <w:rPr>
                <w:rFonts w:ascii="Times New Roman" w:hAnsi="Times New Roman" w:cs="Times New Roman"/>
                <w:bdr w:val="none" w:sz="0" w:space="0" w:color="auto" w:frame="1"/>
                <w:lang w:val="uk-UA" w:eastAsia="ru-RU"/>
              </w:rPr>
            </w:pP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C86287">
            <w:pPr>
              <w:pStyle w:val="a6"/>
              <w:rPr>
                <w:rFonts w:ascii="Times New Roman" w:hAnsi="Times New Roman" w:cs="Times New Roman"/>
                <w:bdr w:val="none" w:sz="0" w:space="0" w:color="auto" w:frame="1"/>
                <w:lang w:val="uk-UA" w:eastAsia="ru-RU"/>
              </w:rPr>
            </w:pPr>
          </w:p>
        </w:tc>
      </w:tr>
      <w:tr w:rsidR="000A4E63" w:rsidTr="009B2A45">
        <w:trPr>
          <w:trHeight w:val="260"/>
        </w:trPr>
        <w:tc>
          <w:tcPr>
            <w:tcW w:w="424" w:type="dxa"/>
            <w:shd w:val="clear" w:color="auto" w:fill="auto"/>
            <w:tcMar>
              <w:top w:w="0" w:type="dxa"/>
              <w:left w:w="108" w:type="dxa"/>
              <w:bottom w:w="0" w:type="dxa"/>
              <w:right w:w="108" w:type="dxa"/>
            </w:tcMar>
          </w:tcPr>
          <w:p w:rsidR="00640B11" w:rsidRPr="004C589B" w:rsidRDefault="003468F0" w:rsidP="00FD612D">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3</w:t>
            </w:r>
          </w:p>
        </w:tc>
        <w:tc>
          <w:tcPr>
            <w:tcW w:w="1844" w:type="dxa"/>
            <w:shd w:val="clear" w:color="auto" w:fill="FFFFFF"/>
            <w:tcMar>
              <w:top w:w="0" w:type="dxa"/>
              <w:left w:w="108" w:type="dxa"/>
              <w:bottom w:w="0" w:type="dxa"/>
              <w:right w:w="108" w:type="dxa"/>
            </w:tcMar>
          </w:tcPr>
          <w:p w:rsidR="00640B11"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відділу інфекційного контролю згідно Наказу № 1614 від 04.08.2021р. МОЗ України</w:t>
            </w:r>
          </w:p>
        </w:tc>
        <w:tc>
          <w:tcPr>
            <w:tcW w:w="2693" w:type="dxa"/>
            <w:shd w:val="clear" w:color="auto" w:fill="auto"/>
            <w:tcMar>
              <w:top w:w="0" w:type="dxa"/>
              <w:left w:w="108" w:type="dxa"/>
              <w:bottom w:w="0" w:type="dxa"/>
              <w:right w:w="108" w:type="dxa"/>
            </w:tcMar>
          </w:tcPr>
          <w:p w:rsidR="00640B11" w:rsidRPr="00E822FB" w:rsidRDefault="003468F0" w:rsidP="000A0D4A">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3</w:t>
            </w:r>
            <w:r w:rsidRPr="00E822FB">
              <w:rPr>
                <w:rFonts w:ascii="Times New Roman" w:hAnsi="Times New Roman" w:cs="Times New Roman"/>
                <w:bdr w:val="none" w:sz="0" w:space="0" w:color="auto" w:frame="1"/>
                <w:lang w:val="uk-UA" w:eastAsia="ru-RU"/>
              </w:rPr>
              <w:t xml:space="preserve">.1. Придбання засобів бар’єрного захисту, УФ – опромінювачів, бойлерів для гарячої води , кондиціонерів для режимних кабінетів, рукомийників, унітазів, електросушарки для рук, набір для проведення якісного фіт тесту,  засоби для прибирання приміщень, витратних </w:t>
            </w:r>
            <w:r w:rsidRPr="00E822FB">
              <w:rPr>
                <w:rFonts w:ascii="Times New Roman" w:hAnsi="Times New Roman" w:cs="Times New Roman"/>
                <w:bdr w:val="none" w:sz="0" w:space="0" w:color="auto" w:frame="1"/>
                <w:lang w:val="uk-UA" w:eastAsia="ru-RU"/>
              </w:rPr>
              <w:lastRenderedPageBreak/>
              <w:t xml:space="preserve">матеріалів, контейнерів для збору матеріалів та утилізації, реконструкція  вентиляції, заміна дверей на металопластикові </w:t>
            </w:r>
          </w:p>
        </w:tc>
        <w:tc>
          <w:tcPr>
            <w:tcW w:w="1417" w:type="dxa"/>
          </w:tcPr>
          <w:p w:rsidR="00640B11" w:rsidRPr="00FD4536" w:rsidRDefault="003468F0">
            <w:pPr>
              <w:rPr>
                <w:rFonts w:ascii="Times New Roman" w:hAnsi="Times New Roman" w:cs="Times New Roman"/>
                <w:lang w:val="uk-UA"/>
              </w:rPr>
            </w:pPr>
            <w:r w:rsidRPr="00157BB5">
              <w:rPr>
                <w:rFonts w:ascii="Times New Roman" w:hAnsi="Times New Roman" w:cs="Times New Roman"/>
                <w:sz w:val="18"/>
                <w:szCs w:val="18"/>
                <w:lang w:val="uk-UA"/>
              </w:rPr>
              <w:lastRenderedPageBreak/>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shd w:val="clear" w:color="auto" w:fill="auto"/>
            <w:tcMar>
              <w:top w:w="0" w:type="dxa"/>
              <w:left w:w="108" w:type="dxa"/>
              <w:bottom w:w="0" w:type="dxa"/>
              <w:right w:w="108" w:type="dxa"/>
            </w:tcMar>
          </w:tcPr>
          <w:p w:rsidR="00640B11" w:rsidRPr="004C589B" w:rsidRDefault="003468F0" w:rsidP="00FD612D">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981,2</w:t>
            </w:r>
          </w:p>
        </w:tc>
        <w:tc>
          <w:tcPr>
            <w:tcW w:w="993" w:type="dxa"/>
            <w:tcBorders>
              <w:righ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309,3</w:t>
            </w:r>
          </w:p>
        </w:tc>
        <w:tc>
          <w:tcPr>
            <w:tcW w:w="992" w:type="dxa"/>
            <w:tcBorders>
              <w:left w:val="single" w:sz="4" w:space="0" w:color="auto"/>
              <w:righ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207,4</w:t>
            </w:r>
          </w:p>
        </w:tc>
        <w:tc>
          <w:tcPr>
            <w:tcW w:w="992" w:type="dxa"/>
            <w:tcBorders>
              <w:lef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242,5</w:t>
            </w:r>
          </w:p>
        </w:tc>
        <w:tc>
          <w:tcPr>
            <w:tcW w:w="992" w:type="dxa"/>
          </w:tcPr>
          <w:p w:rsidR="00640B11" w:rsidRPr="001510F5" w:rsidRDefault="003468F0" w:rsidP="002A2B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222,0</w:t>
            </w:r>
          </w:p>
        </w:tc>
        <w:tc>
          <w:tcPr>
            <w:tcW w:w="1276" w:type="dxa"/>
            <w:shd w:val="clear" w:color="auto" w:fill="FFFFFF"/>
            <w:tcMar>
              <w:top w:w="0" w:type="dxa"/>
              <w:left w:w="108" w:type="dxa"/>
              <w:bottom w:w="0" w:type="dxa"/>
              <w:right w:w="108" w:type="dxa"/>
            </w:tcMar>
          </w:tcPr>
          <w:p w:rsidR="00640B11" w:rsidRPr="00E822FB" w:rsidRDefault="003468F0" w:rsidP="00F340F5">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Місцевий бюджет</w:t>
            </w:r>
          </w:p>
        </w:tc>
        <w:tc>
          <w:tcPr>
            <w:tcW w:w="2126" w:type="dxa"/>
            <w:shd w:val="clear" w:color="auto" w:fill="auto"/>
            <w:tcMar>
              <w:top w:w="0" w:type="dxa"/>
              <w:left w:w="108" w:type="dxa"/>
              <w:bottom w:w="0" w:type="dxa"/>
              <w:right w:w="108" w:type="dxa"/>
            </w:tcMar>
          </w:tcPr>
          <w:p w:rsidR="00640B11" w:rsidRPr="00E822FB" w:rsidRDefault="003468F0" w:rsidP="00F340F5">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 xml:space="preserve">Покращення якості медичного обслуговування населення </w:t>
            </w:r>
            <w:r w:rsidRPr="00E822FB">
              <w:rPr>
                <w:rFonts w:ascii="Times New Roman" w:hAnsi="Times New Roman" w:cs="Times New Roman"/>
                <w:bdr w:val="none" w:sz="0" w:space="0" w:color="auto" w:frame="1"/>
                <w:lang w:val="uk-UA" w:eastAsia="ru-RU"/>
              </w:rPr>
              <w:t>громади</w:t>
            </w:r>
          </w:p>
        </w:tc>
      </w:tr>
      <w:tr w:rsidR="000A4E63" w:rsidTr="00432F6B">
        <w:trPr>
          <w:trHeight w:val="2055"/>
        </w:trPr>
        <w:tc>
          <w:tcPr>
            <w:tcW w:w="424" w:type="dxa"/>
            <w:vMerge w:val="restart"/>
            <w:shd w:val="clear" w:color="auto" w:fill="auto"/>
            <w:tcMar>
              <w:top w:w="0" w:type="dxa"/>
              <w:left w:w="108" w:type="dxa"/>
              <w:bottom w:w="0" w:type="dxa"/>
              <w:right w:w="108" w:type="dxa"/>
            </w:tcMar>
          </w:tcPr>
          <w:p w:rsidR="00432F6B" w:rsidRPr="001510F5" w:rsidRDefault="003468F0" w:rsidP="00FD612D">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lastRenderedPageBreak/>
              <w:t>4</w:t>
            </w:r>
          </w:p>
        </w:tc>
        <w:tc>
          <w:tcPr>
            <w:tcW w:w="1844" w:type="dxa"/>
            <w:vMerge w:val="restart"/>
            <w:shd w:val="clear" w:color="auto" w:fill="FFFFFF"/>
            <w:tcMar>
              <w:top w:w="0" w:type="dxa"/>
              <w:left w:w="108" w:type="dxa"/>
              <w:bottom w:w="0" w:type="dxa"/>
              <w:right w:w="108" w:type="dxa"/>
            </w:tcMar>
          </w:tcPr>
          <w:p w:rsidR="00432F6B" w:rsidRPr="00E822FB" w:rsidRDefault="003468F0" w:rsidP="00666356">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вимог цивільного захисту </w:t>
            </w:r>
          </w:p>
        </w:tc>
        <w:tc>
          <w:tcPr>
            <w:tcW w:w="2693" w:type="dxa"/>
            <w:tcBorders>
              <w:bottom w:val="single" w:sz="4" w:space="0" w:color="auto"/>
            </w:tcBorders>
            <w:shd w:val="clear" w:color="auto" w:fill="auto"/>
            <w:tcMar>
              <w:top w:w="0" w:type="dxa"/>
              <w:left w:w="108" w:type="dxa"/>
              <w:bottom w:w="0" w:type="dxa"/>
              <w:right w:w="108" w:type="dxa"/>
            </w:tcMar>
          </w:tcPr>
          <w:p w:rsidR="00432F6B" w:rsidRPr="00E822FB" w:rsidRDefault="003468F0" w:rsidP="000F428B">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4.1. </w:t>
            </w:r>
            <w:r w:rsidR="000F428B">
              <w:rPr>
                <w:rFonts w:ascii="Times New Roman" w:hAnsi="Times New Roman" w:cs="Times New Roman"/>
                <w:bdr w:val="none" w:sz="0" w:space="0" w:color="auto" w:frame="1"/>
                <w:lang w:val="uk-UA" w:eastAsia="ru-RU"/>
              </w:rPr>
              <w:t>Видатки на п</w:t>
            </w:r>
            <w:r w:rsidRPr="00E822FB">
              <w:rPr>
                <w:rFonts w:ascii="Times New Roman" w:hAnsi="Times New Roman" w:cs="Times New Roman"/>
                <w:bdr w:val="none" w:sz="0" w:space="0" w:color="auto" w:frame="1"/>
                <w:lang w:val="uk-UA" w:eastAsia="ru-RU"/>
              </w:rPr>
              <w:t xml:space="preserve">ридбання  та ремонт протипожежного обладнання та інвентарю, засоби для захисту </w:t>
            </w:r>
            <w:r>
              <w:rPr>
                <w:rFonts w:ascii="Times New Roman" w:hAnsi="Times New Roman" w:cs="Times New Roman"/>
                <w:bdr w:val="none" w:sz="0" w:space="0" w:color="auto" w:frame="1"/>
                <w:lang w:val="uk-UA" w:eastAsia="ru-RU"/>
              </w:rPr>
              <w:t>(</w:t>
            </w:r>
            <w:r w:rsidR="000F428B">
              <w:rPr>
                <w:rFonts w:ascii="Times New Roman" w:hAnsi="Times New Roman" w:cs="Times New Roman"/>
                <w:bdr w:val="none" w:sz="0" w:space="0" w:color="auto" w:frame="1"/>
                <w:lang w:val="uk-UA" w:eastAsia="ru-RU"/>
              </w:rPr>
              <w:t>технічне обслуговування  та ремонт вогнегасників</w:t>
            </w:r>
            <w:r>
              <w:rPr>
                <w:rFonts w:ascii="Times New Roman" w:hAnsi="Times New Roman" w:cs="Times New Roman"/>
                <w:bdr w:val="none" w:sz="0" w:space="0" w:color="auto" w:frame="1"/>
                <w:lang w:val="uk-UA" w:eastAsia="ru-RU"/>
              </w:rPr>
              <w:t>)</w:t>
            </w:r>
            <w:r w:rsidR="000F428B">
              <w:rPr>
                <w:rFonts w:ascii="Times New Roman" w:hAnsi="Times New Roman" w:cs="Times New Roman"/>
                <w:bdr w:val="none" w:sz="0" w:space="0" w:color="auto" w:frame="1"/>
                <w:lang w:val="uk-UA" w:eastAsia="ru-RU"/>
              </w:rPr>
              <w:t>,</w:t>
            </w:r>
            <w:r w:rsidR="000F428B" w:rsidRPr="000F428B">
              <w:rPr>
                <w:lang w:val="uk-UA"/>
              </w:rPr>
              <w:t xml:space="preserve"> </w:t>
            </w:r>
            <w:r w:rsidR="000F428B" w:rsidRPr="000F428B">
              <w:rPr>
                <w:rFonts w:ascii="Times New Roman" w:hAnsi="Times New Roman" w:cs="Times New Roman"/>
                <w:bdr w:val="none" w:sz="0" w:space="0" w:color="auto" w:frame="1"/>
                <w:lang w:val="uk-UA" w:eastAsia="ru-RU"/>
              </w:rPr>
              <w:t>протипожежну обробку (просочення) дерев’яних конструкцій на покрівлях (</w:t>
            </w:r>
            <w:proofErr w:type="spellStart"/>
            <w:r w:rsidR="000F428B" w:rsidRPr="000F428B">
              <w:rPr>
                <w:rFonts w:ascii="Times New Roman" w:hAnsi="Times New Roman" w:cs="Times New Roman"/>
                <w:bdr w:val="none" w:sz="0" w:space="0" w:color="auto" w:frame="1"/>
                <w:lang w:val="uk-UA" w:eastAsia="ru-RU"/>
              </w:rPr>
              <w:t>Якимівського</w:t>
            </w:r>
            <w:proofErr w:type="spellEnd"/>
            <w:r w:rsidR="000F428B" w:rsidRPr="000F428B">
              <w:rPr>
                <w:rFonts w:ascii="Times New Roman" w:hAnsi="Times New Roman" w:cs="Times New Roman"/>
                <w:bdr w:val="none" w:sz="0" w:space="0" w:color="auto" w:frame="1"/>
                <w:lang w:val="uk-UA" w:eastAsia="ru-RU"/>
              </w:rPr>
              <w:t xml:space="preserve"> та </w:t>
            </w:r>
            <w:proofErr w:type="spellStart"/>
            <w:r w:rsidR="000F428B" w:rsidRPr="000F428B">
              <w:rPr>
                <w:rFonts w:ascii="Times New Roman" w:hAnsi="Times New Roman" w:cs="Times New Roman"/>
                <w:bdr w:val="none" w:sz="0" w:space="0" w:color="auto" w:frame="1"/>
                <w:lang w:val="uk-UA" w:eastAsia="ru-RU"/>
              </w:rPr>
              <w:t>Нововознесенського</w:t>
            </w:r>
            <w:proofErr w:type="spellEnd"/>
            <w:r w:rsidR="000F428B" w:rsidRPr="000F428B">
              <w:rPr>
                <w:rFonts w:ascii="Times New Roman" w:hAnsi="Times New Roman" w:cs="Times New Roman"/>
                <w:bdr w:val="none" w:sz="0" w:space="0" w:color="auto" w:frame="1"/>
                <w:lang w:val="uk-UA" w:eastAsia="ru-RU"/>
              </w:rPr>
              <w:t xml:space="preserve"> МПТБ)</w:t>
            </w:r>
          </w:p>
        </w:tc>
        <w:tc>
          <w:tcPr>
            <w:tcW w:w="1417" w:type="dxa"/>
            <w:tcBorders>
              <w:bottom w:val="single" w:sz="4" w:space="0" w:color="auto"/>
            </w:tcBorders>
          </w:tcPr>
          <w:p w:rsidR="00432F6B" w:rsidRPr="001510F5" w:rsidRDefault="003468F0" w:rsidP="006C4521">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1510F5">
              <w:rPr>
                <w:rFonts w:ascii="Times New Roman" w:hAnsi="Times New Roman" w:cs="Times New Roman"/>
                <w:lang w:val="uk-UA"/>
              </w:rPr>
              <w:t>Смолінської селищної ради</w:t>
            </w:r>
          </w:p>
        </w:tc>
        <w:tc>
          <w:tcPr>
            <w:tcW w:w="992" w:type="dxa"/>
            <w:tcBorders>
              <w:bottom w:val="single" w:sz="4" w:space="0" w:color="auto"/>
            </w:tcBorders>
            <w:shd w:val="clear" w:color="auto" w:fill="auto"/>
            <w:tcMar>
              <w:top w:w="0" w:type="dxa"/>
              <w:left w:w="108" w:type="dxa"/>
              <w:bottom w:w="0" w:type="dxa"/>
              <w:right w:w="108" w:type="dxa"/>
            </w:tcMar>
          </w:tcPr>
          <w:p w:rsidR="00432F6B" w:rsidRPr="00A31AF4" w:rsidRDefault="003468F0" w:rsidP="006C4521">
            <w:pPr>
              <w:rPr>
                <w:rFonts w:ascii="Times New Roman" w:hAnsi="Times New Roman" w:cs="Times New Roman"/>
                <w:lang w:val="uk-UA"/>
              </w:rPr>
            </w:pPr>
            <w:r w:rsidRPr="00A31AF4">
              <w:rPr>
                <w:rFonts w:ascii="Times New Roman" w:hAnsi="Times New Roman" w:cs="Times New Roman"/>
                <w:sz w:val="24"/>
                <w:szCs w:val="24"/>
                <w:bdr w:val="none" w:sz="0" w:space="0" w:color="auto" w:frame="1"/>
                <w:lang w:val="uk-UA" w:eastAsia="ru-RU"/>
              </w:rPr>
              <w:t>2025</w:t>
            </w:r>
            <w:r>
              <w:rPr>
                <w:rFonts w:ascii="Times New Roman" w:hAnsi="Times New Roman" w:cs="Times New Roman"/>
                <w:sz w:val="24"/>
                <w:szCs w:val="24"/>
                <w:bdr w:val="none" w:sz="0" w:space="0" w:color="auto" w:frame="1"/>
                <w:lang w:val="uk-UA" w:eastAsia="ru-RU"/>
              </w:rPr>
              <w:t>-</w:t>
            </w:r>
            <w:r w:rsidRPr="00A31AF4">
              <w:rPr>
                <w:rFonts w:ascii="Times New Roman" w:hAnsi="Times New Roman" w:cs="Times New Roman"/>
                <w:sz w:val="24"/>
                <w:szCs w:val="24"/>
                <w:bdr w:val="none" w:sz="0" w:space="0" w:color="auto" w:frame="1"/>
                <w:lang w:val="uk-UA" w:eastAsia="ru-RU"/>
              </w:rPr>
              <w:t>2028</w:t>
            </w:r>
          </w:p>
        </w:tc>
        <w:tc>
          <w:tcPr>
            <w:tcW w:w="1277" w:type="dxa"/>
            <w:tcBorders>
              <w:bottom w:val="single" w:sz="4" w:space="0" w:color="auto"/>
            </w:tcBorders>
          </w:tcPr>
          <w:p w:rsidR="00432F6B" w:rsidRPr="002B032C" w:rsidRDefault="00FD17FA" w:rsidP="00640B11">
            <w:pPr>
              <w:ind w:left="141"/>
              <w:rPr>
                <w:rFonts w:ascii="Times New Roman" w:hAnsi="Times New Roman" w:cs="Times New Roman"/>
                <w:b/>
                <w:lang w:val="uk-UA"/>
              </w:rPr>
            </w:pPr>
            <w:r>
              <w:rPr>
                <w:rFonts w:ascii="Times New Roman" w:hAnsi="Times New Roman" w:cs="Times New Roman"/>
                <w:b/>
                <w:lang w:val="uk-UA"/>
              </w:rPr>
              <w:t>19,6</w:t>
            </w:r>
          </w:p>
        </w:tc>
        <w:tc>
          <w:tcPr>
            <w:tcW w:w="993" w:type="dxa"/>
            <w:tcBorders>
              <w:bottom w:val="single" w:sz="4" w:space="0" w:color="auto"/>
              <w:right w:val="single" w:sz="4" w:space="0" w:color="auto"/>
            </w:tcBorders>
          </w:tcPr>
          <w:p w:rsidR="00432F6B" w:rsidRPr="002B032C" w:rsidRDefault="00FD17FA" w:rsidP="006C4521">
            <w:pPr>
              <w:rPr>
                <w:rFonts w:ascii="Times New Roman" w:hAnsi="Times New Roman" w:cs="Times New Roman"/>
                <w:lang w:val="uk-UA"/>
              </w:rPr>
            </w:pPr>
            <w:r>
              <w:rPr>
                <w:rFonts w:ascii="Times New Roman" w:hAnsi="Times New Roman" w:cs="Times New Roman"/>
                <w:lang w:val="uk-UA"/>
              </w:rPr>
              <w:t>7,0</w:t>
            </w:r>
          </w:p>
        </w:tc>
        <w:tc>
          <w:tcPr>
            <w:tcW w:w="992" w:type="dxa"/>
            <w:tcBorders>
              <w:left w:val="single" w:sz="4" w:space="0" w:color="auto"/>
              <w:bottom w:val="single" w:sz="4" w:space="0" w:color="auto"/>
              <w:right w:val="single" w:sz="4" w:space="0" w:color="auto"/>
            </w:tcBorders>
          </w:tcPr>
          <w:p w:rsidR="00432F6B" w:rsidRPr="002B032C" w:rsidRDefault="00FD17FA" w:rsidP="006C4521">
            <w:pPr>
              <w:rPr>
                <w:rFonts w:ascii="Times New Roman" w:hAnsi="Times New Roman" w:cs="Times New Roman"/>
                <w:lang w:val="uk-UA"/>
              </w:rPr>
            </w:pPr>
            <w:r>
              <w:rPr>
                <w:rFonts w:ascii="Times New Roman" w:hAnsi="Times New Roman" w:cs="Times New Roman"/>
                <w:lang w:val="uk-UA"/>
              </w:rPr>
              <w:t>4,1</w:t>
            </w:r>
          </w:p>
        </w:tc>
        <w:tc>
          <w:tcPr>
            <w:tcW w:w="992" w:type="dxa"/>
            <w:tcBorders>
              <w:left w:val="single" w:sz="4" w:space="0" w:color="auto"/>
              <w:bottom w:val="single" w:sz="4" w:space="0" w:color="auto"/>
            </w:tcBorders>
          </w:tcPr>
          <w:p w:rsidR="00432F6B" w:rsidRPr="002B032C" w:rsidRDefault="003468F0" w:rsidP="006C4521">
            <w:pPr>
              <w:rPr>
                <w:rFonts w:ascii="Times New Roman" w:hAnsi="Times New Roman" w:cs="Times New Roman"/>
                <w:lang w:val="uk-UA"/>
              </w:rPr>
            </w:pPr>
            <w:r w:rsidRPr="002B032C">
              <w:rPr>
                <w:rFonts w:ascii="Times New Roman" w:hAnsi="Times New Roman" w:cs="Times New Roman"/>
                <w:lang w:val="uk-UA"/>
              </w:rPr>
              <w:t>4,2</w:t>
            </w:r>
          </w:p>
        </w:tc>
        <w:tc>
          <w:tcPr>
            <w:tcW w:w="992" w:type="dxa"/>
            <w:tcBorders>
              <w:bottom w:val="single" w:sz="4" w:space="0" w:color="auto"/>
            </w:tcBorders>
          </w:tcPr>
          <w:p w:rsidR="00432F6B" w:rsidRPr="002B032C" w:rsidRDefault="003468F0" w:rsidP="009662FB">
            <w:pPr>
              <w:pStyle w:val="a6"/>
              <w:rPr>
                <w:rFonts w:ascii="Times New Roman" w:hAnsi="Times New Roman" w:cs="Times New Roman"/>
                <w:sz w:val="24"/>
                <w:szCs w:val="24"/>
                <w:bdr w:val="none" w:sz="0" w:space="0" w:color="auto" w:frame="1"/>
                <w:lang w:val="uk-UA" w:eastAsia="ru-RU"/>
              </w:rPr>
            </w:pPr>
            <w:r w:rsidRPr="002B032C">
              <w:rPr>
                <w:rFonts w:ascii="Times New Roman" w:hAnsi="Times New Roman" w:cs="Times New Roman"/>
                <w:sz w:val="24"/>
                <w:szCs w:val="24"/>
                <w:bdr w:val="none" w:sz="0" w:space="0" w:color="auto" w:frame="1"/>
                <w:lang w:val="uk-UA" w:eastAsia="ru-RU"/>
              </w:rPr>
              <w:t>4,3</w:t>
            </w:r>
          </w:p>
        </w:tc>
        <w:tc>
          <w:tcPr>
            <w:tcW w:w="1276" w:type="dxa"/>
            <w:tcBorders>
              <w:bottom w:val="single" w:sz="4" w:space="0" w:color="auto"/>
            </w:tcBorders>
            <w:shd w:val="clear" w:color="auto" w:fill="FFFFFF"/>
            <w:tcMar>
              <w:top w:w="0" w:type="dxa"/>
              <w:left w:w="108" w:type="dxa"/>
              <w:bottom w:w="0" w:type="dxa"/>
              <w:right w:w="108" w:type="dxa"/>
            </w:tcMar>
          </w:tcPr>
          <w:p w:rsidR="00432F6B" w:rsidRPr="00E822FB" w:rsidRDefault="003468F0" w:rsidP="00F340F5">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Місцевий бюджет</w:t>
            </w:r>
          </w:p>
        </w:tc>
        <w:tc>
          <w:tcPr>
            <w:tcW w:w="2126" w:type="dxa"/>
            <w:vMerge w:val="restart"/>
            <w:shd w:val="clear" w:color="auto" w:fill="auto"/>
            <w:tcMar>
              <w:top w:w="0" w:type="dxa"/>
              <w:left w:w="108" w:type="dxa"/>
              <w:bottom w:w="0" w:type="dxa"/>
              <w:right w:w="108" w:type="dxa"/>
            </w:tcMar>
          </w:tcPr>
          <w:p w:rsidR="00432F6B" w:rsidRPr="00E822FB" w:rsidRDefault="003468F0" w:rsidP="00446592">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 xml:space="preserve">Покращення умов </w:t>
            </w:r>
            <w:r w:rsidRPr="00E822FB">
              <w:rPr>
                <w:rFonts w:ascii="Times New Roman" w:hAnsi="Times New Roman" w:cs="Times New Roman"/>
                <w:bdr w:val="none" w:sz="0" w:space="0" w:color="auto" w:frame="1"/>
                <w:lang w:val="uk-UA" w:eastAsia="ru-RU"/>
              </w:rPr>
              <w:t>захисту</w:t>
            </w:r>
            <w:r>
              <w:rPr>
                <w:rFonts w:ascii="Times New Roman" w:hAnsi="Times New Roman" w:cs="Times New Roman"/>
                <w:bdr w:val="none" w:sz="0" w:space="0" w:color="auto" w:frame="1"/>
                <w:lang w:val="uk-UA" w:eastAsia="ru-RU"/>
              </w:rPr>
              <w:t xml:space="preserve"> персоналу та </w:t>
            </w:r>
            <w:r w:rsidRPr="00A31AF4">
              <w:rPr>
                <w:rFonts w:ascii="Times New Roman" w:hAnsi="Times New Roman" w:cs="Times New Roman"/>
                <w:bdr w:val="none" w:sz="0" w:space="0" w:color="auto" w:frame="1"/>
                <w:lang w:val="uk-UA" w:eastAsia="ru-RU"/>
              </w:rPr>
              <w:t>пацієнтів у</w:t>
            </w:r>
            <w:r w:rsidRPr="00E822FB">
              <w:rPr>
                <w:rFonts w:ascii="Times New Roman" w:hAnsi="Times New Roman" w:cs="Times New Roman"/>
                <w:bdr w:val="none" w:sz="0" w:space="0" w:color="auto" w:frame="1"/>
                <w:lang w:val="uk-UA" w:eastAsia="ru-RU"/>
              </w:rPr>
              <w:t xml:space="preserve"> </w:t>
            </w:r>
            <w:r w:rsidRPr="00A31AF4">
              <w:rPr>
                <w:rFonts w:ascii="Times New Roman" w:hAnsi="Times New Roman" w:cs="Times New Roman"/>
                <w:bdr w:val="none" w:sz="0" w:space="0" w:color="auto" w:frame="1"/>
                <w:lang w:val="uk-UA" w:eastAsia="ru-RU"/>
              </w:rPr>
              <w:t>закладі</w:t>
            </w:r>
          </w:p>
        </w:tc>
      </w:tr>
      <w:tr w:rsidR="000A4E63" w:rsidTr="00432F6B">
        <w:trPr>
          <w:trHeight w:val="795"/>
        </w:trPr>
        <w:tc>
          <w:tcPr>
            <w:tcW w:w="424" w:type="dxa"/>
            <w:vMerge/>
            <w:shd w:val="clear" w:color="auto" w:fill="auto"/>
            <w:tcMar>
              <w:top w:w="0" w:type="dxa"/>
              <w:left w:w="108" w:type="dxa"/>
              <w:bottom w:w="0" w:type="dxa"/>
              <w:right w:w="108" w:type="dxa"/>
            </w:tcMar>
          </w:tcPr>
          <w:p w:rsidR="00432F6B" w:rsidRDefault="00432F6B" w:rsidP="00FD612D">
            <w:pPr>
              <w:pStyle w:val="a6"/>
              <w:rPr>
                <w:rFonts w:ascii="Times New Roman" w:hAnsi="Times New Roman" w:cs="Times New Roman"/>
                <w:sz w:val="24"/>
                <w:szCs w:val="24"/>
                <w:bdr w:val="none" w:sz="0" w:space="0" w:color="auto" w:frame="1"/>
                <w:lang w:val="uk-UA" w:eastAsia="ru-RU"/>
              </w:rPr>
            </w:pPr>
          </w:p>
        </w:tc>
        <w:tc>
          <w:tcPr>
            <w:tcW w:w="1844" w:type="dxa"/>
            <w:vMerge/>
            <w:shd w:val="clear" w:color="auto" w:fill="FFFFFF"/>
            <w:tcMar>
              <w:top w:w="0" w:type="dxa"/>
              <w:left w:w="108" w:type="dxa"/>
              <w:bottom w:w="0" w:type="dxa"/>
              <w:right w:w="108" w:type="dxa"/>
            </w:tcMar>
          </w:tcPr>
          <w:p w:rsidR="00432F6B" w:rsidRPr="00E822FB" w:rsidRDefault="00432F6B" w:rsidP="00666356">
            <w:pPr>
              <w:pStyle w:val="a6"/>
              <w:rPr>
                <w:rFonts w:ascii="Times New Roman" w:hAnsi="Times New Roman" w:cs="Times New Roman"/>
                <w:bdr w:val="none" w:sz="0" w:space="0" w:color="auto" w:frame="1"/>
                <w:lang w:val="uk-UA" w:eastAsia="ru-RU"/>
              </w:rPr>
            </w:pPr>
          </w:p>
        </w:tc>
        <w:tc>
          <w:tcPr>
            <w:tcW w:w="2693" w:type="dxa"/>
            <w:tcBorders>
              <w:top w:val="single" w:sz="4" w:space="0" w:color="auto"/>
            </w:tcBorders>
            <w:shd w:val="clear" w:color="auto" w:fill="auto"/>
            <w:tcMar>
              <w:top w:w="0" w:type="dxa"/>
              <w:left w:w="108" w:type="dxa"/>
              <w:bottom w:w="0" w:type="dxa"/>
              <w:right w:w="108" w:type="dxa"/>
            </w:tcMar>
          </w:tcPr>
          <w:p w:rsidR="00432F6B" w:rsidRDefault="003468F0" w:rsidP="00FD17FA">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4.2. Видатки на </w:t>
            </w:r>
            <w:r w:rsidR="00FD17FA">
              <w:rPr>
                <w:rFonts w:ascii="Times New Roman" w:hAnsi="Times New Roman" w:cs="Times New Roman"/>
                <w:bdr w:val="none" w:sz="0" w:space="0" w:color="auto" w:frame="1"/>
                <w:lang w:val="uk-UA" w:eastAsia="ru-RU"/>
              </w:rPr>
              <w:t xml:space="preserve">проходження навчання </w:t>
            </w:r>
            <w:r w:rsidR="005A347C">
              <w:rPr>
                <w:rFonts w:ascii="Times New Roman" w:hAnsi="Times New Roman" w:cs="Times New Roman"/>
                <w:bdr w:val="none" w:sz="0" w:space="0" w:color="auto" w:frame="1"/>
                <w:lang w:val="uk-UA" w:eastAsia="ru-RU"/>
              </w:rPr>
              <w:t>з питань цивільного захисту.</w:t>
            </w:r>
          </w:p>
        </w:tc>
        <w:tc>
          <w:tcPr>
            <w:tcW w:w="1417" w:type="dxa"/>
            <w:tcBorders>
              <w:top w:val="single" w:sz="4" w:space="0" w:color="auto"/>
            </w:tcBorders>
          </w:tcPr>
          <w:p w:rsidR="00432F6B" w:rsidRPr="00157BB5" w:rsidRDefault="003468F0" w:rsidP="006C4521">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1510F5">
              <w:rPr>
                <w:rFonts w:ascii="Times New Roman" w:hAnsi="Times New Roman" w:cs="Times New Roman"/>
                <w:lang w:val="uk-UA"/>
              </w:rPr>
              <w:t>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432F6B" w:rsidRPr="00A31AF4" w:rsidRDefault="003468F0" w:rsidP="006C4521">
            <w:pPr>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2025-2028</w:t>
            </w:r>
          </w:p>
        </w:tc>
        <w:tc>
          <w:tcPr>
            <w:tcW w:w="1277" w:type="dxa"/>
            <w:tcBorders>
              <w:top w:val="single" w:sz="4" w:space="0" w:color="auto"/>
            </w:tcBorders>
          </w:tcPr>
          <w:p w:rsidR="00432F6B" w:rsidRPr="002B032C" w:rsidRDefault="00B3033F" w:rsidP="00640B11">
            <w:pPr>
              <w:ind w:left="141"/>
              <w:rPr>
                <w:rFonts w:ascii="Times New Roman" w:hAnsi="Times New Roman" w:cs="Times New Roman"/>
                <w:b/>
                <w:lang w:val="uk-UA"/>
              </w:rPr>
            </w:pPr>
            <w:r>
              <w:rPr>
                <w:rFonts w:ascii="Times New Roman" w:hAnsi="Times New Roman" w:cs="Times New Roman"/>
                <w:b/>
                <w:lang w:val="uk-UA"/>
              </w:rPr>
              <w:t>17,8</w:t>
            </w:r>
          </w:p>
        </w:tc>
        <w:tc>
          <w:tcPr>
            <w:tcW w:w="993" w:type="dxa"/>
            <w:tcBorders>
              <w:top w:val="single" w:sz="4" w:space="0" w:color="auto"/>
              <w:right w:val="single" w:sz="4" w:space="0" w:color="auto"/>
            </w:tcBorders>
          </w:tcPr>
          <w:p w:rsidR="00432F6B" w:rsidRPr="002B032C" w:rsidRDefault="005A347C" w:rsidP="00B3033F">
            <w:pPr>
              <w:rPr>
                <w:rFonts w:ascii="Times New Roman" w:hAnsi="Times New Roman" w:cs="Times New Roman"/>
                <w:lang w:val="uk-UA"/>
              </w:rPr>
            </w:pPr>
            <w:r>
              <w:rPr>
                <w:rFonts w:ascii="Times New Roman" w:hAnsi="Times New Roman" w:cs="Times New Roman"/>
                <w:lang w:val="uk-UA"/>
              </w:rPr>
              <w:t>4</w:t>
            </w:r>
            <w:r w:rsidR="003468F0" w:rsidRPr="002B032C">
              <w:rPr>
                <w:rFonts w:ascii="Times New Roman" w:hAnsi="Times New Roman" w:cs="Times New Roman"/>
                <w:lang w:val="uk-UA"/>
              </w:rPr>
              <w:t>,</w:t>
            </w:r>
            <w:r w:rsidR="00B3033F">
              <w:rPr>
                <w:rFonts w:ascii="Times New Roman" w:hAnsi="Times New Roman" w:cs="Times New Roman"/>
                <w:lang w:val="uk-UA"/>
              </w:rPr>
              <w:t>0</w:t>
            </w:r>
          </w:p>
        </w:tc>
        <w:tc>
          <w:tcPr>
            <w:tcW w:w="992" w:type="dxa"/>
            <w:tcBorders>
              <w:top w:val="single" w:sz="4" w:space="0" w:color="auto"/>
              <w:left w:val="single" w:sz="4" w:space="0" w:color="auto"/>
              <w:right w:val="single" w:sz="4" w:space="0" w:color="auto"/>
            </w:tcBorders>
          </w:tcPr>
          <w:p w:rsidR="00432F6B" w:rsidRPr="005A347C" w:rsidRDefault="005A347C" w:rsidP="00B3033F">
            <w:pPr>
              <w:rPr>
                <w:rFonts w:ascii="Times New Roman" w:hAnsi="Times New Roman" w:cs="Times New Roman"/>
                <w:lang w:val="uk-UA"/>
              </w:rPr>
            </w:pPr>
            <w:r w:rsidRPr="005A347C">
              <w:rPr>
                <w:rFonts w:ascii="Times New Roman" w:hAnsi="Times New Roman" w:cs="Times New Roman"/>
                <w:lang w:val="uk-UA"/>
              </w:rPr>
              <w:t>4,</w:t>
            </w:r>
            <w:r w:rsidR="00B3033F">
              <w:rPr>
                <w:rFonts w:ascii="Times New Roman" w:hAnsi="Times New Roman" w:cs="Times New Roman"/>
                <w:lang w:val="uk-UA"/>
              </w:rPr>
              <w:t>3</w:t>
            </w:r>
          </w:p>
        </w:tc>
        <w:tc>
          <w:tcPr>
            <w:tcW w:w="992" w:type="dxa"/>
            <w:tcBorders>
              <w:top w:val="single" w:sz="4" w:space="0" w:color="auto"/>
              <w:left w:val="single" w:sz="4" w:space="0" w:color="auto"/>
            </w:tcBorders>
          </w:tcPr>
          <w:p w:rsidR="00432F6B" w:rsidRPr="005A347C" w:rsidRDefault="005A347C" w:rsidP="00B3033F">
            <w:pPr>
              <w:rPr>
                <w:rFonts w:ascii="Times New Roman" w:hAnsi="Times New Roman" w:cs="Times New Roman"/>
                <w:lang w:val="uk-UA"/>
              </w:rPr>
            </w:pPr>
            <w:r w:rsidRPr="005A347C">
              <w:rPr>
                <w:rFonts w:ascii="Times New Roman" w:hAnsi="Times New Roman" w:cs="Times New Roman"/>
                <w:lang w:val="uk-UA"/>
              </w:rPr>
              <w:t>4,</w:t>
            </w:r>
            <w:r w:rsidR="00B3033F">
              <w:rPr>
                <w:rFonts w:ascii="Times New Roman" w:hAnsi="Times New Roman" w:cs="Times New Roman"/>
                <w:lang w:val="uk-UA"/>
              </w:rPr>
              <w:t>6</w:t>
            </w:r>
          </w:p>
        </w:tc>
        <w:tc>
          <w:tcPr>
            <w:tcW w:w="992" w:type="dxa"/>
            <w:tcBorders>
              <w:top w:val="single" w:sz="4" w:space="0" w:color="auto"/>
            </w:tcBorders>
          </w:tcPr>
          <w:p w:rsidR="00432F6B" w:rsidRPr="005A347C" w:rsidRDefault="00B3033F" w:rsidP="009662FB">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4,9</w:t>
            </w:r>
          </w:p>
        </w:tc>
        <w:tc>
          <w:tcPr>
            <w:tcW w:w="1276" w:type="dxa"/>
            <w:tcBorders>
              <w:top w:val="single" w:sz="4" w:space="0" w:color="auto"/>
            </w:tcBorders>
            <w:shd w:val="clear" w:color="auto" w:fill="FFFFFF"/>
            <w:tcMar>
              <w:top w:w="0" w:type="dxa"/>
              <w:left w:w="108" w:type="dxa"/>
              <w:bottom w:w="0" w:type="dxa"/>
              <w:right w:w="108" w:type="dxa"/>
            </w:tcMar>
          </w:tcPr>
          <w:p w:rsidR="00432F6B" w:rsidRPr="00A31AF4" w:rsidRDefault="005A347C" w:rsidP="00F340F5">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Місцевий бюджет</w:t>
            </w:r>
          </w:p>
        </w:tc>
        <w:tc>
          <w:tcPr>
            <w:tcW w:w="2126" w:type="dxa"/>
            <w:vMerge/>
            <w:shd w:val="clear" w:color="auto" w:fill="auto"/>
            <w:tcMar>
              <w:top w:w="0" w:type="dxa"/>
              <w:left w:w="108" w:type="dxa"/>
              <w:bottom w:w="0" w:type="dxa"/>
              <w:right w:w="108" w:type="dxa"/>
            </w:tcMar>
          </w:tcPr>
          <w:p w:rsidR="00432F6B" w:rsidRPr="00A31AF4" w:rsidRDefault="00432F6B" w:rsidP="00446592">
            <w:pPr>
              <w:pStyle w:val="a6"/>
              <w:rPr>
                <w:rFonts w:ascii="Times New Roman" w:hAnsi="Times New Roman" w:cs="Times New Roman"/>
                <w:bdr w:val="none" w:sz="0" w:space="0" w:color="auto" w:frame="1"/>
                <w:lang w:val="uk-UA" w:eastAsia="ru-RU"/>
              </w:rPr>
            </w:pPr>
          </w:p>
        </w:tc>
      </w:tr>
    </w:tbl>
    <w:p w:rsidR="00F15396" w:rsidRDefault="00F15396" w:rsidP="00FD612D">
      <w:pPr>
        <w:pStyle w:val="a6"/>
        <w:rPr>
          <w:rFonts w:ascii="Times New Roman" w:hAnsi="Times New Roman" w:cs="Times New Roman"/>
          <w:sz w:val="24"/>
          <w:szCs w:val="24"/>
          <w:bdr w:val="none" w:sz="0" w:space="0" w:color="auto" w:frame="1"/>
          <w:lang w:val="uk-UA" w:eastAsia="ru-RU"/>
        </w:rPr>
      </w:pPr>
    </w:p>
    <w:p w:rsidR="00FB2E5F" w:rsidRPr="00FD4536" w:rsidRDefault="00FB2E5F" w:rsidP="00FD612D">
      <w:pPr>
        <w:pStyle w:val="a6"/>
        <w:rPr>
          <w:rFonts w:ascii="Times New Roman" w:hAnsi="Times New Roman" w:cs="Times New Roman"/>
          <w:sz w:val="24"/>
          <w:szCs w:val="24"/>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Директор  Комунального некомерційного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підприємства  «Смолінський центр первинної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медико-санітарноїдопомоги»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Смолінської селищної ради</w:t>
      </w:r>
      <w:r w:rsidRPr="00E822FB">
        <w:rPr>
          <w:rFonts w:ascii="Times New Roman" w:hAnsi="Times New Roman" w:cs="Times New Roman"/>
          <w:bdr w:val="none" w:sz="0" w:space="0" w:color="auto" w:frame="1"/>
          <w:lang w:eastAsia="ru-RU"/>
        </w:rPr>
        <w:t>      </w:t>
      </w:r>
      <w:r w:rsidRPr="00E822FB">
        <w:rPr>
          <w:rFonts w:ascii="Times New Roman" w:hAnsi="Times New Roman" w:cs="Times New Roman"/>
          <w:bdr w:val="none" w:sz="0" w:space="0" w:color="auto" w:frame="1"/>
          <w:lang w:val="uk-UA" w:eastAsia="ru-RU"/>
        </w:rPr>
        <w:t xml:space="preserve">                                                          </w:t>
      </w:r>
      <w:r w:rsidR="00FD4536">
        <w:rPr>
          <w:rFonts w:ascii="Times New Roman" w:hAnsi="Times New Roman" w:cs="Times New Roman"/>
          <w:bdr w:val="none" w:sz="0" w:space="0" w:color="auto" w:frame="1"/>
          <w:lang w:val="uk-UA" w:eastAsia="ru-RU"/>
        </w:rPr>
        <w:t xml:space="preserve">     ____________________</w:t>
      </w:r>
      <w:r w:rsidRPr="00E822FB">
        <w:rPr>
          <w:rFonts w:ascii="Times New Roman" w:hAnsi="Times New Roman" w:cs="Times New Roman"/>
          <w:bdr w:val="none" w:sz="0" w:space="0" w:color="auto" w:frame="1"/>
          <w:lang w:val="uk-UA" w:eastAsia="ru-RU"/>
        </w:rPr>
        <w:t xml:space="preserve"> Марія  ДУДАРЧУК</w:t>
      </w:r>
    </w:p>
    <w:p w:rsidR="00FB2E5F" w:rsidRPr="00FD612D" w:rsidRDefault="003468F0" w:rsidP="00FD612D">
      <w:pPr>
        <w:pStyle w:val="a6"/>
        <w:rPr>
          <w:rFonts w:ascii="Times New Roman" w:hAnsi="Times New Roman" w:cs="Times New Roman"/>
          <w:sz w:val="24"/>
          <w:szCs w:val="24"/>
          <w:lang w:val="uk-UA"/>
        </w:rPr>
      </w:pPr>
      <w:r w:rsidRPr="00FD612D">
        <w:rPr>
          <w:rFonts w:ascii="Times New Roman" w:hAnsi="Times New Roman" w:cs="Times New Roman"/>
          <w:sz w:val="24"/>
          <w:szCs w:val="24"/>
          <w:bdr w:val="none" w:sz="0" w:space="0" w:color="auto" w:frame="1"/>
          <w:lang w:eastAsia="ru-RU"/>
        </w:rPr>
        <w:t>    </w:t>
      </w:r>
    </w:p>
    <w:p w:rsidR="00E156E1" w:rsidRDefault="00E156E1"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Pr="00FD612D" w:rsidRDefault="000F4885" w:rsidP="00FD612D">
      <w:pPr>
        <w:pStyle w:val="a6"/>
        <w:rPr>
          <w:rFonts w:ascii="Times New Roman" w:hAnsi="Times New Roman" w:cs="Times New Roman"/>
          <w:sz w:val="24"/>
          <w:szCs w:val="24"/>
          <w:lang w:val="uk-UA"/>
        </w:rPr>
      </w:pPr>
    </w:p>
    <w:sectPr w:rsidR="000F4885" w:rsidRPr="00FD612D" w:rsidSect="0078085C">
      <w:pgSz w:w="16838" w:h="11906" w:orient="landscape"/>
      <w:pgMar w:top="284" w:right="1134" w:bottom="426" w:left="1134"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ED7"/>
    <w:multiLevelType w:val="multilevel"/>
    <w:tmpl w:val="43D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73006"/>
    <w:multiLevelType w:val="hybridMultilevel"/>
    <w:tmpl w:val="074EAC3C"/>
    <w:lvl w:ilvl="0" w:tplc="902EBD22">
      <w:start w:val="2"/>
      <w:numFmt w:val="decimal"/>
      <w:lvlText w:val="%1."/>
      <w:lvlJc w:val="left"/>
      <w:pPr>
        <w:ind w:left="720" w:hanging="360"/>
      </w:pPr>
      <w:rPr>
        <w:rFonts w:hint="default"/>
      </w:rPr>
    </w:lvl>
    <w:lvl w:ilvl="1" w:tplc="632AE200" w:tentative="1">
      <w:start w:val="1"/>
      <w:numFmt w:val="lowerLetter"/>
      <w:lvlText w:val="%2."/>
      <w:lvlJc w:val="left"/>
      <w:pPr>
        <w:ind w:left="1440" w:hanging="360"/>
      </w:pPr>
    </w:lvl>
    <w:lvl w:ilvl="2" w:tplc="C812174E" w:tentative="1">
      <w:start w:val="1"/>
      <w:numFmt w:val="lowerRoman"/>
      <w:lvlText w:val="%3."/>
      <w:lvlJc w:val="right"/>
      <w:pPr>
        <w:ind w:left="2160" w:hanging="180"/>
      </w:pPr>
    </w:lvl>
    <w:lvl w:ilvl="3" w:tplc="6D805514" w:tentative="1">
      <w:start w:val="1"/>
      <w:numFmt w:val="decimal"/>
      <w:lvlText w:val="%4."/>
      <w:lvlJc w:val="left"/>
      <w:pPr>
        <w:ind w:left="2880" w:hanging="360"/>
      </w:pPr>
    </w:lvl>
    <w:lvl w:ilvl="4" w:tplc="6F14CD3A" w:tentative="1">
      <w:start w:val="1"/>
      <w:numFmt w:val="lowerLetter"/>
      <w:lvlText w:val="%5."/>
      <w:lvlJc w:val="left"/>
      <w:pPr>
        <w:ind w:left="3600" w:hanging="360"/>
      </w:pPr>
    </w:lvl>
    <w:lvl w:ilvl="5" w:tplc="C0FAE0F0" w:tentative="1">
      <w:start w:val="1"/>
      <w:numFmt w:val="lowerRoman"/>
      <w:lvlText w:val="%6."/>
      <w:lvlJc w:val="right"/>
      <w:pPr>
        <w:ind w:left="4320" w:hanging="180"/>
      </w:pPr>
    </w:lvl>
    <w:lvl w:ilvl="6" w:tplc="18EA0DCC" w:tentative="1">
      <w:start w:val="1"/>
      <w:numFmt w:val="decimal"/>
      <w:lvlText w:val="%7."/>
      <w:lvlJc w:val="left"/>
      <w:pPr>
        <w:ind w:left="5040" w:hanging="360"/>
      </w:pPr>
    </w:lvl>
    <w:lvl w:ilvl="7" w:tplc="B48A9B9E" w:tentative="1">
      <w:start w:val="1"/>
      <w:numFmt w:val="lowerLetter"/>
      <w:lvlText w:val="%8."/>
      <w:lvlJc w:val="left"/>
      <w:pPr>
        <w:ind w:left="5760" w:hanging="360"/>
      </w:pPr>
    </w:lvl>
    <w:lvl w:ilvl="8" w:tplc="84CC2C7C" w:tentative="1">
      <w:start w:val="1"/>
      <w:numFmt w:val="lowerRoman"/>
      <w:lvlText w:val="%9."/>
      <w:lvlJc w:val="right"/>
      <w:pPr>
        <w:ind w:left="6480" w:hanging="180"/>
      </w:pPr>
    </w:lvl>
  </w:abstractNum>
  <w:abstractNum w:abstractNumId="2">
    <w:nsid w:val="79532B08"/>
    <w:multiLevelType w:val="hybridMultilevel"/>
    <w:tmpl w:val="A84A8D62"/>
    <w:lvl w:ilvl="0" w:tplc="A934C0BE">
      <w:start w:val="1"/>
      <w:numFmt w:val="bullet"/>
      <w:lvlText w:val=""/>
      <w:lvlJc w:val="left"/>
      <w:pPr>
        <w:ind w:left="1571" w:hanging="360"/>
      </w:pPr>
      <w:rPr>
        <w:rFonts w:ascii="Symbol" w:hAnsi="Symbol" w:hint="default"/>
      </w:rPr>
    </w:lvl>
    <w:lvl w:ilvl="1" w:tplc="CB0E6EB6" w:tentative="1">
      <w:start w:val="1"/>
      <w:numFmt w:val="bullet"/>
      <w:lvlText w:val="o"/>
      <w:lvlJc w:val="left"/>
      <w:pPr>
        <w:ind w:left="2291" w:hanging="360"/>
      </w:pPr>
      <w:rPr>
        <w:rFonts w:ascii="Courier New" w:hAnsi="Courier New" w:cs="Courier New" w:hint="default"/>
      </w:rPr>
    </w:lvl>
    <w:lvl w:ilvl="2" w:tplc="A46EB43C" w:tentative="1">
      <w:start w:val="1"/>
      <w:numFmt w:val="bullet"/>
      <w:lvlText w:val=""/>
      <w:lvlJc w:val="left"/>
      <w:pPr>
        <w:ind w:left="3011" w:hanging="360"/>
      </w:pPr>
      <w:rPr>
        <w:rFonts w:ascii="Wingdings" w:hAnsi="Wingdings" w:hint="default"/>
      </w:rPr>
    </w:lvl>
    <w:lvl w:ilvl="3" w:tplc="DDE66424" w:tentative="1">
      <w:start w:val="1"/>
      <w:numFmt w:val="bullet"/>
      <w:lvlText w:val=""/>
      <w:lvlJc w:val="left"/>
      <w:pPr>
        <w:ind w:left="3731" w:hanging="360"/>
      </w:pPr>
      <w:rPr>
        <w:rFonts w:ascii="Symbol" w:hAnsi="Symbol" w:hint="default"/>
      </w:rPr>
    </w:lvl>
    <w:lvl w:ilvl="4" w:tplc="2754148A" w:tentative="1">
      <w:start w:val="1"/>
      <w:numFmt w:val="bullet"/>
      <w:lvlText w:val="o"/>
      <w:lvlJc w:val="left"/>
      <w:pPr>
        <w:ind w:left="4451" w:hanging="360"/>
      </w:pPr>
      <w:rPr>
        <w:rFonts w:ascii="Courier New" w:hAnsi="Courier New" w:cs="Courier New" w:hint="default"/>
      </w:rPr>
    </w:lvl>
    <w:lvl w:ilvl="5" w:tplc="3A2C3C1E" w:tentative="1">
      <w:start w:val="1"/>
      <w:numFmt w:val="bullet"/>
      <w:lvlText w:val=""/>
      <w:lvlJc w:val="left"/>
      <w:pPr>
        <w:ind w:left="5171" w:hanging="360"/>
      </w:pPr>
      <w:rPr>
        <w:rFonts w:ascii="Wingdings" w:hAnsi="Wingdings" w:hint="default"/>
      </w:rPr>
    </w:lvl>
    <w:lvl w:ilvl="6" w:tplc="A03EF1F4" w:tentative="1">
      <w:start w:val="1"/>
      <w:numFmt w:val="bullet"/>
      <w:lvlText w:val=""/>
      <w:lvlJc w:val="left"/>
      <w:pPr>
        <w:ind w:left="5891" w:hanging="360"/>
      </w:pPr>
      <w:rPr>
        <w:rFonts w:ascii="Symbol" w:hAnsi="Symbol" w:hint="default"/>
      </w:rPr>
    </w:lvl>
    <w:lvl w:ilvl="7" w:tplc="A29A8BCE" w:tentative="1">
      <w:start w:val="1"/>
      <w:numFmt w:val="bullet"/>
      <w:lvlText w:val="o"/>
      <w:lvlJc w:val="left"/>
      <w:pPr>
        <w:ind w:left="6611" w:hanging="360"/>
      </w:pPr>
      <w:rPr>
        <w:rFonts w:ascii="Courier New" w:hAnsi="Courier New" w:cs="Courier New" w:hint="default"/>
      </w:rPr>
    </w:lvl>
    <w:lvl w:ilvl="8" w:tplc="FA24C316" w:tentative="1">
      <w:start w:val="1"/>
      <w:numFmt w:val="bullet"/>
      <w:lvlText w:val=""/>
      <w:lvlJc w:val="left"/>
      <w:pPr>
        <w:ind w:left="7331" w:hanging="360"/>
      </w:pPr>
      <w:rPr>
        <w:rFonts w:ascii="Wingdings" w:hAnsi="Wingdings" w:hint="default"/>
      </w:rPr>
    </w:lvl>
  </w:abstractNum>
  <w:abstractNum w:abstractNumId="3">
    <w:nsid w:val="7B4D164D"/>
    <w:multiLevelType w:val="hybridMultilevel"/>
    <w:tmpl w:val="AE3E0082"/>
    <w:lvl w:ilvl="0" w:tplc="60B6AAE0">
      <w:start w:val="4"/>
      <w:numFmt w:val="bullet"/>
      <w:lvlText w:val="-"/>
      <w:lvlJc w:val="left"/>
      <w:pPr>
        <w:ind w:left="1069" w:hanging="360"/>
      </w:pPr>
      <w:rPr>
        <w:rFonts w:ascii="Times New Roman" w:eastAsia="Calibri" w:hAnsi="Times New Roman" w:cs="Times New Roman" w:hint="default"/>
      </w:rPr>
    </w:lvl>
    <w:lvl w:ilvl="1" w:tplc="ED40537A">
      <w:start w:val="1"/>
      <w:numFmt w:val="bullet"/>
      <w:lvlText w:val="o"/>
      <w:lvlJc w:val="left"/>
      <w:pPr>
        <w:ind w:left="1789" w:hanging="360"/>
      </w:pPr>
      <w:rPr>
        <w:rFonts w:ascii="Courier New" w:hAnsi="Courier New" w:cs="Courier New" w:hint="default"/>
      </w:rPr>
    </w:lvl>
    <w:lvl w:ilvl="2" w:tplc="EFF89B70">
      <w:start w:val="1"/>
      <w:numFmt w:val="bullet"/>
      <w:lvlText w:val=""/>
      <w:lvlJc w:val="left"/>
      <w:pPr>
        <w:ind w:left="2509" w:hanging="360"/>
      </w:pPr>
      <w:rPr>
        <w:rFonts w:ascii="Wingdings" w:hAnsi="Wingdings" w:hint="default"/>
      </w:rPr>
    </w:lvl>
    <w:lvl w:ilvl="3" w:tplc="8CBC80E6">
      <w:start w:val="1"/>
      <w:numFmt w:val="bullet"/>
      <w:lvlText w:val=""/>
      <w:lvlJc w:val="left"/>
      <w:pPr>
        <w:ind w:left="3229" w:hanging="360"/>
      </w:pPr>
      <w:rPr>
        <w:rFonts w:ascii="Symbol" w:hAnsi="Symbol" w:hint="default"/>
      </w:rPr>
    </w:lvl>
    <w:lvl w:ilvl="4" w:tplc="8F4835F8">
      <w:start w:val="1"/>
      <w:numFmt w:val="bullet"/>
      <w:lvlText w:val="o"/>
      <w:lvlJc w:val="left"/>
      <w:pPr>
        <w:ind w:left="3949" w:hanging="360"/>
      </w:pPr>
      <w:rPr>
        <w:rFonts w:ascii="Courier New" w:hAnsi="Courier New" w:cs="Courier New" w:hint="default"/>
      </w:rPr>
    </w:lvl>
    <w:lvl w:ilvl="5" w:tplc="BA18DFAE">
      <w:start w:val="1"/>
      <w:numFmt w:val="bullet"/>
      <w:lvlText w:val=""/>
      <w:lvlJc w:val="left"/>
      <w:pPr>
        <w:ind w:left="4669" w:hanging="360"/>
      </w:pPr>
      <w:rPr>
        <w:rFonts w:ascii="Wingdings" w:hAnsi="Wingdings" w:hint="default"/>
      </w:rPr>
    </w:lvl>
    <w:lvl w:ilvl="6" w:tplc="99F24AD0">
      <w:start w:val="1"/>
      <w:numFmt w:val="bullet"/>
      <w:lvlText w:val=""/>
      <w:lvlJc w:val="left"/>
      <w:pPr>
        <w:ind w:left="5389" w:hanging="360"/>
      </w:pPr>
      <w:rPr>
        <w:rFonts w:ascii="Symbol" w:hAnsi="Symbol" w:hint="default"/>
      </w:rPr>
    </w:lvl>
    <w:lvl w:ilvl="7" w:tplc="813AFA9E">
      <w:start w:val="1"/>
      <w:numFmt w:val="bullet"/>
      <w:lvlText w:val="o"/>
      <w:lvlJc w:val="left"/>
      <w:pPr>
        <w:ind w:left="6109" w:hanging="360"/>
      </w:pPr>
      <w:rPr>
        <w:rFonts w:ascii="Courier New" w:hAnsi="Courier New" w:cs="Courier New" w:hint="default"/>
      </w:rPr>
    </w:lvl>
    <w:lvl w:ilvl="8" w:tplc="226E41D8">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0B"/>
    <w:rsid w:val="000074F1"/>
    <w:rsid w:val="0002753C"/>
    <w:rsid w:val="00036989"/>
    <w:rsid w:val="0007610B"/>
    <w:rsid w:val="00086CF3"/>
    <w:rsid w:val="00090F61"/>
    <w:rsid w:val="00092CB7"/>
    <w:rsid w:val="000950CE"/>
    <w:rsid w:val="00095EB7"/>
    <w:rsid w:val="000A0D4A"/>
    <w:rsid w:val="000A3C24"/>
    <w:rsid w:val="000A4E63"/>
    <w:rsid w:val="000A7829"/>
    <w:rsid w:val="000E2D17"/>
    <w:rsid w:val="000F428B"/>
    <w:rsid w:val="000F4885"/>
    <w:rsid w:val="000F696E"/>
    <w:rsid w:val="001046E0"/>
    <w:rsid w:val="00114927"/>
    <w:rsid w:val="001158CE"/>
    <w:rsid w:val="0012777C"/>
    <w:rsid w:val="00132611"/>
    <w:rsid w:val="0014763E"/>
    <w:rsid w:val="001510F5"/>
    <w:rsid w:val="00157BB5"/>
    <w:rsid w:val="001609FB"/>
    <w:rsid w:val="00161255"/>
    <w:rsid w:val="001623B6"/>
    <w:rsid w:val="00196A21"/>
    <w:rsid w:val="001A0E5A"/>
    <w:rsid w:val="001C1A1D"/>
    <w:rsid w:val="0020519F"/>
    <w:rsid w:val="00231249"/>
    <w:rsid w:val="00237818"/>
    <w:rsid w:val="002400D3"/>
    <w:rsid w:val="00251C33"/>
    <w:rsid w:val="0025461E"/>
    <w:rsid w:val="00276897"/>
    <w:rsid w:val="00281EFB"/>
    <w:rsid w:val="002A2B5E"/>
    <w:rsid w:val="002B00B2"/>
    <w:rsid w:val="002B032C"/>
    <w:rsid w:val="002B4B97"/>
    <w:rsid w:val="002D3BEB"/>
    <w:rsid w:val="002F160A"/>
    <w:rsid w:val="002F5A1A"/>
    <w:rsid w:val="00301F25"/>
    <w:rsid w:val="0032005F"/>
    <w:rsid w:val="00321305"/>
    <w:rsid w:val="00321421"/>
    <w:rsid w:val="003468F0"/>
    <w:rsid w:val="00350E0B"/>
    <w:rsid w:val="00357125"/>
    <w:rsid w:val="003757E2"/>
    <w:rsid w:val="0037770B"/>
    <w:rsid w:val="003778EA"/>
    <w:rsid w:val="003831FD"/>
    <w:rsid w:val="00397286"/>
    <w:rsid w:val="003F0E6F"/>
    <w:rsid w:val="003F1D23"/>
    <w:rsid w:val="003F2E7B"/>
    <w:rsid w:val="003F75D3"/>
    <w:rsid w:val="00422C1A"/>
    <w:rsid w:val="00432F6B"/>
    <w:rsid w:val="00433227"/>
    <w:rsid w:val="004355D1"/>
    <w:rsid w:val="004436BC"/>
    <w:rsid w:val="00446592"/>
    <w:rsid w:val="0046162F"/>
    <w:rsid w:val="00475BAF"/>
    <w:rsid w:val="00491EB4"/>
    <w:rsid w:val="004A3F49"/>
    <w:rsid w:val="004C3438"/>
    <w:rsid w:val="004C589B"/>
    <w:rsid w:val="00505C57"/>
    <w:rsid w:val="005112BD"/>
    <w:rsid w:val="00511FAC"/>
    <w:rsid w:val="005218F9"/>
    <w:rsid w:val="005270D4"/>
    <w:rsid w:val="00541CFD"/>
    <w:rsid w:val="005527D4"/>
    <w:rsid w:val="00585901"/>
    <w:rsid w:val="00591613"/>
    <w:rsid w:val="005A347C"/>
    <w:rsid w:val="005D4B13"/>
    <w:rsid w:val="005F2251"/>
    <w:rsid w:val="0060359E"/>
    <w:rsid w:val="00606001"/>
    <w:rsid w:val="006218B4"/>
    <w:rsid w:val="006279C5"/>
    <w:rsid w:val="00640000"/>
    <w:rsid w:val="00640B11"/>
    <w:rsid w:val="00650D5C"/>
    <w:rsid w:val="0065553C"/>
    <w:rsid w:val="00666356"/>
    <w:rsid w:val="0069080B"/>
    <w:rsid w:val="006B07C2"/>
    <w:rsid w:val="006B234C"/>
    <w:rsid w:val="006C3DA2"/>
    <w:rsid w:val="006C4521"/>
    <w:rsid w:val="006E56AF"/>
    <w:rsid w:val="006F1032"/>
    <w:rsid w:val="00704862"/>
    <w:rsid w:val="007066B8"/>
    <w:rsid w:val="0071633B"/>
    <w:rsid w:val="00751CB7"/>
    <w:rsid w:val="0077481F"/>
    <w:rsid w:val="0078085C"/>
    <w:rsid w:val="007A120B"/>
    <w:rsid w:val="007A6C2D"/>
    <w:rsid w:val="007B0FB7"/>
    <w:rsid w:val="007C5EC4"/>
    <w:rsid w:val="007F1B64"/>
    <w:rsid w:val="007F606C"/>
    <w:rsid w:val="008030C7"/>
    <w:rsid w:val="008100A2"/>
    <w:rsid w:val="00837FAD"/>
    <w:rsid w:val="00871A7E"/>
    <w:rsid w:val="00881773"/>
    <w:rsid w:val="00883F65"/>
    <w:rsid w:val="008A2468"/>
    <w:rsid w:val="008A7262"/>
    <w:rsid w:val="008D1461"/>
    <w:rsid w:val="00900521"/>
    <w:rsid w:val="00904095"/>
    <w:rsid w:val="00916109"/>
    <w:rsid w:val="00925DAD"/>
    <w:rsid w:val="00932B98"/>
    <w:rsid w:val="009451BB"/>
    <w:rsid w:val="00963A0D"/>
    <w:rsid w:val="009662FB"/>
    <w:rsid w:val="009A0764"/>
    <w:rsid w:val="009B7806"/>
    <w:rsid w:val="009C2C7E"/>
    <w:rsid w:val="009C4DCE"/>
    <w:rsid w:val="009F1204"/>
    <w:rsid w:val="009F6CC6"/>
    <w:rsid w:val="00A00BE1"/>
    <w:rsid w:val="00A06E51"/>
    <w:rsid w:val="00A24D37"/>
    <w:rsid w:val="00A31AF4"/>
    <w:rsid w:val="00A3575E"/>
    <w:rsid w:val="00A378A6"/>
    <w:rsid w:val="00A53AEF"/>
    <w:rsid w:val="00A76B3A"/>
    <w:rsid w:val="00A86A6F"/>
    <w:rsid w:val="00A87029"/>
    <w:rsid w:val="00AA24C2"/>
    <w:rsid w:val="00AB36B8"/>
    <w:rsid w:val="00AC6207"/>
    <w:rsid w:val="00AD37FC"/>
    <w:rsid w:val="00AD54DA"/>
    <w:rsid w:val="00AD5A99"/>
    <w:rsid w:val="00AE3207"/>
    <w:rsid w:val="00AF275E"/>
    <w:rsid w:val="00B12DB2"/>
    <w:rsid w:val="00B3033F"/>
    <w:rsid w:val="00B74CBC"/>
    <w:rsid w:val="00B94DAB"/>
    <w:rsid w:val="00BB222D"/>
    <w:rsid w:val="00BC455F"/>
    <w:rsid w:val="00BD0CF4"/>
    <w:rsid w:val="00BD1798"/>
    <w:rsid w:val="00BE0262"/>
    <w:rsid w:val="00C26EF4"/>
    <w:rsid w:val="00C75136"/>
    <w:rsid w:val="00C76818"/>
    <w:rsid w:val="00C86287"/>
    <w:rsid w:val="00CB18A2"/>
    <w:rsid w:val="00CC155E"/>
    <w:rsid w:val="00CD332E"/>
    <w:rsid w:val="00CD5112"/>
    <w:rsid w:val="00D156AB"/>
    <w:rsid w:val="00D22816"/>
    <w:rsid w:val="00D32FFC"/>
    <w:rsid w:val="00D44744"/>
    <w:rsid w:val="00D60AB7"/>
    <w:rsid w:val="00D6165F"/>
    <w:rsid w:val="00D77625"/>
    <w:rsid w:val="00DA2292"/>
    <w:rsid w:val="00DA650F"/>
    <w:rsid w:val="00DB7B53"/>
    <w:rsid w:val="00DF4A88"/>
    <w:rsid w:val="00E00495"/>
    <w:rsid w:val="00E05472"/>
    <w:rsid w:val="00E13F79"/>
    <w:rsid w:val="00E156E1"/>
    <w:rsid w:val="00E3200E"/>
    <w:rsid w:val="00E362CE"/>
    <w:rsid w:val="00E41118"/>
    <w:rsid w:val="00E42940"/>
    <w:rsid w:val="00E759BA"/>
    <w:rsid w:val="00E822FB"/>
    <w:rsid w:val="00E82EF8"/>
    <w:rsid w:val="00E9371D"/>
    <w:rsid w:val="00EA136B"/>
    <w:rsid w:val="00EB1680"/>
    <w:rsid w:val="00ED22FC"/>
    <w:rsid w:val="00EE35CB"/>
    <w:rsid w:val="00EE3A43"/>
    <w:rsid w:val="00EF4C55"/>
    <w:rsid w:val="00F15396"/>
    <w:rsid w:val="00F17985"/>
    <w:rsid w:val="00F25AFA"/>
    <w:rsid w:val="00F340F5"/>
    <w:rsid w:val="00FB2E5F"/>
    <w:rsid w:val="00FC3B04"/>
    <w:rsid w:val="00FD17FA"/>
    <w:rsid w:val="00FD2C68"/>
    <w:rsid w:val="00FD4536"/>
    <w:rsid w:val="00FD612D"/>
    <w:rsid w:val="00FE5519"/>
    <w:rsid w:val="00FF4BC3"/>
    <w:rsid w:val="00FF6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FD61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FD6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65E07-4E7A-492B-AEDA-7E443D8D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12563</Words>
  <Characters>7162</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DELL</cp:lastModifiedBy>
  <cp:revision>5</cp:revision>
  <cp:lastPrinted>2024-12-25T09:55:00Z</cp:lastPrinted>
  <dcterms:created xsi:type="dcterms:W3CDTF">2025-03-13T14:06:00Z</dcterms:created>
  <dcterms:modified xsi:type="dcterms:W3CDTF">2025-04-02T08:32:00Z</dcterms:modified>
</cp:coreProperties>
</file>