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3C451C3" w:rsidR="003A2ADB" w:rsidRDefault="00205F1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A71BA5B" w14:textId="77777777" w:rsidR="00205F19" w:rsidRPr="00205F19" w:rsidRDefault="00205F1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05F19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28 березня 2025 року №585-р «Про направлення дітей на оздоровлення та відпочинок до державного підприємства України «Міжнародний дит</w:t>
      </w:r>
      <w:r w:rsidRPr="00205F19">
        <w:rPr>
          <w:rFonts w:eastAsia="Calibri"/>
          <w:b/>
          <w:sz w:val="24"/>
          <w:szCs w:val="24"/>
          <w:lang w:eastAsia="en-US"/>
        </w:rPr>
        <w:t>ячий центр «Артек» у 2025 році»</w:t>
      </w:r>
    </w:p>
    <w:p w14:paraId="50B9FB64" w14:textId="6807109E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7BAFBB72" w:rsidR="004B7C00" w:rsidRDefault="00205F1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здоров’я, службі у справах дітей </w:t>
      </w:r>
      <w:proofErr w:type="spellStart"/>
      <w:r w:rsidR="004B7C00">
        <w:rPr>
          <w:sz w:val="24"/>
          <w:szCs w:val="24"/>
        </w:rPr>
        <w:t>Смолінської</w:t>
      </w:r>
      <w:proofErr w:type="spellEnd"/>
      <w:r w:rsidR="004B7C00">
        <w:rPr>
          <w:sz w:val="24"/>
          <w:szCs w:val="24"/>
        </w:rPr>
        <w:t xml:space="preserve"> селищної ради </w:t>
      </w:r>
      <w:r w:rsidR="00776752">
        <w:rPr>
          <w:sz w:val="24"/>
          <w:szCs w:val="24"/>
        </w:rPr>
        <w:t>забезпечити виконання пункту 2</w:t>
      </w:r>
      <w:r w:rsidR="00302A4B">
        <w:rPr>
          <w:sz w:val="24"/>
          <w:szCs w:val="24"/>
        </w:rPr>
        <w:t xml:space="preserve"> даного розпорядження.</w:t>
      </w:r>
    </w:p>
    <w:p w14:paraId="065FE1C2" w14:textId="1B12C74A" w:rsidR="00ED1C32" w:rsidRPr="00205F1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05F1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05F19">
        <w:rPr>
          <w:sz w:val="24"/>
          <w:szCs w:val="24"/>
        </w:rPr>
        <w:t xml:space="preserve">на </w:t>
      </w:r>
      <w:r w:rsidR="00302A4B" w:rsidRPr="00205F19">
        <w:rPr>
          <w:sz w:val="24"/>
          <w:szCs w:val="24"/>
        </w:rPr>
        <w:t xml:space="preserve">начальника </w:t>
      </w:r>
      <w:r w:rsidR="00205F19">
        <w:rPr>
          <w:sz w:val="24"/>
          <w:szCs w:val="24"/>
        </w:rPr>
        <w:t>в</w:t>
      </w:r>
      <w:r w:rsidR="00205F19">
        <w:rPr>
          <w:sz w:val="24"/>
          <w:szCs w:val="24"/>
        </w:rPr>
        <w:t>ідділу соціального захисту, соціального забезпечення та охорони здоров’я</w:t>
      </w:r>
      <w:r w:rsidR="00205F19">
        <w:rPr>
          <w:sz w:val="24"/>
          <w:szCs w:val="24"/>
        </w:rPr>
        <w:t xml:space="preserve"> </w:t>
      </w:r>
      <w:proofErr w:type="spellStart"/>
      <w:r w:rsidR="00205F19">
        <w:rPr>
          <w:sz w:val="24"/>
          <w:szCs w:val="24"/>
        </w:rPr>
        <w:t>Смолінської</w:t>
      </w:r>
      <w:proofErr w:type="spellEnd"/>
      <w:r w:rsidR="00205F19">
        <w:rPr>
          <w:sz w:val="24"/>
          <w:szCs w:val="24"/>
        </w:rPr>
        <w:t xml:space="preserve"> селищної ради Інну КОЧУБЕЙ.</w:t>
      </w: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74326E" w14:textId="77777777" w:rsidR="00205F19" w:rsidRDefault="00205F1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05F19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45308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60</cp:revision>
  <cp:lastPrinted>2025-03-28T13:10:00Z</cp:lastPrinted>
  <dcterms:created xsi:type="dcterms:W3CDTF">2023-11-02T07:38:00Z</dcterms:created>
  <dcterms:modified xsi:type="dcterms:W3CDTF">2025-04-23T12:57:00Z</dcterms:modified>
</cp:coreProperties>
</file>