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0BF0A3C" w:rsidR="003A2ADB" w:rsidRDefault="00D8431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A767AC" w14:textId="3DCC04C3" w:rsidR="00D84315" w:rsidRPr="00D84315" w:rsidRDefault="00D84315" w:rsidP="00D84315">
      <w:pPr>
        <w:tabs>
          <w:tab w:val="left" w:pos="284"/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D84315">
        <w:rPr>
          <w:b/>
          <w:sz w:val="24"/>
          <w:szCs w:val="24"/>
        </w:rPr>
        <w:t xml:space="preserve">Про розпорядження начальника </w:t>
      </w:r>
      <w:r w:rsidRPr="00D84315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28 березня 2025 року №584-р</w:t>
      </w:r>
      <w:r w:rsidRPr="00D84315">
        <w:rPr>
          <w:b/>
          <w:bCs/>
          <w:i/>
          <w:kern w:val="1"/>
          <w:sz w:val="24"/>
          <w:szCs w:val="24"/>
          <w:lang w:eastAsia="zh-CN" w:bidi="hi-IN"/>
        </w:rPr>
        <w:t xml:space="preserve"> </w:t>
      </w:r>
      <w:r w:rsidRPr="00D84315">
        <w:rPr>
          <w:b/>
          <w:bCs/>
          <w:kern w:val="1"/>
          <w:sz w:val="24"/>
          <w:szCs w:val="24"/>
          <w:lang w:eastAsia="zh-CN" w:bidi="hi-IN"/>
        </w:rPr>
        <w:t>«Про затвердження розподілу функціональних повноважень керівництва обласної держав</w:t>
      </w:r>
      <w:r w:rsidRPr="00D84315">
        <w:rPr>
          <w:b/>
          <w:bCs/>
          <w:kern w:val="1"/>
          <w:sz w:val="24"/>
          <w:szCs w:val="24"/>
          <w:lang w:eastAsia="zh-CN" w:bidi="hi-IN"/>
        </w:rPr>
        <w:t>ної (військової) адміністрації»</w:t>
      </w:r>
    </w:p>
    <w:p w14:paraId="435E1A3A" w14:textId="77777777" w:rsidR="00A1293B" w:rsidRPr="00AD0738" w:rsidRDefault="00A1293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E3DB085" w14:textId="608A9332" w:rsidR="00B92994" w:rsidRPr="00D8431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8431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84315">
        <w:rPr>
          <w:sz w:val="24"/>
          <w:szCs w:val="24"/>
        </w:rPr>
        <w:t xml:space="preserve">на </w:t>
      </w:r>
      <w:r w:rsidR="00D84315">
        <w:rPr>
          <w:sz w:val="24"/>
          <w:szCs w:val="24"/>
        </w:rPr>
        <w:t>голову селищної ради Миколу МАЗУРУ.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60</cp:revision>
  <cp:lastPrinted>2025-03-28T12:16:00Z</cp:lastPrinted>
  <dcterms:created xsi:type="dcterms:W3CDTF">2023-11-02T07:38:00Z</dcterms:created>
  <dcterms:modified xsi:type="dcterms:W3CDTF">2025-04-23T12:52:00Z</dcterms:modified>
</cp:coreProperties>
</file>