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90" w:rsidRDefault="00FC4190" w:rsidP="00FC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38EF9C" wp14:editId="634D1A52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190" w:rsidRDefault="00FC4190" w:rsidP="00FC4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FC4190" w:rsidRDefault="00FC4190" w:rsidP="00FC4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FC4190" w:rsidRDefault="00FC4190" w:rsidP="00FC4190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Сорок </w:t>
      </w:r>
      <w:proofErr w:type="gramStart"/>
      <w:r w:rsidR="00377F4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п’ята</w:t>
      </w:r>
      <w:proofErr w:type="gramEnd"/>
      <w:r w:rsidR="00377F4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FC4190" w:rsidRDefault="00FC4190" w:rsidP="00FC4190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 І Ш Е Н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FC4190" w:rsidRDefault="00FC4190" w:rsidP="00FC4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15ACC" w:rsidRPr="00715AC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21 березня 2025</w:t>
      </w:r>
      <w:r w:rsidRPr="00715AC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      № </w:t>
      </w:r>
      <w:r w:rsidR="00377F4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804</w:t>
      </w:r>
    </w:p>
    <w:p w:rsidR="00FC4190" w:rsidRDefault="00FC4190" w:rsidP="00FC419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FC4190" w:rsidRDefault="00FC4190" w:rsidP="00FC4190">
      <w:pPr>
        <w:pStyle w:val="a3"/>
        <w:ind w:firstLine="0"/>
        <w:jc w:val="left"/>
        <w:rPr>
          <w:b/>
        </w:rPr>
      </w:pPr>
      <w:r>
        <w:rPr>
          <w:b/>
        </w:rPr>
        <w:t>Про надання дозволу на виготовлення</w:t>
      </w:r>
    </w:p>
    <w:p w:rsidR="00FC4190" w:rsidRDefault="00FC4190" w:rsidP="00FC4190">
      <w:pPr>
        <w:pStyle w:val="a3"/>
        <w:ind w:firstLine="0"/>
        <w:jc w:val="left"/>
        <w:rPr>
          <w:b/>
          <w:lang w:val="ru-RU"/>
        </w:rPr>
      </w:pPr>
      <w:proofErr w:type="gramStart"/>
      <w:r>
        <w:rPr>
          <w:b/>
          <w:lang w:val="ru-RU"/>
        </w:rPr>
        <w:t>т</w:t>
      </w:r>
      <w:proofErr w:type="spellStart"/>
      <w:r>
        <w:rPr>
          <w:b/>
        </w:rPr>
        <w:t>ехн</w:t>
      </w:r>
      <w:proofErr w:type="gramEnd"/>
      <w:r>
        <w:rPr>
          <w:b/>
        </w:rPr>
        <w:t>ічн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документаці</w:t>
      </w:r>
      <w:proofErr w:type="spellEnd"/>
      <w:r>
        <w:rPr>
          <w:b/>
          <w:lang w:val="ru-RU"/>
        </w:rPr>
        <w:t>ї</w:t>
      </w:r>
      <w:r>
        <w:rPr>
          <w:b/>
        </w:rPr>
        <w:t xml:space="preserve"> 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із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землеустрою</w:t>
      </w:r>
      <w:proofErr w:type="spellEnd"/>
      <w:r>
        <w:rPr>
          <w:b/>
          <w:lang w:val="ru-RU"/>
        </w:rPr>
        <w:t xml:space="preserve"> </w:t>
      </w:r>
    </w:p>
    <w:p w:rsidR="00FC4190" w:rsidRDefault="00FC4190" w:rsidP="00FC4190">
      <w:pPr>
        <w:pStyle w:val="a3"/>
        <w:ind w:firstLine="0"/>
        <w:jc w:val="left"/>
        <w:rPr>
          <w:b/>
          <w:lang w:val="ru-RU"/>
        </w:rPr>
      </w:pPr>
      <w:r>
        <w:rPr>
          <w:b/>
        </w:rPr>
        <w:t>щодо встановлення</w:t>
      </w:r>
      <w:r w:rsidR="006F605D">
        <w:rPr>
          <w:b/>
        </w:rPr>
        <w:t xml:space="preserve"> </w:t>
      </w:r>
      <w:r>
        <w:rPr>
          <w:b/>
        </w:rPr>
        <w:t xml:space="preserve">(відновлення) меж </w:t>
      </w:r>
    </w:p>
    <w:p w:rsidR="00FC4190" w:rsidRDefault="00FC4190" w:rsidP="00FC4190">
      <w:pPr>
        <w:pStyle w:val="a3"/>
        <w:ind w:firstLine="0"/>
        <w:jc w:val="left"/>
        <w:rPr>
          <w:b/>
          <w:lang w:val="ru-RU"/>
        </w:rPr>
      </w:pPr>
      <w:proofErr w:type="spellStart"/>
      <w:r>
        <w:rPr>
          <w:b/>
        </w:rPr>
        <w:t>земельн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</w:rPr>
        <w:t>ділян</w:t>
      </w:r>
      <w:r>
        <w:rPr>
          <w:b/>
          <w:lang w:val="ru-RU"/>
        </w:rPr>
        <w:t>ки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>в натурі (на місцевості)</w:t>
      </w:r>
    </w:p>
    <w:p w:rsidR="00FC4190" w:rsidRDefault="00FC4190" w:rsidP="00FC4190">
      <w:pPr>
        <w:pStyle w:val="a3"/>
      </w:pPr>
    </w:p>
    <w:p w:rsidR="00FC4190" w:rsidRDefault="00FC4190" w:rsidP="00FC4190">
      <w:pPr>
        <w:pStyle w:val="a3"/>
        <w:rPr>
          <w:lang w:val="ru-RU"/>
        </w:rPr>
      </w:pPr>
      <w:r>
        <w:tab/>
        <w:t>Керуючись пунктом 34 частини 1 статті 26 Закону України «Про місцеве самоврядування в Україні, статті 12, 120, 121 ,122, 124   Земельного Кодексу України, статтею 56 Закону України «Про землеустрій», Закону України «Про державний земельний кадастр», розглянувши заяв</w:t>
      </w:r>
      <w:r>
        <w:rPr>
          <w:lang w:val="ru-RU"/>
        </w:rPr>
        <w:t>у</w:t>
      </w:r>
      <w:r>
        <w:t xml:space="preserve"> </w:t>
      </w:r>
      <w:r w:rsidR="00E8275C">
        <w:t xml:space="preserve">громадянки </w:t>
      </w:r>
      <w:proofErr w:type="spellStart"/>
      <w:r w:rsidR="00042CD3">
        <w:rPr>
          <w:b/>
        </w:rPr>
        <w:t>Тучкової</w:t>
      </w:r>
      <w:proofErr w:type="spellEnd"/>
      <w:r>
        <w:rPr>
          <w:b/>
        </w:rPr>
        <w:t xml:space="preserve"> Наталії Олександрівни</w:t>
      </w:r>
      <w:r w:rsidR="00E8275C">
        <w:rPr>
          <w:b/>
        </w:rPr>
        <w:t xml:space="preserve">, </w:t>
      </w:r>
      <w:r w:rsidR="00E8275C">
        <w:t xml:space="preserve">директора </w:t>
      </w:r>
      <w:r w:rsidR="00E8275C" w:rsidRPr="00A27946">
        <w:rPr>
          <w:b/>
        </w:rPr>
        <w:t>ТОВ «</w:t>
      </w:r>
      <w:proofErr w:type="spellStart"/>
      <w:r w:rsidR="00E8275C" w:rsidRPr="00A27946">
        <w:rPr>
          <w:b/>
        </w:rPr>
        <w:t>Агрошанс</w:t>
      </w:r>
      <w:proofErr w:type="spellEnd"/>
      <w:r w:rsidR="00E8275C" w:rsidRPr="00A27946">
        <w:rPr>
          <w:b/>
        </w:rPr>
        <w:t xml:space="preserve">» </w:t>
      </w:r>
      <w:r>
        <w:t xml:space="preserve"> та  заслухавши інформацію землевпорядника, селищна рада </w:t>
      </w:r>
    </w:p>
    <w:p w:rsidR="00FC4190" w:rsidRDefault="00FC4190" w:rsidP="00FC4190">
      <w:pPr>
        <w:pStyle w:val="a3"/>
        <w:jc w:val="left"/>
        <w:rPr>
          <w:lang w:val="ru-RU"/>
        </w:rPr>
      </w:pPr>
    </w:p>
    <w:p w:rsidR="00FC4190" w:rsidRDefault="00FC4190" w:rsidP="00FC4190">
      <w:pPr>
        <w:pStyle w:val="a3"/>
        <w:ind w:firstLine="0"/>
        <w:rPr>
          <w:b/>
        </w:rPr>
      </w:pPr>
      <w:r>
        <w:rPr>
          <w:b/>
        </w:rPr>
        <w:t>В И Р І Ш И Л А :</w:t>
      </w:r>
    </w:p>
    <w:p w:rsidR="00FC4190" w:rsidRDefault="00FC4190" w:rsidP="00FC4190">
      <w:pPr>
        <w:pStyle w:val="a5"/>
        <w:ind w:left="-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FC4190" w:rsidRDefault="002548E6" w:rsidP="003A3472">
      <w:pPr>
        <w:pStyle w:val="a5"/>
        <w:numPr>
          <w:ilvl w:val="0"/>
          <w:numId w:val="1"/>
        </w:numPr>
        <w:ind w:left="0" w:firstLine="623"/>
        <w:rPr>
          <w:rFonts w:ascii="Times New Roman" w:hAnsi="Times New Roman" w:cs="Times New Roman"/>
          <w:sz w:val="24"/>
          <w:szCs w:val="24"/>
          <w:lang w:val="uk-UA"/>
        </w:rPr>
      </w:pPr>
      <w:r w:rsidRPr="002548E6">
        <w:rPr>
          <w:rFonts w:ascii="Times New Roman" w:hAnsi="Times New Roman" w:cs="Times New Roman"/>
          <w:sz w:val="24"/>
          <w:szCs w:val="24"/>
          <w:lang w:val="uk-UA"/>
        </w:rPr>
        <w:t>Надати громадянці</w:t>
      </w:r>
      <w:r w:rsidR="00042C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042CD3">
        <w:rPr>
          <w:rFonts w:ascii="Times New Roman" w:hAnsi="Times New Roman" w:cs="Times New Roman"/>
          <w:b/>
          <w:sz w:val="24"/>
          <w:szCs w:val="24"/>
          <w:lang w:val="uk-UA"/>
        </w:rPr>
        <w:t>Тучкові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proofErr w:type="spellEnd"/>
      <w:r w:rsidR="00FC41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Наталії Олександрівні </w:t>
      </w:r>
      <w:r w:rsidR="00FC4190">
        <w:rPr>
          <w:rFonts w:ascii="Times New Roman" w:hAnsi="Times New Roman" w:cs="Times New Roman"/>
          <w:sz w:val="24"/>
          <w:szCs w:val="24"/>
          <w:lang w:val="uk-UA"/>
        </w:rPr>
        <w:t>дозвіл на виготовлення технічної документації  із землеустрою щодо встановлення (відновлення) меж земельної 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ілянки в натурі (на місцевості) </w:t>
      </w:r>
      <w:r w:rsidR="00452471">
        <w:rPr>
          <w:rFonts w:ascii="Times New Roman" w:hAnsi="Times New Roman" w:cs="Times New Roman"/>
          <w:sz w:val="24"/>
          <w:szCs w:val="24"/>
          <w:lang w:val="uk-UA"/>
        </w:rPr>
        <w:t>орієнтовною площею 0,0600 га</w:t>
      </w:r>
      <w:r w:rsidR="006F605D" w:rsidRPr="006F6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605D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будівель торгівлі </w:t>
      </w:r>
      <w:r w:rsidR="006F605D" w:rsidRPr="00F64EA2">
        <w:rPr>
          <w:rFonts w:ascii="Times New Roman" w:hAnsi="Times New Roman" w:cs="Times New Roman"/>
          <w:sz w:val="24"/>
          <w:szCs w:val="24"/>
          <w:lang w:val="uk-UA"/>
        </w:rPr>
        <w:t xml:space="preserve">(згідно </w:t>
      </w:r>
      <w:r w:rsidR="006F605D">
        <w:rPr>
          <w:rFonts w:ascii="Times New Roman" w:hAnsi="Times New Roman" w:cs="Times New Roman"/>
          <w:sz w:val="24"/>
          <w:szCs w:val="24"/>
          <w:lang w:val="uk-UA"/>
        </w:rPr>
        <w:t>з КВЦПЗ:В.03.07</w:t>
      </w:r>
      <w:r w:rsidR="006F605D" w:rsidRPr="00F64EA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F6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605D" w:rsidRPr="00F64EA2">
        <w:rPr>
          <w:rFonts w:ascii="Times New Roman" w:hAnsi="Times New Roman" w:cs="Times New Roman"/>
          <w:sz w:val="24"/>
          <w:szCs w:val="24"/>
          <w:lang w:val="uk-UA"/>
        </w:rPr>
        <w:t xml:space="preserve">із земель </w:t>
      </w:r>
      <w:r w:rsidR="00734AB1">
        <w:rPr>
          <w:rFonts w:ascii="Times New Roman" w:hAnsi="Times New Roman" w:cs="Times New Roman"/>
          <w:sz w:val="24"/>
          <w:szCs w:val="24"/>
          <w:lang w:val="uk-UA"/>
        </w:rPr>
        <w:t xml:space="preserve">житлової та </w:t>
      </w:r>
      <w:r w:rsidR="006F605D" w:rsidRPr="00F64EA2">
        <w:rPr>
          <w:rFonts w:ascii="Times New Roman" w:hAnsi="Times New Roman" w:cs="Times New Roman"/>
          <w:sz w:val="24"/>
          <w:szCs w:val="24"/>
          <w:lang w:val="uk-UA"/>
        </w:rPr>
        <w:t>громадської забудови комунальної власності Смолінської ТГ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C4190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за адресою: Кіровоградська область, </w:t>
      </w:r>
      <w:proofErr w:type="spellStart"/>
      <w:r w:rsidR="00FC4190">
        <w:rPr>
          <w:rFonts w:ascii="Times New Roman" w:hAnsi="Times New Roman" w:cs="Times New Roman"/>
          <w:sz w:val="24"/>
          <w:szCs w:val="24"/>
          <w:lang w:val="uk-UA"/>
        </w:rPr>
        <w:t>Новоук</w:t>
      </w:r>
      <w:r w:rsidR="00042CD3">
        <w:rPr>
          <w:rFonts w:ascii="Times New Roman" w:hAnsi="Times New Roman" w:cs="Times New Roman"/>
          <w:sz w:val="24"/>
          <w:szCs w:val="24"/>
          <w:lang w:val="uk-UA"/>
        </w:rPr>
        <w:t>раїнський</w:t>
      </w:r>
      <w:proofErr w:type="spellEnd"/>
      <w:r w:rsidR="00042CD3"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селище Смоліне</w:t>
      </w:r>
      <w:r w:rsidR="00FC4190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042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4190"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r w:rsidR="003A3472">
        <w:rPr>
          <w:rFonts w:ascii="Times New Roman" w:hAnsi="Times New Roman" w:cs="Times New Roman"/>
          <w:sz w:val="24"/>
          <w:szCs w:val="24"/>
          <w:lang w:val="uk-UA"/>
        </w:rPr>
        <w:t>,</w:t>
      </w:r>
      <w:bookmarkStart w:id="0" w:name="_GoBack"/>
      <w:bookmarkEnd w:id="0"/>
      <w:r w:rsidR="00FC4190">
        <w:rPr>
          <w:rFonts w:ascii="Times New Roman" w:hAnsi="Times New Roman" w:cs="Times New Roman"/>
          <w:sz w:val="24"/>
          <w:szCs w:val="24"/>
          <w:lang w:val="uk-UA"/>
        </w:rPr>
        <w:t xml:space="preserve"> 39-в  під будівлею кафе «Алабама»</w:t>
      </w:r>
      <w:r w:rsidR="00FC4190" w:rsidRPr="00F64EA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275C" w:rsidRDefault="00E8275C" w:rsidP="003A3472">
      <w:pPr>
        <w:pStyle w:val="a5"/>
        <w:numPr>
          <w:ilvl w:val="0"/>
          <w:numId w:val="1"/>
        </w:numPr>
        <w:ind w:left="0" w:firstLine="623"/>
        <w:rPr>
          <w:rFonts w:ascii="Times New Roman" w:hAnsi="Times New Roman" w:cs="Times New Roman"/>
          <w:sz w:val="24"/>
          <w:szCs w:val="24"/>
          <w:lang w:val="uk-UA"/>
        </w:rPr>
      </w:pPr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>ТОВ «</w:t>
      </w:r>
      <w:proofErr w:type="spellStart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>Агрошанс</w:t>
      </w:r>
      <w:proofErr w:type="spellEnd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>дозвіл на виготовлення технічної документації  із землеустрою щодо встановлення (відновлення) меж земельної ділянки в натурі (на місцевості) загальною площею 0,091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та обслуговування інших будівель громадської забудови ( згідно з КВЦПЗ: В 03.15 ) із земель житлової та громадської забудови комунальної власності Смолінської ТГ, яка розташована за адресою: Кіровоградська область, </w:t>
      </w:r>
      <w:proofErr w:type="spellStart"/>
      <w:r w:rsidRPr="00E8275C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селище Смоліне, </w:t>
      </w:r>
      <w:r w:rsidR="003A3472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>Геологів</w:t>
      </w:r>
      <w:r w:rsidR="003A347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>1а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8275C" w:rsidRDefault="00E8275C" w:rsidP="003A3472">
      <w:pPr>
        <w:pStyle w:val="a5"/>
        <w:numPr>
          <w:ilvl w:val="0"/>
          <w:numId w:val="1"/>
        </w:numPr>
        <w:ind w:left="0" w:firstLine="623"/>
        <w:rPr>
          <w:rFonts w:ascii="Times New Roman" w:hAnsi="Times New Roman" w:cs="Times New Roman"/>
          <w:sz w:val="24"/>
          <w:szCs w:val="24"/>
          <w:lang w:val="uk-UA"/>
        </w:rPr>
      </w:pPr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</w:t>
      </w:r>
      <w:proofErr w:type="spellStart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>Тучковій</w:t>
      </w:r>
      <w:proofErr w:type="spellEnd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Наталії Олександрівні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 та директору </w:t>
      </w:r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>ТОВ «</w:t>
      </w:r>
      <w:proofErr w:type="spellStart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>Агрошанс</w:t>
      </w:r>
      <w:proofErr w:type="spellEnd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>замовити в землевпорядній організації виготовлення технічної документацій із землеустрою щодо встановлення (відновлення) меж земельної ділянки в натурі (на місцевості)  та подати її для розгляду і затвердження на сесію  селищної ради.</w:t>
      </w:r>
    </w:p>
    <w:p w:rsidR="00E8275C" w:rsidRDefault="00E8275C" w:rsidP="003A3472">
      <w:pPr>
        <w:pStyle w:val="a5"/>
        <w:numPr>
          <w:ilvl w:val="0"/>
          <w:numId w:val="1"/>
        </w:numPr>
        <w:ind w:left="0" w:firstLine="62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>за виконанням даного рішення покласти на комісію з питань з</w:t>
      </w:r>
      <w:r w:rsidRPr="00E8275C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E8275C" w:rsidRPr="00E8275C" w:rsidRDefault="00E8275C" w:rsidP="003A3472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C4190" w:rsidRDefault="00FC4190" w:rsidP="00FC4190">
      <w:pPr>
        <w:pStyle w:val="a3"/>
        <w:ind w:firstLine="0"/>
        <w:rPr>
          <w:lang w:val="ru-RU"/>
        </w:rPr>
      </w:pPr>
    </w:p>
    <w:p w:rsidR="00FC4190" w:rsidRDefault="00FC4190" w:rsidP="00FC4190">
      <w:pPr>
        <w:pStyle w:val="a3"/>
        <w:ind w:firstLine="0"/>
        <w:rPr>
          <w:b/>
          <w:lang w:val="ru-RU"/>
        </w:rPr>
      </w:pPr>
      <w:r>
        <w:rPr>
          <w:b/>
          <w:lang w:val="ru-RU"/>
        </w:rPr>
        <w:t xml:space="preserve">  </w:t>
      </w:r>
      <w:r>
        <w:rPr>
          <w:b/>
        </w:rPr>
        <w:t>Селищний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 xml:space="preserve">                    </w:t>
      </w:r>
      <w:r>
        <w:rPr>
          <w:b/>
        </w:rPr>
        <w:tab/>
      </w:r>
      <w:r>
        <w:rPr>
          <w:b/>
        </w:rPr>
        <w:tab/>
        <w:t xml:space="preserve">           Микола МАЗУРА </w:t>
      </w:r>
    </w:p>
    <w:p w:rsidR="00FC4190" w:rsidRDefault="00FC4190" w:rsidP="00FC4190">
      <w:pPr>
        <w:pStyle w:val="a3"/>
        <w:ind w:firstLine="0"/>
        <w:rPr>
          <w:b/>
          <w:lang w:val="ru-RU"/>
        </w:rPr>
      </w:pPr>
    </w:p>
    <w:sectPr w:rsidR="00FC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1685"/>
    <w:multiLevelType w:val="hybridMultilevel"/>
    <w:tmpl w:val="C96482C8"/>
    <w:lvl w:ilvl="0" w:tplc="ED4E54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27"/>
    <w:rsid w:val="00042CD3"/>
    <w:rsid w:val="002548E6"/>
    <w:rsid w:val="00270CD3"/>
    <w:rsid w:val="00310239"/>
    <w:rsid w:val="00377F4D"/>
    <w:rsid w:val="003A3472"/>
    <w:rsid w:val="003C50BC"/>
    <w:rsid w:val="00452471"/>
    <w:rsid w:val="006F605D"/>
    <w:rsid w:val="00715ACC"/>
    <w:rsid w:val="00734AB1"/>
    <w:rsid w:val="00CA0A27"/>
    <w:rsid w:val="00E8275C"/>
    <w:rsid w:val="00EF20DB"/>
    <w:rsid w:val="00F64EA2"/>
    <w:rsid w:val="00FC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9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C419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C41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C41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9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C419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C41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C41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12</cp:revision>
  <dcterms:created xsi:type="dcterms:W3CDTF">2025-02-25T13:53:00Z</dcterms:created>
  <dcterms:modified xsi:type="dcterms:W3CDTF">2025-03-25T09:24:00Z</dcterms:modified>
</cp:coreProperties>
</file>