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9B" w:rsidRPr="002A307C" w:rsidRDefault="00682900" w:rsidP="009A766F">
      <w:pPr>
        <w:jc w:val="center"/>
        <w:rPr>
          <w:i/>
          <w:lang w:val="uk-UA"/>
        </w:rPr>
      </w:pPr>
      <w:r>
        <w:rPr>
          <w:i/>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5pt;height:46.65pt;visibility:visible">
            <v:imagedata r:id="rId8" o:title=""/>
          </v:shape>
        </w:pict>
      </w:r>
    </w:p>
    <w:p w:rsidR="00375A9B" w:rsidRPr="009F5802" w:rsidRDefault="00375A9B" w:rsidP="00C555EC">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375A9B" w:rsidRPr="009F5802" w:rsidRDefault="00375A9B" w:rsidP="00C555EC">
      <w:pPr>
        <w:jc w:val="center"/>
        <w:rPr>
          <w:b/>
          <w:lang w:val="uk-UA"/>
        </w:rPr>
      </w:pPr>
      <w:r w:rsidRPr="009F5802">
        <w:rPr>
          <w:b/>
          <w:lang w:val="uk-UA"/>
        </w:rPr>
        <w:t>НОВОУКРАЇНСЬКОГО</w:t>
      </w:r>
      <w:r w:rsidRPr="009F5802">
        <w:rPr>
          <w:b/>
        </w:rPr>
        <w:t xml:space="preserve"> РАЙОНУ КІРОВОГРАДСЬКОЇ ОБЛАСТІ</w:t>
      </w:r>
    </w:p>
    <w:p w:rsidR="00375A9B" w:rsidRPr="009F5802" w:rsidRDefault="00F42C63" w:rsidP="00C555EC">
      <w:pPr>
        <w:spacing w:line="480" w:lineRule="auto"/>
        <w:jc w:val="center"/>
        <w:rPr>
          <w:b/>
          <w:lang w:val="uk-UA"/>
        </w:rPr>
      </w:pPr>
      <w:r>
        <w:rPr>
          <w:b/>
          <w:lang w:val="uk-UA"/>
        </w:rPr>
        <w:t xml:space="preserve">Сорок </w:t>
      </w:r>
      <w:r w:rsidR="008C3EDF">
        <w:rPr>
          <w:b/>
          <w:lang w:val="uk-UA"/>
        </w:rPr>
        <w:t xml:space="preserve">п’ята </w:t>
      </w:r>
      <w:r w:rsidR="00375A9B" w:rsidRPr="009F5802">
        <w:rPr>
          <w:b/>
          <w:lang w:val="uk-UA"/>
        </w:rPr>
        <w:t xml:space="preserve">сесія восьмого скликання </w:t>
      </w:r>
    </w:p>
    <w:p w:rsidR="00375A9B" w:rsidRPr="00943DA6" w:rsidRDefault="00375A9B" w:rsidP="00C555EC">
      <w:pPr>
        <w:spacing w:line="480" w:lineRule="auto"/>
        <w:jc w:val="center"/>
        <w:rPr>
          <w:b/>
        </w:rPr>
      </w:pPr>
      <w:r w:rsidRPr="009F5802">
        <w:rPr>
          <w:b/>
        </w:rPr>
        <w:t xml:space="preserve">Р І Ш Е Н </w:t>
      </w:r>
      <w:proofErr w:type="spellStart"/>
      <w:proofErr w:type="gramStart"/>
      <w:r w:rsidRPr="009F5802">
        <w:rPr>
          <w:b/>
        </w:rPr>
        <w:t>Н</w:t>
      </w:r>
      <w:proofErr w:type="spellEnd"/>
      <w:proofErr w:type="gramEnd"/>
      <w:r w:rsidRPr="009F5802">
        <w:rPr>
          <w:b/>
        </w:rPr>
        <w:t xml:space="preserve"> Я</w:t>
      </w:r>
    </w:p>
    <w:p w:rsidR="00375A9B" w:rsidRPr="00280946" w:rsidRDefault="008B2587" w:rsidP="00C555EC">
      <w:pPr>
        <w:rPr>
          <w:b/>
          <w:lang w:val="uk-UA"/>
        </w:rPr>
      </w:pPr>
      <w:r>
        <w:rPr>
          <w:b/>
          <w:lang w:val="uk-UA"/>
        </w:rPr>
        <w:t>21 березня</w:t>
      </w:r>
      <w:r w:rsidR="00280946" w:rsidRPr="00280946">
        <w:rPr>
          <w:b/>
          <w:lang w:val="uk-UA"/>
        </w:rPr>
        <w:t xml:space="preserve"> </w:t>
      </w:r>
      <w:r w:rsidR="001B2B89" w:rsidRPr="00280946">
        <w:rPr>
          <w:b/>
          <w:lang w:val="uk-UA"/>
        </w:rPr>
        <w:t>202</w:t>
      </w:r>
      <w:r w:rsidR="00E82747">
        <w:rPr>
          <w:b/>
          <w:lang w:val="uk-UA"/>
        </w:rPr>
        <w:t>5</w:t>
      </w:r>
      <w:r w:rsidR="00375A9B" w:rsidRPr="00280946">
        <w:rPr>
          <w:b/>
          <w:lang w:val="uk-UA"/>
        </w:rPr>
        <w:t xml:space="preserve"> року</w:t>
      </w:r>
      <w:r w:rsidR="00375A9B" w:rsidRPr="00280946">
        <w:rPr>
          <w:b/>
          <w:lang w:val="uk-UA"/>
        </w:rPr>
        <w:tab/>
      </w:r>
      <w:r w:rsidR="00375A9B" w:rsidRPr="00280946">
        <w:rPr>
          <w:b/>
          <w:lang w:val="uk-UA"/>
        </w:rPr>
        <w:tab/>
      </w:r>
      <w:r w:rsidR="00375A9B" w:rsidRPr="00280946">
        <w:rPr>
          <w:b/>
          <w:lang w:val="uk-UA"/>
        </w:rPr>
        <w:tab/>
      </w:r>
      <w:r w:rsidR="00375A9B" w:rsidRPr="00280946">
        <w:rPr>
          <w:b/>
          <w:lang w:val="uk-UA"/>
        </w:rPr>
        <w:tab/>
      </w:r>
      <w:r w:rsidR="00375A9B" w:rsidRPr="00280946">
        <w:rPr>
          <w:b/>
          <w:lang w:val="uk-UA"/>
        </w:rPr>
        <w:tab/>
      </w:r>
      <w:r w:rsidR="00375A9B" w:rsidRPr="00280946">
        <w:rPr>
          <w:b/>
          <w:lang w:val="uk-UA"/>
        </w:rPr>
        <w:tab/>
      </w:r>
      <w:r w:rsidR="00375A9B" w:rsidRPr="00280946">
        <w:rPr>
          <w:b/>
          <w:lang w:val="uk-UA"/>
        </w:rPr>
        <w:tab/>
      </w:r>
      <w:r w:rsidR="001B2B89" w:rsidRPr="00280946">
        <w:rPr>
          <w:b/>
          <w:lang w:val="uk-UA"/>
        </w:rPr>
        <w:t xml:space="preserve">          №</w:t>
      </w:r>
      <w:r w:rsidR="00280946" w:rsidRPr="00280946">
        <w:rPr>
          <w:b/>
          <w:lang w:val="uk-UA"/>
        </w:rPr>
        <w:t xml:space="preserve"> </w:t>
      </w:r>
      <w:r w:rsidR="008C3EDF">
        <w:rPr>
          <w:b/>
          <w:lang w:val="uk-UA"/>
        </w:rPr>
        <w:t>821</w:t>
      </w:r>
    </w:p>
    <w:p w:rsidR="00375A9B" w:rsidRPr="00280946" w:rsidRDefault="00375A9B" w:rsidP="00C555EC">
      <w:pPr>
        <w:rPr>
          <w:b/>
          <w:lang w:val="uk-UA"/>
        </w:rPr>
      </w:pPr>
      <w:r w:rsidRPr="00280946">
        <w:rPr>
          <w:b/>
          <w:lang w:val="uk-UA"/>
        </w:rPr>
        <w:t xml:space="preserve">                                                        </w:t>
      </w:r>
      <w:r w:rsidRPr="00280946">
        <w:rPr>
          <w:b/>
          <w:lang w:val="uk-UA"/>
        </w:rPr>
        <w:tab/>
      </w:r>
      <w:r w:rsidRPr="00280946">
        <w:rPr>
          <w:b/>
          <w:lang w:val="uk-UA"/>
        </w:rPr>
        <w:tab/>
      </w:r>
    </w:p>
    <w:p w:rsidR="00375A9B" w:rsidRPr="009F5802" w:rsidRDefault="00375A9B" w:rsidP="00C555EC">
      <w:pPr>
        <w:tabs>
          <w:tab w:val="left" w:pos="1464"/>
        </w:tabs>
        <w:rPr>
          <w:lang w:val="uk-UA"/>
        </w:rPr>
      </w:pPr>
    </w:p>
    <w:p w:rsidR="0055778D" w:rsidRPr="006656B8" w:rsidRDefault="0055778D" w:rsidP="0055778D">
      <w:pPr>
        <w:rPr>
          <w:b/>
          <w:bCs/>
          <w:noProof/>
          <w:lang w:val="uk-UA"/>
        </w:rPr>
      </w:pPr>
      <w:r w:rsidRPr="006656B8">
        <w:rPr>
          <w:b/>
          <w:bCs/>
          <w:noProof/>
          <w:lang w:val="uk-UA"/>
        </w:rPr>
        <w:t>Про</w:t>
      </w:r>
      <w:r w:rsidRPr="006656B8">
        <w:rPr>
          <w:b/>
          <w:bCs/>
          <w:noProof/>
        </w:rPr>
        <w:t> </w:t>
      </w:r>
      <w:r>
        <w:rPr>
          <w:b/>
          <w:bCs/>
          <w:noProof/>
          <w:lang w:val="uk-UA"/>
        </w:rPr>
        <w:t xml:space="preserve">продаж права оренди земельних ділянок с/г </w:t>
      </w:r>
      <w:r>
        <w:rPr>
          <w:b/>
          <w:bCs/>
          <w:noProof/>
          <w:lang w:val="uk-UA"/>
        </w:rPr>
        <w:br/>
        <w:t xml:space="preserve">призначення та земельних ділянок </w:t>
      </w:r>
      <w:r>
        <w:rPr>
          <w:b/>
          <w:bCs/>
          <w:noProof/>
          <w:lang w:val="uk-UA"/>
        </w:rPr>
        <w:br/>
        <w:t xml:space="preserve">в комплексі з розташованими на них водними </w:t>
      </w:r>
      <w:r>
        <w:rPr>
          <w:b/>
          <w:bCs/>
          <w:noProof/>
          <w:lang w:val="uk-UA"/>
        </w:rPr>
        <w:br/>
        <w:t xml:space="preserve">об’єктами на конкурентних засадах </w:t>
      </w:r>
      <w:r>
        <w:rPr>
          <w:b/>
          <w:bCs/>
          <w:noProof/>
          <w:lang w:val="uk-UA"/>
        </w:rPr>
        <w:br/>
        <w:t xml:space="preserve">( земельних торгах ) на території Смолінської </w:t>
      </w:r>
      <w:r>
        <w:rPr>
          <w:b/>
          <w:bCs/>
          <w:noProof/>
          <w:lang w:val="uk-UA"/>
        </w:rPr>
        <w:br/>
        <w:t xml:space="preserve">ТГ Новоукраїнського району </w:t>
      </w:r>
      <w:r>
        <w:rPr>
          <w:b/>
          <w:bCs/>
          <w:noProof/>
          <w:lang w:val="uk-UA"/>
        </w:rPr>
        <w:br/>
        <w:t>Кіровоградської області, які виставляються</w:t>
      </w:r>
      <w:r>
        <w:rPr>
          <w:b/>
          <w:bCs/>
          <w:noProof/>
          <w:lang w:val="uk-UA"/>
        </w:rPr>
        <w:br/>
        <w:t>на земельні торги окремими лотами</w:t>
      </w:r>
    </w:p>
    <w:p w:rsidR="009D3367" w:rsidRPr="009D3367" w:rsidRDefault="009D3367" w:rsidP="009D3367">
      <w:pPr>
        <w:rPr>
          <w:noProof/>
          <w:lang w:val="uk-UA"/>
        </w:rPr>
      </w:pPr>
    </w:p>
    <w:p w:rsidR="009D3367" w:rsidRPr="00231A28" w:rsidRDefault="002A307C" w:rsidP="009D3367">
      <w:pPr>
        <w:ind w:firstLine="708"/>
        <w:jc w:val="both"/>
        <w:rPr>
          <w:noProof/>
          <w:lang w:val="uk-UA"/>
        </w:rPr>
      </w:pPr>
      <w:r>
        <w:rPr>
          <w:noProof/>
          <w:lang w:val="uk-UA"/>
        </w:rPr>
        <w:t>К</w:t>
      </w:r>
      <w:r w:rsidR="009D3367" w:rsidRPr="009D3367">
        <w:rPr>
          <w:noProof/>
          <w:lang w:val="uk-UA"/>
        </w:rPr>
        <w:t xml:space="preserve">еруючись </w:t>
      </w:r>
      <w:r>
        <w:rPr>
          <w:noProof/>
          <w:lang w:val="uk-UA"/>
        </w:rPr>
        <w:t xml:space="preserve">Законом України </w:t>
      </w:r>
      <w:r w:rsidR="009D3367" w:rsidRPr="009D3367">
        <w:rPr>
          <w:noProof/>
          <w:lang w:val="uk-UA"/>
        </w:rPr>
        <w:t>“Про місцеве самоврядування в Україні”</w:t>
      </w:r>
      <w:r>
        <w:rPr>
          <w:noProof/>
          <w:lang w:val="uk-UA"/>
        </w:rPr>
        <w:t>,</w:t>
      </w:r>
      <w:r w:rsidR="009D3367" w:rsidRPr="009D3367">
        <w:rPr>
          <w:noProof/>
          <w:lang w:val="uk-UA"/>
        </w:rPr>
        <w:t xml:space="preserve"> </w:t>
      </w:r>
      <w:r>
        <w:rPr>
          <w:noProof/>
          <w:lang w:val="uk-UA"/>
        </w:rPr>
        <w:t xml:space="preserve">статтями 12, 18, 19, 134, 135, 136 </w:t>
      </w:r>
      <w:r w:rsidR="009D3367" w:rsidRPr="009D3367">
        <w:rPr>
          <w:noProof/>
          <w:lang w:val="uk-UA"/>
        </w:rPr>
        <w:t>Земельного кодексу України</w:t>
      </w:r>
      <w:r w:rsidR="009D3367" w:rsidRPr="009D3367">
        <w:rPr>
          <w:lang w:val="uk-UA"/>
        </w:rPr>
        <w:t>,</w:t>
      </w:r>
      <w:r>
        <w:rPr>
          <w:lang w:val="uk-UA"/>
        </w:rPr>
        <w:t xml:space="preserve"> Законом України « Про державний земельний кадастр », Законом України « Про землеустрій », </w:t>
      </w:r>
      <w:r w:rsidR="009D3367" w:rsidRPr="009D3367">
        <w:rPr>
          <w:lang w:val="uk-UA"/>
        </w:rPr>
        <w:t xml:space="preserve"> ст.3,4,5,13,16,19,21 Закону України «Про оренду землі»,</w:t>
      </w:r>
      <w:r w:rsidR="009D3367" w:rsidRPr="009D3367">
        <w:rPr>
          <w:noProof/>
          <w:lang w:val="uk-UA"/>
        </w:rPr>
        <w:t xml:space="preserve"> </w:t>
      </w:r>
      <w:r w:rsidR="009D3367" w:rsidRPr="009D3367">
        <w:rPr>
          <w:lang w:val="uk-UA"/>
        </w:rPr>
        <w:t>ст</w:t>
      </w:r>
      <w:r w:rsidR="009D3367">
        <w:rPr>
          <w:lang w:val="uk-UA"/>
        </w:rPr>
        <w:t>.</w:t>
      </w:r>
      <w:r w:rsidR="009D3367" w:rsidRPr="009D3367">
        <w:rPr>
          <w:lang w:val="uk-UA"/>
        </w:rPr>
        <w:t>327,373,</w:t>
      </w:r>
      <w:r w:rsidR="009D3367">
        <w:rPr>
          <w:lang w:val="uk-UA"/>
        </w:rPr>
        <w:t>374,407,408</w:t>
      </w:r>
      <w:r w:rsidR="009D3367" w:rsidRPr="009D3367">
        <w:rPr>
          <w:lang w:val="uk-UA"/>
        </w:rPr>
        <w:t xml:space="preserve"> Цивільного Кодексу України,</w:t>
      </w:r>
      <w:r w:rsidR="009D3367" w:rsidRPr="009D3367">
        <w:rPr>
          <w:noProof/>
          <w:lang w:val="uk-UA"/>
        </w:rPr>
        <w:t xml:space="preserve"> </w:t>
      </w:r>
      <w:r w:rsidR="009D3367">
        <w:rPr>
          <w:noProof/>
          <w:lang w:val="uk-UA"/>
        </w:rPr>
        <w:t>ст.288 Податкового кодексу України, селищна рада</w:t>
      </w:r>
    </w:p>
    <w:p w:rsidR="00375A9B" w:rsidRPr="009F5802" w:rsidRDefault="00375A9B" w:rsidP="00C555EC">
      <w:pPr>
        <w:spacing w:line="276" w:lineRule="auto"/>
        <w:ind w:firstLine="708"/>
        <w:jc w:val="both"/>
        <w:rPr>
          <w:noProof/>
          <w:lang w:val="uk-UA" w:eastAsia="en-US"/>
        </w:rPr>
      </w:pPr>
    </w:p>
    <w:p w:rsidR="00375A9B" w:rsidRDefault="00375A9B" w:rsidP="00C555EC">
      <w:pPr>
        <w:rPr>
          <w:b/>
          <w:lang w:val="uk-UA"/>
        </w:rPr>
      </w:pPr>
      <w:r w:rsidRPr="00112F79">
        <w:rPr>
          <w:b/>
          <w:lang w:val="uk-UA"/>
        </w:rPr>
        <w:t>В И Р І Ш И Л А:</w:t>
      </w:r>
    </w:p>
    <w:p w:rsidR="00112F79" w:rsidRDefault="00112F79" w:rsidP="00C555EC">
      <w:pPr>
        <w:rPr>
          <w:b/>
          <w:lang w:val="uk-UA"/>
        </w:rPr>
      </w:pPr>
    </w:p>
    <w:p w:rsidR="00112F79" w:rsidRDefault="000D043B" w:rsidP="000D043B">
      <w:pPr>
        <w:ind w:left="720"/>
        <w:rPr>
          <w:lang w:val="uk-UA"/>
        </w:rPr>
      </w:pPr>
      <w:r>
        <w:rPr>
          <w:lang w:val="uk-UA"/>
        </w:rPr>
        <w:t>1.</w:t>
      </w:r>
      <w:r w:rsidR="00190088">
        <w:rPr>
          <w:lang w:val="uk-UA"/>
        </w:rPr>
        <w:t xml:space="preserve">     </w:t>
      </w:r>
      <w:r w:rsidR="00112F79">
        <w:rPr>
          <w:lang w:val="uk-UA"/>
        </w:rPr>
        <w:t>Продати на земельних торгах право оренди</w:t>
      </w:r>
      <w:r w:rsidR="00694B7B">
        <w:rPr>
          <w:lang w:val="uk-UA"/>
        </w:rPr>
        <w:t xml:space="preserve"> </w:t>
      </w:r>
      <w:r w:rsidR="001075F3">
        <w:rPr>
          <w:lang w:val="uk-UA"/>
        </w:rPr>
        <w:t xml:space="preserve">земельної ділянки </w:t>
      </w:r>
      <w:r w:rsidR="00F42C63">
        <w:rPr>
          <w:lang w:val="uk-UA"/>
        </w:rPr>
        <w:t xml:space="preserve">в комплексі з розташованим на ній водним об’єктом </w:t>
      </w:r>
      <w:r w:rsidR="00190088">
        <w:rPr>
          <w:lang w:val="uk-UA"/>
        </w:rPr>
        <w:t>кадастровий номер 35231</w:t>
      </w:r>
      <w:r w:rsidR="00F42C63">
        <w:rPr>
          <w:lang w:val="uk-UA"/>
        </w:rPr>
        <w:t>8</w:t>
      </w:r>
      <w:r w:rsidR="0096161E">
        <w:rPr>
          <w:lang w:val="uk-UA"/>
        </w:rPr>
        <w:t>24</w:t>
      </w:r>
      <w:r w:rsidR="00F42C63">
        <w:rPr>
          <w:lang w:val="uk-UA"/>
        </w:rPr>
        <w:t>00:</w:t>
      </w:r>
      <w:r w:rsidR="00190088">
        <w:rPr>
          <w:lang w:val="uk-UA"/>
        </w:rPr>
        <w:t>0</w:t>
      </w:r>
      <w:r w:rsidR="00F42C63">
        <w:rPr>
          <w:lang w:val="uk-UA"/>
        </w:rPr>
        <w:t>2</w:t>
      </w:r>
      <w:r w:rsidR="00190088">
        <w:rPr>
          <w:lang w:val="uk-UA"/>
        </w:rPr>
        <w:t>:00</w:t>
      </w:r>
      <w:r w:rsidR="0096161E">
        <w:rPr>
          <w:lang w:val="uk-UA"/>
        </w:rPr>
        <w:t>1</w:t>
      </w:r>
      <w:r w:rsidR="00190088">
        <w:rPr>
          <w:lang w:val="uk-UA"/>
        </w:rPr>
        <w:t>:</w:t>
      </w:r>
      <w:r w:rsidR="0096161E">
        <w:rPr>
          <w:lang w:val="uk-UA"/>
        </w:rPr>
        <w:t>0303</w:t>
      </w:r>
      <w:r w:rsidR="00190088">
        <w:rPr>
          <w:lang w:val="uk-UA"/>
        </w:rPr>
        <w:t xml:space="preserve"> </w:t>
      </w:r>
      <w:r w:rsidR="00112F79">
        <w:rPr>
          <w:lang w:val="uk-UA"/>
        </w:rPr>
        <w:t xml:space="preserve">загальною площею </w:t>
      </w:r>
      <w:r w:rsidR="0096161E">
        <w:rPr>
          <w:lang w:val="uk-UA"/>
        </w:rPr>
        <w:t>5</w:t>
      </w:r>
      <w:r w:rsidR="00F42C63">
        <w:rPr>
          <w:lang w:val="uk-UA"/>
        </w:rPr>
        <w:t>,</w:t>
      </w:r>
      <w:r w:rsidR="0096161E">
        <w:rPr>
          <w:lang w:val="uk-UA"/>
        </w:rPr>
        <w:t>5461</w:t>
      </w:r>
      <w:r w:rsidR="00112F79">
        <w:rPr>
          <w:lang w:val="uk-UA"/>
        </w:rPr>
        <w:t xml:space="preserve"> га </w:t>
      </w:r>
      <w:r w:rsidR="007B752F">
        <w:rPr>
          <w:lang w:val="uk-UA"/>
        </w:rPr>
        <w:t xml:space="preserve">для </w:t>
      </w:r>
      <w:r w:rsidR="00F42C63">
        <w:rPr>
          <w:lang w:val="uk-UA"/>
        </w:rPr>
        <w:t>рибогосподарських потреб</w:t>
      </w:r>
      <w:r w:rsidR="007B752F">
        <w:rPr>
          <w:lang w:val="uk-UA"/>
        </w:rPr>
        <w:t xml:space="preserve"> ( згідно з КВЦПЗ: </w:t>
      </w:r>
      <w:r w:rsidR="003B1C43">
        <w:rPr>
          <w:lang w:val="en-US"/>
        </w:rPr>
        <w:t>I</w:t>
      </w:r>
      <w:r w:rsidR="003B1C43">
        <w:rPr>
          <w:lang w:val="uk-UA"/>
        </w:rPr>
        <w:t>. 10</w:t>
      </w:r>
      <w:r w:rsidR="007B752F">
        <w:rPr>
          <w:lang w:val="uk-UA"/>
        </w:rPr>
        <w:t xml:space="preserve">.07 ) в тому числі по угіддях: </w:t>
      </w:r>
      <w:r w:rsidR="0096161E">
        <w:rPr>
          <w:lang w:val="uk-UA"/>
        </w:rPr>
        <w:t>4</w:t>
      </w:r>
      <w:r w:rsidR="00DC07BD">
        <w:rPr>
          <w:lang w:val="uk-UA"/>
        </w:rPr>
        <w:t>,</w:t>
      </w:r>
      <w:r w:rsidR="0096161E">
        <w:rPr>
          <w:lang w:val="uk-UA"/>
        </w:rPr>
        <w:t>6984</w:t>
      </w:r>
      <w:r w:rsidR="007B752F">
        <w:rPr>
          <w:lang w:val="uk-UA"/>
        </w:rPr>
        <w:t xml:space="preserve"> га під </w:t>
      </w:r>
      <w:r w:rsidR="003B1C43">
        <w:rPr>
          <w:lang w:val="uk-UA"/>
        </w:rPr>
        <w:t>ставками</w:t>
      </w:r>
      <w:r w:rsidR="007B752F">
        <w:rPr>
          <w:lang w:val="uk-UA"/>
        </w:rPr>
        <w:t xml:space="preserve"> </w:t>
      </w:r>
      <w:r w:rsidR="00694B7B">
        <w:rPr>
          <w:lang w:val="uk-UA"/>
        </w:rPr>
        <w:t>( згідно з КВЗУ:00</w:t>
      </w:r>
      <w:r w:rsidR="003B1C43">
        <w:rPr>
          <w:lang w:val="uk-UA"/>
        </w:rPr>
        <w:t>6</w:t>
      </w:r>
      <w:r w:rsidR="00694B7B">
        <w:rPr>
          <w:lang w:val="uk-UA"/>
        </w:rPr>
        <w:t>.0</w:t>
      </w:r>
      <w:r w:rsidR="003B1C43">
        <w:rPr>
          <w:lang w:val="uk-UA"/>
        </w:rPr>
        <w:t>4</w:t>
      </w:r>
      <w:r w:rsidR="00694B7B">
        <w:rPr>
          <w:lang w:val="uk-UA"/>
        </w:rPr>
        <w:t xml:space="preserve"> )</w:t>
      </w:r>
      <w:r w:rsidR="003B1C43">
        <w:rPr>
          <w:lang w:val="uk-UA"/>
        </w:rPr>
        <w:t xml:space="preserve">, </w:t>
      </w:r>
      <w:r w:rsidR="00DC07BD">
        <w:rPr>
          <w:lang w:val="uk-UA"/>
        </w:rPr>
        <w:t>0,</w:t>
      </w:r>
      <w:r w:rsidR="0096161E">
        <w:rPr>
          <w:lang w:val="uk-UA"/>
        </w:rPr>
        <w:t>1762</w:t>
      </w:r>
      <w:r w:rsidR="00DC07BD">
        <w:rPr>
          <w:lang w:val="uk-UA"/>
        </w:rPr>
        <w:t xml:space="preserve"> га </w:t>
      </w:r>
      <w:r w:rsidR="003B1C43" w:rsidRPr="00DC07BD">
        <w:rPr>
          <w:lang w:val="uk-UA"/>
        </w:rPr>
        <w:t>під землями, які використовуються для технічної інфраструктури</w:t>
      </w:r>
      <w:r w:rsidR="003B1C43">
        <w:rPr>
          <w:lang w:val="uk-UA"/>
        </w:rPr>
        <w:t xml:space="preserve"> ( згідно з КВЗУ:010.00 )</w:t>
      </w:r>
      <w:r w:rsidR="0096161E">
        <w:rPr>
          <w:lang w:val="uk-UA"/>
        </w:rPr>
        <w:t>, 0,6715 га під чагарниковою рослинністю природного походження</w:t>
      </w:r>
      <w:r w:rsidR="00694B7B">
        <w:rPr>
          <w:lang w:val="uk-UA"/>
        </w:rPr>
        <w:t xml:space="preserve"> </w:t>
      </w:r>
      <w:r w:rsidR="007B752F">
        <w:rPr>
          <w:lang w:val="uk-UA"/>
        </w:rPr>
        <w:t xml:space="preserve">за рахунок земель </w:t>
      </w:r>
      <w:r w:rsidR="003B1C43">
        <w:rPr>
          <w:lang w:val="uk-UA"/>
        </w:rPr>
        <w:t>водного фонду</w:t>
      </w:r>
      <w:r w:rsidR="007B752F">
        <w:rPr>
          <w:lang w:val="uk-UA"/>
        </w:rPr>
        <w:t xml:space="preserve"> </w:t>
      </w:r>
      <w:r w:rsidR="003B1C43">
        <w:rPr>
          <w:lang w:val="uk-UA"/>
        </w:rPr>
        <w:t xml:space="preserve">розташованої </w:t>
      </w:r>
      <w:r w:rsidR="00D95945">
        <w:rPr>
          <w:lang w:val="uk-UA"/>
        </w:rPr>
        <w:t xml:space="preserve">за межами села </w:t>
      </w:r>
      <w:r w:rsidR="0096161E">
        <w:rPr>
          <w:lang w:val="uk-UA"/>
        </w:rPr>
        <w:t xml:space="preserve">Копанки </w:t>
      </w:r>
      <w:r w:rsidR="003B1C43">
        <w:rPr>
          <w:lang w:val="uk-UA"/>
        </w:rPr>
        <w:t>Смолінської територіальної громади</w:t>
      </w:r>
      <w:r w:rsidR="007B752F">
        <w:rPr>
          <w:lang w:val="uk-UA"/>
        </w:rPr>
        <w:t xml:space="preserve"> Новоукраїнського </w:t>
      </w:r>
      <w:r w:rsidR="00190088">
        <w:rPr>
          <w:lang w:val="uk-UA"/>
        </w:rPr>
        <w:t>району Кіровоградської області терміном к</w:t>
      </w:r>
      <w:r w:rsidR="00694B7B">
        <w:rPr>
          <w:lang w:val="uk-UA"/>
        </w:rPr>
        <w:t xml:space="preserve">ористування земельною ділянкою на </w:t>
      </w:r>
      <w:r w:rsidR="003B1C43">
        <w:rPr>
          <w:lang w:val="uk-UA"/>
        </w:rPr>
        <w:t>1</w:t>
      </w:r>
      <w:r w:rsidR="00694B7B">
        <w:rPr>
          <w:lang w:val="uk-UA"/>
        </w:rPr>
        <w:t>5</w:t>
      </w:r>
      <w:r w:rsidR="003B1C43">
        <w:rPr>
          <w:lang w:val="uk-UA"/>
        </w:rPr>
        <w:t xml:space="preserve"> ( п'ятнадцять )</w:t>
      </w:r>
      <w:r w:rsidR="00694B7B">
        <w:rPr>
          <w:lang w:val="uk-UA"/>
        </w:rPr>
        <w:t xml:space="preserve"> </w:t>
      </w:r>
      <w:r w:rsidR="00190088">
        <w:rPr>
          <w:lang w:val="uk-UA"/>
        </w:rPr>
        <w:t>років.</w:t>
      </w:r>
    </w:p>
    <w:p w:rsidR="00AB7163" w:rsidRDefault="000D043B" w:rsidP="0096161E">
      <w:pPr>
        <w:ind w:left="720"/>
        <w:rPr>
          <w:lang w:val="uk-UA"/>
        </w:rPr>
      </w:pPr>
      <w:r>
        <w:rPr>
          <w:lang w:val="uk-UA"/>
        </w:rPr>
        <w:t>2.</w:t>
      </w:r>
      <w:r w:rsidR="003E01FE">
        <w:rPr>
          <w:lang w:val="uk-UA"/>
        </w:rPr>
        <w:t xml:space="preserve">     </w:t>
      </w:r>
      <w:r w:rsidR="00C95546">
        <w:rPr>
          <w:lang w:val="uk-UA"/>
        </w:rPr>
        <w:t>Затвердити нормативно грошову оц</w:t>
      </w:r>
      <w:r w:rsidR="003E01FE">
        <w:rPr>
          <w:lang w:val="uk-UA"/>
        </w:rPr>
        <w:t xml:space="preserve">інку відповідно до витягу </w:t>
      </w:r>
      <w:r w:rsidR="00D95945">
        <w:rPr>
          <w:lang w:val="uk-UA"/>
        </w:rPr>
        <w:br/>
      </w:r>
      <w:r w:rsidR="003E01FE">
        <w:rPr>
          <w:lang w:val="uk-UA"/>
        </w:rPr>
        <w:t>№ НВ-3500</w:t>
      </w:r>
      <w:r w:rsidR="0096161E">
        <w:rPr>
          <w:lang w:val="uk-UA"/>
        </w:rPr>
        <w:t>44593</w:t>
      </w:r>
      <w:r w:rsidR="007057D3">
        <w:rPr>
          <w:lang w:val="uk-UA"/>
        </w:rPr>
        <w:t>2025</w:t>
      </w:r>
      <w:r w:rsidR="00C95546">
        <w:rPr>
          <w:lang w:val="uk-UA"/>
        </w:rPr>
        <w:t xml:space="preserve"> із технічної документації з нормативної грошової оцінки земельної ділянки кадастровий номер 35231</w:t>
      </w:r>
      <w:r w:rsidR="003E01FE">
        <w:rPr>
          <w:lang w:val="uk-UA"/>
        </w:rPr>
        <w:t>8</w:t>
      </w:r>
      <w:r w:rsidR="0096161E">
        <w:rPr>
          <w:lang w:val="uk-UA"/>
        </w:rPr>
        <w:t>24</w:t>
      </w:r>
      <w:r w:rsidR="00C95546">
        <w:rPr>
          <w:lang w:val="uk-UA"/>
        </w:rPr>
        <w:t>00:0</w:t>
      </w:r>
      <w:r w:rsidR="003E01FE">
        <w:rPr>
          <w:lang w:val="uk-UA"/>
        </w:rPr>
        <w:t>2</w:t>
      </w:r>
      <w:r w:rsidR="00C95546">
        <w:rPr>
          <w:lang w:val="uk-UA"/>
        </w:rPr>
        <w:t>:00</w:t>
      </w:r>
      <w:r w:rsidR="0096161E">
        <w:rPr>
          <w:lang w:val="uk-UA"/>
        </w:rPr>
        <w:t>1</w:t>
      </w:r>
      <w:r w:rsidR="00C95546">
        <w:rPr>
          <w:lang w:val="uk-UA"/>
        </w:rPr>
        <w:t>:</w:t>
      </w:r>
      <w:r w:rsidR="0096161E">
        <w:rPr>
          <w:lang w:val="uk-UA"/>
        </w:rPr>
        <w:t>0303</w:t>
      </w:r>
      <w:r w:rsidR="00C95546">
        <w:rPr>
          <w:lang w:val="uk-UA"/>
        </w:rPr>
        <w:t xml:space="preserve"> – </w:t>
      </w:r>
      <w:r w:rsidR="0096161E">
        <w:rPr>
          <w:b/>
          <w:lang w:val="uk-UA"/>
        </w:rPr>
        <w:t>130913,00</w:t>
      </w:r>
      <w:r w:rsidR="003E01FE">
        <w:rPr>
          <w:lang w:val="uk-UA"/>
        </w:rPr>
        <w:t xml:space="preserve"> грн.</w:t>
      </w:r>
      <w:r w:rsidR="00C95546">
        <w:rPr>
          <w:lang w:val="uk-UA"/>
        </w:rPr>
        <w:t xml:space="preserve"> </w:t>
      </w:r>
      <w:r w:rsidR="00D95945">
        <w:rPr>
          <w:lang w:val="uk-UA"/>
        </w:rPr>
        <w:br/>
      </w:r>
      <w:r w:rsidR="00C95546">
        <w:rPr>
          <w:lang w:val="uk-UA"/>
        </w:rPr>
        <w:t xml:space="preserve">( </w:t>
      </w:r>
      <w:r w:rsidR="007057D3">
        <w:rPr>
          <w:lang w:val="uk-UA"/>
        </w:rPr>
        <w:t xml:space="preserve">Сто </w:t>
      </w:r>
      <w:r w:rsidR="0096161E">
        <w:rPr>
          <w:lang w:val="uk-UA"/>
        </w:rPr>
        <w:t>тридцять</w:t>
      </w:r>
      <w:r w:rsidR="007057D3">
        <w:rPr>
          <w:lang w:val="uk-UA"/>
        </w:rPr>
        <w:t xml:space="preserve"> </w:t>
      </w:r>
      <w:r w:rsidR="00C95546">
        <w:rPr>
          <w:lang w:val="uk-UA"/>
        </w:rPr>
        <w:t xml:space="preserve">тисяч </w:t>
      </w:r>
      <w:r w:rsidR="0096161E">
        <w:rPr>
          <w:lang w:val="uk-UA"/>
        </w:rPr>
        <w:t>дев’ятсот тринадцять</w:t>
      </w:r>
      <w:r w:rsidR="00C95546">
        <w:rPr>
          <w:lang w:val="uk-UA"/>
        </w:rPr>
        <w:t xml:space="preserve"> грив</w:t>
      </w:r>
      <w:r w:rsidR="0096161E">
        <w:rPr>
          <w:lang w:val="uk-UA"/>
        </w:rPr>
        <w:t>ень</w:t>
      </w:r>
      <w:r w:rsidR="00C95546">
        <w:rPr>
          <w:lang w:val="uk-UA"/>
        </w:rPr>
        <w:t xml:space="preserve"> </w:t>
      </w:r>
      <w:r w:rsidR="0096161E">
        <w:rPr>
          <w:lang w:val="uk-UA"/>
        </w:rPr>
        <w:t>00</w:t>
      </w:r>
      <w:r w:rsidR="00C95546">
        <w:rPr>
          <w:lang w:val="uk-UA"/>
        </w:rPr>
        <w:t xml:space="preserve"> коп. ). </w:t>
      </w:r>
    </w:p>
    <w:p w:rsidR="00C95546" w:rsidRDefault="000D043B" w:rsidP="006F687A">
      <w:pPr>
        <w:ind w:left="720"/>
        <w:rPr>
          <w:lang w:val="uk-UA"/>
        </w:rPr>
      </w:pPr>
      <w:r>
        <w:rPr>
          <w:lang w:val="uk-UA"/>
        </w:rPr>
        <w:t xml:space="preserve">3. </w:t>
      </w:r>
      <w:r w:rsidR="006F687A">
        <w:rPr>
          <w:lang w:val="uk-UA"/>
        </w:rPr>
        <w:t xml:space="preserve">   </w:t>
      </w:r>
      <w:r w:rsidR="003E01FE">
        <w:rPr>
          <w:lang w:val="uk-UA"/>
        </w:rPr>
        <w:t xml:space="preserve"> </w:t>
      </w:r>
      <w:r w:rsidR="00C95546">
        <w:rPr>
          <w:lang w:val="uk-UA"/>
        </w:rPr>
        <w:t xml:space="preserve">Встановити стартову ціну продажу права оренди на рівні 6 ( шість ) % від нормативної грошової оцінки земельної ділянки, що складає </w:t>
      </w:r>
      <w:r w:rsidR="0096161E">
        <w:rPr>
          <w:b/>
          <w:lang w:val="uk-UA"/>
        </w:rPr>
        <w:t>7854,78</w:t>
      </w:r>
      <w:r w:rsidR="003E01FE">
        <w:rPr>
          <w:lang w:val="uk-UA"/>
        </w:rPr>
        <w:t xml:space="preserve"> грн.</w:t>
      </w:r>
      <w:r w:rsidR="00C95546">
        <w:rPr>
          <w:lang w:val="uk-UA"/>
        </w:rPr>
        <w:t xml:space="preserve"> </w:t>
      </w:r>
      <w:r w:rsidR="003E01FE">
        <w:rPr>
          <w:lang w:val="uk-UA"/>
        </w:rPr>
        <w:br/>
      </w:r>
      <w:r w:rsidR="00C95546">
        <w:rPr>
          <w:lang w:val="uk-UA"/>
        </w:rPr>
        <w:t xml:space="preserve">( </w:t>
      </w:r>
      <w:r w:rsidR="0096161E">
        <w:rPr>
          <w:lang w:val="uk-UA"/>
        </w:rPr>
        <w:t>Сім</w:t>
      </w:r>
      <w:r w:rsidR="003E01FE">
        <w:rPr>
          <w:lang w:val="uk-UA"/>
        </w:rPr>
        <w:t xml:space="preserve"> </w:t>
      </w:r>
      <w:r w:rsidR="00C95546">
        <w:rPr>
          <w:lang w:val="uk-UA"/>
        </w:rPr>
        <w:t xml:space="preserve">тисяч </w:t>
      </w:r>
      <w:r w:rsidR="0096161E">
        <w:rPr>
          <w:lang w:val="uk-UA"/>
        </w:rPr>
        <w:t xml:space="preserve">вісімсот п’ятдесят чотири </w:t>
      </w:r>
      <w:r w:rsidR="00C95546">
        <w:rPr>
          <w:lang w:val="uk-UA"/>
        </w:rPr>
        <w:t>гривн</w:t>
      </w:r>
      <w:r w:rsidR="003E01FE">
        <w:rPr>
          <w:lang w:val="uk-UA"/>
        </w:rPr>
        <w:t>і</w:t>
      </w:r>
      <w:r w:rsidR="00C95546">
        <w:rPr>
          <w:lang w:val="uk-UA"/>
        </w:rPr>
        <w:t xml:space="preserve"> </w:t>
      </w:r>
      <w:r w:rsidR="0096161E">
        <w:rPr>
          <w:lang w:val="uk-UA"/>
        </w:rPr>
        <w:t>78</w:t>
      </w:r>
      <w:r w:rsidR="00C95546">
        <w:rPr>
          <w:lang w:val="uk-UA"/>
        </w:rPr>
        <w:t xml:space="preserve"> коп. ).</w:t>
      </w:r>
    </w:p>
    <w:p w:rsidR="0096161E" w:rsidRDefault="000D043B" w:rsidP="006F687A">
      <w:pPr>
        <w:ind w:left="720"/>
        <w:rPr>
          <w:lang w:val="uk-UA"/>
        </w:rPr>
      </w:pPr>
      <w:r>
        <w:rPr>
          <w:lang w:val="uk-UA"/>
        </w:rPr>
        <w:t>4.</w:t>
      </w:r>
      <w:r w:rsidR="003E01FE">
        <w:rPr>
          <w:lang w:val="uk-UA"/>
        </w:rPr>
        <w:t xml:space="preserve">     </w:t>
      </w:r>
      <w:r w:rsidR="005028FA">
        <w:rPr>
          <w:lang w:val="uk-UA"/>
        </w:rPr>
        <w:t>Визначити умови продажу права оренди на земельну ділянку згідно з додатком 1 відповідно до чинного законодавства, встановивши наступне:</w:t>
      </w:r>
      <w:r w:rsidR="0096161E">
        <w:rPr>
          <w:lang w:val="uk-UA"/>
        </w:rPr>
        <w:t xml:space="preserve">    </w:t>
      </w:r>
    </w:p>
    <w:p w:rsidR="0096161E" w:rsidRDefault="006F687A" w:rsidP="006F687A">
      <w:pPr>
        <w:ind w:left="720"/>
        <w:rPr>
          <w:lang w:val="uk-UA"/>
        </w:rPr>
      </w:pPr>
      <w:r>
        <w:rPr>
          <w:lang w:val="uk-UA"/>
        </w:rPr>
        <w:t xml:space="preserve">    </w:t>
      </w:r>
      <w:r w:rsidR="0096161E">
        <w:rPr>
          <w:lang w:val="uk-UA"/>
        </w:rPr>
        <w:t xml:space="preserve"> Всі витрати щодо оформлення правовстановлюючої документації  на земельну ділянку та організацію проведення земельних торгів, понесені організатором, відшкодовуються переможцем земельних торгів.</w:t>
      </w:r>
    </w:p>
    <w:p w:rsidR="005028FA" w:rsidRDefault="002B1428" w:rsidP="006F687A">
      <w:pPr>
        <w:rPr>
          <w:lang w:val="uk-UA"/>
        </w:rPr>
      </w:pPr>
      <w:r>
        <w:rPr>
          <w:lang w:val="uk-UA"/>
        </w:rPr>
        <w:lastRenderedPageBreak/>
        <w:t>4.1.</w:t>
      </w:r>
      <w:r w:rsidR="006F687A">
        <w:rPr>
          <w:lang w:val="uk-UA"/>
        </w:rPr>
        <w:t xml:space="preserve">     </w:t>
      </w:r>
      <w:r w:rsidR="005028FA">
        <w:rPr>
          <w:lang w:val="uk-UA"/>
        </w:rPr>
        <w:t xml:space="preserve">Стартова ціна лота з продажу права оренди на земельну ділянку становить </w:t>
      </w:r>
      <w:r w:rsidR="005028FA">
        <w:rPr>
          <w:lang w:val="uk-UA"/>
        </w:rPr>
        <w:br/>
        <w:t xml:space="preserve">6 ( шість ) % від нормативної грошової оцінки земельної ділянки, що складає </w:t>
      </w:r>
      <w:r w:rsidR="0096161E">
        <w:rPr>
          <w:b/>
          <w:lang w:val="uk-UA"/>
        </w:rPr>
        <w:t>7854,78</w:t>
      </w:r>
      <w:r w:rsidR="0096161E">
        <w:rPr>
          <w:lang w:val="uk-UA"/>
        </w:rPr>
        <w:t xml:space="preserve"> грн. ( Сім тисяч вісімсот п’ятдесят чотири гривні 78 коп. )</w:t>
      </w:r>
      <w:r w:rsidR="003E01FE">
        <w:rPr>
          <w:lang w:val="uk-UA"/>
        </w:rPr>
        <w:t>.</w:t>
      </w:r>
    </w:p>
    <w:p w:rsidR="005028FA" w:rsidRDefault="002B1428" w:rsidP="006F687A">
      <w:pPr>
        <w:ind w:left="1080"/>
        <w:rPr>
          <w:lang w:val="uk-UA"/>
        </w:rPr>
      </w:pPr>
      <w:r>
        <w:rPr>
          <w:lang w:val="uk-UA"/>
        </w:rPr>
        <w:t>4.2.</w:t>
      </w:r>
      <w:r w:rsidR="006F687A">
        <w:rPr>
          <w:lang w:val="uk-UA"/>
        </w:rPr>
        <w:t xml:space="preserve">     </w:t>
      </w:r>
      <w:r w:rsidR="005028FA">
        <w:rPr>
          <w:lang w:val="uk-UA"/>
        </w:rPr>
        <w:t xml:space="preserve">Гарантійний внесок становить 30 ( тридцять ) % від стартової ціни продажу лота, що складає </w:t>
      </w:r>
      <w:r w:rsidR="00E94A34" w:rsidRPr="00E94A34">
        <w:rPr>
          <w:b/>
          <w:lang w:val="uk-UA"/>
        </w:rPr>
        <w:t>2</w:t>
      </w:r>
      <w:r w:rsidR="0096161E">
        <w:rPr>
          <w:b/>
          <w:lang w:val="uk-UA"/>
        </w:rPr>
        <w:t>356</w:t>
      </w:r>
      <w:r w:rsidR="00E94A34" w:rsidRPr="00E94A34">
        <w:rPr>
          <w:b/>
          <w:lang w:val="uk-UA"/>
        </w:rPr>
        <w:t>,</w:t>
      </w:r>
      <w:r w:rsidR="0096161E">
        <w:rPr>
          <w:b/>
          <w:lang w:val="uk-UA"/>
        </w:rPr>
        <w:t>43</w:t>
      </w:r>
      <w:r w:rsidR="003E01FE">
        <w:rPr>
          <w:lang w:val="uk-UA"/>
        </w:rPr>
        <w:t xml:space="preserve"> грн.</w:t>
      </w:r>
      <w:r w:rsidR="005028FA">
        <w:rPr>
          <w:lang w:val="uk-UA"/>
        </w:rPr>
        <w:t xml:space="preserve"> ( </w:t>
      </w:r>
      <w:r w:rsidR="00E94A34">
        <w:rPr>
          <w:lang w:val="uk-UA"/>
        </w:rPr>
        <w:t>Дві</w:t>
      </w:r>
      <w:r w:rsidR="003E01FE">
        <w:rPr>
          <w:lang w:val="uk-UA"/>
        </w:rPr>
        <w:t xml:space="preserve"> </w:t>
      </w:r>
      <w:r w:rsidR="005028FA">
        <w:rPr>
          <w:lang w:val="uk-UA"/>
        </w:rPr>
        <w:t>тисяч</w:t>
      </w:r>
      <w:r w:rsidR="00E94A34">
        <w:rPr>
          <w:lang w:val="uk-UA"/>
        </w:rPr>
        <w:t>і</w:t>
      </w:r>
      <w:r w:rsidR="005028FA">
        <w:rPr>
          <w:lang w:val="uk-UA"/>
        </w:rPr>
        <w:t xml:space="preserve"> </w:t>
      </w:r>
      <w:r w:rsidR="0096161E">
        <w:rPr>
          <w:lang w:val="uk-UA"/>
        </w:rPr>
        <w:t>триста п’ятдесят шість</w:t>
      </w:r>
      <w:r w:rsidR="00E94A34">
        <w:rPr>
          <w:lang w:val="uk-UA"/>
        </w:rPr>
        <w:t xml:space="preserve"> </w:t>
      </w:r>
      <w:r w:rsidR="005028FA">
        <w:rPr>
          <w:lang w:val="uk-UA"/>
        </w:rPr>
        <w:t>грив</w:t>
      </w:r>
      <w:r w:rsidR="003E01FE">
        <w:rPr>
          <w:lang w:val="uk-UA"/>
        </w:rPr>
        <w:t>ень</w:t>
      </w:r>
      <w:r w:rsidR="005028FA">
        <w:rPr>
          <w:lang w:val="uk-UA"/>
        </w:rPr>
        <w:t xml:space="preserve"> </w:t>
      </w:r>
      <w:r w:rsidR="0096161E">
        <w:rPr>
          <w:lang w:val="uk-UA"/>
        </w:rPr>
        <w:t>43</w:t>
      </w:r>
      <w:r w:rsidR="005028FA">
        <w:rPr>
          <w:lang w:val="uk-UA"/>
        </w:rPr>
        <w:t xml:space="preserve"> коп. ).</w:t>
      </w:r>
    </w:p>
    <w:p w:rsidR="00041A1E" w:rsidRDefault="002B1428" w:rsidP="006F687A">
      <w:pPr>
        <w:ind w:left="1080"/>
        <w:rPr>
          <w:lang w:val="uk-UA"/>
        </w:rPr>
      </w:pPr>
      <w:r>
        <w:rPr>
          <w:lang w:val="uk-UA"/>
        </w:rPr>
        <w:t>4.3.</w:t>
      </w:r>
      <w:r w:rsidR="006F687A">
        <w:rPr>
          <w:lang w:val="uk-UA"/>
        </w:rPr>
        <w:t xml:space="preserve">     </w:t>
      </w:r>
      <w:r w:rsidR="00160514">
        <w:rPr>
          <w:lang w:val="uk-UA"/>
        </w:rPr>
        <w:t xml:space="preserve">Крок земельних торгів у формі аукціону з продажу права оренди земельної ділянки становить 1 ( один ) % від стартової ціни лота, що складає </w:t>
      </w:r>
      <w:r w:rsidR="0096161E" w:rsidRPr="0096161E">
        <w:rPr>
          <w:b/>
          <w:lang w:val="uk-UA"/>
        </w:rPr>
        <w:t>78</w:t>
      </w:r>
      <w:r w:rsidR="00E94A34" w:rsidRPr="0096161E">
        <w:rPr>
          <w:b/>
          <w:lang w:val="uk-UA"/>
        </w:rPr>
        <w:t>,</w:t>
      </w:r>
      <w:r w:rsidR="0096161E">
        <w:rPr>
          <w:b/>
          <w:lang w:val="uk-UA"/>
        </w:rPr>
        <w:t>55</w:t>
      </w:r>
      <w:r w:rsidR="003E01FE">
        <w:rPr>
          <w:lang w:val="uk-UA"/>
        </w:rPr>
        <w:t xml:space="preserve"> грн.</w:t>
      </w:r>
      <w:r w:rsidR="00160514">
        <w:rPr>
          <w:lang w:val="uk-UA"/>
        </w:rPr>
        <w:t xml:space="preserve"> ( </w:t>
      </w:r>
      <w:r w:rsidR="0096161E">
        <w:rPr>
          <w:lang w:val="uk-UA"/>
        </w:rPr>
        <w:t>Сімдесят вісім</w:t>
      </w:r>
      <w:r w:rsidR="00E94A34">
        <w:rPr>
          <w:lang w:val="uk-UA"/>
        </w:rPr>
        <w:t xml:space="preserve"> </w:t>
      </w:r>
      <w:r w:rsidR="00160514">
        <w:rPr>
          <w:lang w:val="uk-UA"/>
        </w:rPr>
        <w:t>грив</w:t>
      </w:r>
      <w:r w:rsidR="003E01FE">
        <w:rPr>
          <w:lang w:val="uk-UA"/>
        </w:rPr>
        <w:t xml:space="preserve">ень </w:t>
      </w:r>
      <w:r w:rsidR="0096161E">
        <w:rPr>
          <w:lang w:val="uk-UA"/>
        </w:rPr>
        <w:t>55</w:t>
      </w:r>
      <w:r w:rsidR="00160514">
        <w:rPr>
          <w:lang w:val="uk-UA"/>
        </w:rPr>
        <w:t xml:space="preserve"> коп. ).</w:t>
      </w:r>
    </w:p>
    <w:p w:rsidR="005F788C" w:rsidRDefault="005F788C" w:rsidP="006F687A">
      <w:pPr>
        <w:ind w:left="1080"/>
        <w:rPr>
          <w:lang w:val="uk-UA"/>
        </w:rPr>
      </w:pPr>
    </w:p>
    <w:p w:rsidR="002B1428" w:rsidRDefault="002B1428" w:rsidP="002B1428">
      <w:pPr>
        <w:ind w:left="720"/>
        <w:rPr>
          <w:lang w:val="uk-UA"/>
        </w:rPr>
      </w:pPr>
      <w:r>
        <w:rPr>
          <w:lang w:val="uk-UA"/>
        </w:rPr>
        <w:t xml:space="preserve">5.     Продати на земельних торгах право оренди земельної ділянки в комплексі з розташованим на ній водним об’єктом кадастровий номер 3523182400:02:000:0827 загальною площею 3,5697 га для рибогосподарських потреб ( згідно з КВЦПЗ: </w:t>
      </w:r>
      <w:r>
        <w:rPr>
          <w:lang w:val="en-US"/>
        </w:rPr>
        <w:t>I</w:t>
      </w:r>
      <w:r>
        <w:rPr>
          <w:lang w:val="uk-UA"/>
        </w:rPr>
        <w:t xml:space="preserve">. 10.07 ) в тому числі по угіддях: 2,3557 га під ставками ( згідно з КВЗУ:006.04 ), 0,1408 га </w:t>
      </w:r>
      <w:r w:rsidRPr="00DC07BD">
        <w:rPr>
          <w:lang w:val="uk-UA"/>
        </w:rPr>
        <w:t>під землями, які використовуються для технічної інфраструктури</w:t>
      </w:r>
      <w:r>
        <w:rPr>
          <w:lang w:val="uk-UA"/>
        </w:rPr>
        <w:t xml:space="preserve"> ( згідно з КВЗУ:010.00 ), 1,0732 га пасовища за рахунок земель водного фонду розташованої </w:t>
      </w:r>
      <w:r w:rsidR="008609B4">
        <w:rPr>
          <w:lang w:val="uk-UA"/>
        </w:rPr>
        <w:t>в межах</w:t>
      </w:r>
      <w:r>
        <w:rPr>
          <w:lang w:val="uk-UA"/>
        </w:rPr>
        <w:t xml:space="preserve"> села Копанки Смолінської територіальної громади Новоукраїнського району Кіровоградської області терміном користування земельною ділянкою на 1</w:t>
      </w:r>
      <w:r w:rsidR="008609B4">
        <w:rPr>
          <w:lang w:val="uk-UA"/>
        </w:rPr>
        <w:t>0</w:t>
      </w:r>
      <w:r>
        <w:rPr>
          <w:lang w:val="uk-UA"/>
        </w:rPr>
        <w:t xml:space="preserve"> ( </w:t>
      </w:r>
      <w:r w:rsidR="008609B4">
        <w:rPr>
          <w:lang w:val="uk-UA"/>
        </w:rPr>
        <w:t>десять</w:t>
      </w:r>
      <w:r>
        <w:rPr>
          <w:lang w:val="uk-UA"/>
        </w:rPr>
        <w:t xml:space="preserve"> ) років.</w:t>
      </w:r>
    </w:p>
    <w:p w:rsidR="002B1428" w:rsidRDefault="002B1428" w:rsidP="002B1428">
      <w:pPr>
        <w:ind w:left="720"/>
        <w:rPr>
          <w:lang w:val="uk-UA"/>
        </w:rPr>
      </w:pPr>
      <w:r>
        <w:rPr>
          <w:lang w:val="uk-UA"/>
        </w:rPr>
        <w:t xml:space="preserve">6.     Затвердити нормативно грошову оцінку відповідно до витягу </w:t>
      </w:r>
      <w:r>
        <w:rPr>
          <w:lang w:val="uk-UA"/>
        </w:rPr>
        <w:br/>
        <w:t>№ НВ-350044</w:t>
      </w:r>
      <w:r w:rsidR="008609B4">
        <w:rPr>
          <w:lang w:val="uk-UA"/>
        </w:rPr>
        <w:t>030</w:t>
      </w:r>
      <w:r>
        <w:rPr>
          <w:lang w:val="uk-UA"/>
        </w:rPr>
        <w:t>2025 із технічної документації з нормативної грошової оцінки земельної ділянки кадастровий номер 3523182400:02:00</w:t>
      </w:r>
      <w:r w:rsidR="008609B4">
        <w:rPr>
          <w:lang w:val="uk-UA"/>
        </w:rPr>
        <w:t>0</w:t>
      </w:r>
      <w:r>
        <w:rPr>
          <w:lang w:val="uk-UA"/>
        </w:rPr>
        <w:t>:0</w:t>
      </w:r>
      <w:r w:rsidR="008609B4">
        <w:rPr>
          <w:lang w:val="uk-UA"/>
        </w:rPr>
        <w:t>827</w:t>
      </w:r>
      <w:r>
        <w:rPr>
          <w:lang w:val="uk-UA"/>
        </w:rPr>
        <w:t xml:space="preserve"> – </w:t>
      </w:r>
      <w:r w:rsidR="008609B4">
        <w:rPr>
          <w:b/>
          <w:lang w:val="uk-UA"/>
        </w:rPr>
        <w:t>84261,09</w:t>
      </w:r>
      <w:r>
        <w:rPr>
          <w:lang w:val="uk-UA"/>
        </w:rPr>
        <w:t xml:space="preserve"> грн. </w:t>
      </w:r>
      <w:r>
        <w:rPr>
          <w:lang w:val="uk-UA"/>
        </w:rPr>
        <w:br/>
        <w:t xml:space="preserve">( </w:t>
      </w:r>
      <w:r w:rsidR="008609B4">
        <w:rPr>
          <w:lang w:val="uk-UA"/>
        </w:rPr>
        <w:t xml:space="preserve">Вісімдесят чотири </w:t>
      </w:r>
      <w:r>
        <w:rPr>
          <w:lang w:val="uk-UA"/>
        </w:rPr>
        <w:t>тисяч</w:t>
      </w:r>
      <w:r w:rsidR="008609B4">
        <w:rPr>
          <w:lang w:val="uk-UA"/>
        </w:rPr>
        <w:t>і</w:t>
      </w:r>
      <w:r>
        <w:rPr>
          <w:lang w:val="uk-UA"/>
        </w:rPr>
        <w:t xml:space="preserve"> </w:t>
      </w:r>
      <w:r w:rsidR="008609B4">
        <w:rPr>
          <w:lang w:val="uk-UA"/>
        </w:rPr>
        <w:t>двісті шістдесят одна</w:t>
      </w:r>
      <w:r>
        <w:rPr>
          <w:lang w:val="uk-UA"/>
        </w:rPr>
        <w:t xml:space="preserve"> грив</w:t>
      </w:r>
      <w:r w:rsidR="008609B4">
        <w:rPr>
          <w:lang w:val="uk-UA"/>
        </w:rPr>
        <w:t>ня</w:t>
      </w:r>
      <w:r>
        <w:rPr>
          <w:lang w:val="uk-UA"/>
        </w:rPr>
        <w:t xml:space="preserve"> 0</w:t>
      </w:r>
      <w:r w:rsidR="008609B4">
        <w:rPr>
          <w:lang w:val="uk-UA"/>
        </w:rPr>
        <w:t>9</w:t>
      </w:r>
      <w:r>
        <w:rPr>
          <w:lang w:val="uk-UA"/>
        </w:rPr>
        <w:t xml:space="preserve"> коп. ). </w:t>
      </w:r>
    </w:p>
    <w:p w:rsidR="002B1428" w:rsidRDefault="002B1428" w:rsidP="002B1428">
      <w:pPr>
        <w:ind w:left="720"/>
        <w:rPr>
          <w:lang w:val="uk-UA"/>
        </w:rPr>
      </w:pPr>
      <w:r>
        <w:rPr>
          <w:lang w:val="uk-UA"/>
        </w:rPr>
        <w:t xml:space="preserve">7.     Встановити стартову ціну продажу права оренди на рівні 6 ( шість ) % від нормативної грошової оцінки земельної ділянки, що складає </w:t>
      </w:r>
      <w:r w:rsidR="008609B4">
        <w:rPr>
          <w:b/>
          <w:lang w:val="uk-UA"/>
        </w:rPr>
        <w:t>5055,67</w:t>
      </w:r>
      <w:r>
        <w:rPr>
          <w:lang w:val="uk-UA"/>
        </w:rPr>
        <w:t xml:space="preserve"> грн. </w:t>
      </w:r>
      <w:r>
        <w:rPr>
          <w:lang w:val="uk-UA"/>
        </w:rPr>
        <w:br/>
        <w:t>(</w:t>
      </w:r>
      <w:r w:rsidR="008609B4">
        <w:rPr>
          <w:lang w:val="uk-UA"/>
        </w:rPr>
        <w:t xml:space="preserve">П’ять тисяч п’ятдесят п’ять гривень 67 коп. </w:t>
      </w:r>
      <w:r>
        <w:rPr>
          <w:lang w:val="uk-UA"/>
        </w:rPr>
        <w:t xml:space="preserve"> ).</w:t>
      </w:r>
    </w:p>
    <w:p w:rsidR="002B1428" w:rsidRDefault="002B1428" w:rsidP="002B1428">
      <w:pPr>
        <w:ind w:left="720"/>
        <w:rPr>
          <w:lang w:val="uk-UA"/>
        </w:rPr>
      </w:pPr>
      <w:r>
        <w:rPr>
          <w:lang w:val="uk-UA"/>
        </w:rPr>
        <w:t xml:space="preserve">8.     Визначити умови продажу права оренди на земельну ділянку згідно з додатком </w:t>
      </w:r>
      <w:r w:rsidR="005F788C">
        <w:rPr>
          <w:lang w:val="uk-UA"/>
        </w:rPr>
        <w:t>2</w:t>
      </w:r>
      <w:r>
        <w:rPr>
          <w:lang w:val="uk-UA"/>
        </w:rPr>
        <w:t xml:space="preserve"> відповідно до чинного законодавства, встановивши наступне:    </w:t>
      </w:r>
    </w:p>
    <w:p w:rsidR="002B1428" w:rsidRDefault="002B1428" w:rsidP="002B1428">
      <w:pPr>
        <w:ind w:left="720"/>
        <w:rPr>
          <w:lang w:val="uk-UA"/>
        </w:rPr>
      </w:pPr>
      <w:r>
        <w:rPr>
          <w:lang w:val="uk-UA"/>
        </w:rPr>
        <w:t xml:space="preserve">     Всі витрати щодо оформлення правовстановлюючої документації  на земельну ділянку та організацію проведення земельних торгів, понесені організатором, відшкодовуються переможцем земельних торгів.</w:t>
      </w:r>
    </w:p>
    <w:p w:rsidR="002B1428" w:rsidRDefault="002B1428" w:rsidP="002B1428">
      <w:pPr>
        <w:rPr>
          <w:lang w:val="uk-UA"/>
        </w:rPr>
      </w:pPr>
      <w:r>
        <w:rPr>
          <w:lang w:val="uk-UA"/>
        </w:rPr>
        <w:t xml:space="preserve">8.1.     Стартова ціна лота з продажу права оренди на земельну ділянку становить </w:t>
      </w:r>
      <w:r>
        <w:rPr>
          <w:lang w:val="uk-UA"/>
        </w:rPr>
        <w:br/>
        <w:t xml:space="preserve">6 ( шість ) % від нормативної грошової оцінки земельної ділянки, що складає </w:t>
      </w:r>
      <w:r w:rsidR="008609B4">
        <w:rPr>
          <w:b/>
          <w:lang w:val="uk-UA"/>
        </w:rPr>
        <w:t>5055,67</w:t>
      </w:r>
      <w:r>
        <w:rPr>
          <w:lang w:val="uk-UA"/>
        </w:rPr>
        <w:t xml:space="preserve"> грн. ( </w:t>
      </w:r>
      <w:r w:rsidR="008609B4">
        <w:rPr>
          <w:lang w:val="uk-UA"/>
        </w:rPr>
        <w:t xml:space="preserve">П’ять тисяч п’ятдесят п’ять </w:t>
      </w:r>
      <w:r>
        <w:rPr>
          <w:lang w:val="uk-UA"/>
        </w:rPr>
        <w:t>грив</w:t>
      </w:r>
      <w:r w:rsidR="008609B4">
        <w:rPr>
          <w:lang w:val="uk-UA"/>
        </w:rPr>
        <w:t>ень 67</w:t>
      </w:r>
      <w:r>
        <w:rPr>
          <w:lang w:val="uk-UA"/>
        </w:rPr>
        <w:t xml:space="preserve"> коп. ).</w:t>
      </w:r>
    </w:p>
    <w:p w:rsidR="002B1428" w:rsidRDefault="002B1428" w:rsidP="002B1428">
      <w:pPr>
        <w:ind w:left="1080"/>
        <w:rPr>
          <w:lang w:val="uk-UA"/>
        </w:rPr>
      </w:pPr>
      <w:r>
        <w:rPr>
          <w:lang w:val="uk-UA"/>
        </w:rPr>
        <w:t xml:space="preserve">8.2.     Гарантійний внесок становить 30 ( тридцять ) % від стартової ціни продажу лота, що складає </w:t>
      </w:r>
      <w:r w:rsidR="008609B4">
        <w:rPr>
          <w:b/>
          <w:lang w:val="uk-UA"/>
        </w:rPr>
        <w:t>1516,70</w:t>
      </w:r>
      <w:r>
        <w:rPr>
          <w:lang w:val="uk-UA"/>
        </w:rPr>
        <w:t xml:space="preserve"> грн. ( </w:t>
      </w:r>
      <w:r w:rsidR="008609B4">
        <w:rPr>
          <w:lang w:val="uk-UA"/>
        </w:rPr>
        <w:t>Одна</w:t>
      </w:r>
      <w:r>
        <w:rPr>
          <w:lang w:val="uk-UA"/>
        </w:rPr>
        <w:t xml:space="preserve"> тисяч</w:t>
      </w:r>
      <w:r w:rsidR="008609B4">
        <w:rPr>
          <w:lang w:val="uk-UA"/>
        </w:rPr>
        <w:t>а</w:t>
      </w:r>
      <w:r>
        <w:rPr>
          <w:lang w:val="uk-UA"/>
        </w:rPr>
        <w:t xml:space="preserve"> </w:t>
      </w:r>
      <w:r w:rsidR="008609B4">
        <w:rPr>
          <w:lang w:val="uk-UA"/>
        </w:rPr>
        <w:t>п’ятсот шістнадцять</w:t>
      </w:r>
      <w:r>
        <w:rPr>
          <w:lang w:val="uk-UA"/>
        </w:rPr>
        <w:t xml:space="preserve"> гривень </w:t>
      </w:r>
      <w:r w:rsidR="008609B4">
        <w:rPr>
          <w:lang w:val="uk-UA"/>
        </w:rPr>
        <w:t>70</w:t>
      </w:r>
      <w:r>
        <w:rPr>
          <w:lang w:val="uk-UA"/>
        </w:rPr>
        <w:t xml:space="preserve"> коп. ).</w:t>
      </w:r>
    </w:p>
    <w:p w:rsidR="002B1428" w:rsidRDefault="002B1428" w:rsidP="002B1428">
      <w:pPr>
        <w:ind w:left="1080"/>
        <w:rPr>
          <w:lang w:val="uk-UA"/>
        </w:rPr>
      </w:pPr>
      <w:r>
        <w:rPr>
          <w:lang w:val="uk-UA"/>
        </w:rPr>
        <w:t xml:space="preserve">8.3.     Крок земельних торгів у формі аукціону з продажу права оренди земельної ділянки становить 1 ( один ) % від стартової ціни лота, що складає </w:t>
      </w:r>
      <w:r w:rsidR="008609B4" w:rsidRPr="008609B4">
        <w:rPr>
          <w:b/>
          <w:lang w:val="uk-UA"/>
        </w:rPr>
        <w:t>50</w:t>
      </w:r>
      <w:r w:rsidRPr="0096161E">
        <w:rPr>
          <w:b/>
          <w:lang w:val="uk-UA"/>
        </w:rPr>
        <w:t>,</w:t>
      </w:r>
      <w:r w:rsidR="008609B4">
        <w:rPr>
          <w:b/>
          <w:lang w:val="uk-UA"/>
        </w:rPr>
        <w:t>56</w:t>
      </w:r>
      <w:r>
        <w:rPr>
          <w:lang w:val="uk-UA"/>
        </w:rPr>
        <w:t xml:space="preserve"> грн. ( </w:t>
      </w:r>
      <w:r w:rsidR="008609B4">
        <w:rPr>
          <w:lang w:val="uk-UA"/>
        </w:rPr>
        <w:t>П’ятдесят гривень</w:t>
      </w:r>
      <w:r>
        <w:rPr>
          <w:lang w:val="uk-UA"/>
        </w:rPr>
        <w:t xml:space="preserve"> 5</w:t>
      </w:r>
      <w:r w:rsidR="008609B4">
        <w:rPr>
          <w:lang w:val="uk-UA"/>
        </w:rPr>
        <w:t>6</w:t>
      </w:r>
      <w:r>
        <w:rPr>
          <w:lang w:val="uk-UA"/>
        </w:rPr>
        <w:t xml:space="preserve"> коп. ).</w:t>
      </w:r>
    </w:p>
    <w:p w:rsidR="005F788C" w:rsidRDefault="005F788C" w:rsidP="002B1428">
      <w:pPr>
        <w:ind w:left="1080"/>
        <w:rPr>
          <w:lang w:val="uk-UA"/>
        </w:rPr>
      </w:pPr>
    </w:p>
    <w:p w:rsidR="008609B4" w:rsidRDefault="008609B4" w:rsidP="008609B4">
      <w:pPr>
        <w:ind w:left="720"/>
        <w:rPr>
          <w:lang w:val="uk-UA"/>
        </w:rPr>
      </w:pPr>
      <w:r>
        <w:rPr>
          <w:lang w:val="uk-UA"/>
        </w:rPr>
        <w:t xml:space="preserve">9.     Продати на земельних торгах право оренди земельної ділянки в комплексі з розташованим на ній водним об’єктом кадастровий номер 3523182400:02:000:0827 загальною площею </w:t>
      </w:r>
      <w:r w:rsidR="005F788C">
        <w:rPr>
          <w:lang w:val="uk-UA"/>
        </w:rPr>
        <w:t>4</w:t>
      </w:r>
      <w:r>
        <w:rPr>
          <w:lang w:val="uk-UA"/>
        </w:rPr>
        <w:t>,</w:t>
      </w:r>
      <w:r w:rsidR="005F788C">
        <w:rPr>
          <w:lang w:val="uk-UA"/>
        </w:rPr>
        <w:t>2503</w:t>
      </w:r>
      <w:r>
        <w:rPr>
          <w:lang w:val="uk-UA"/>
        </w:rPr>
        <w:t xml:space="preserve"> га для рибогосподарських потреб ( згідно з КВЦПЗ: </w:t>
      </w:r>
      <w:r>
        <w:rPr>
          <w:lang w:val="en-US"/>
        </w:rPr>
        <w:t>I</w:t>
      </w:r>
      <w:r>
        <w:rPr>
          <w:lang w:val="uk-UA"/>
        </w:rPr>
        <w:t xml:space="preserve">. 10.07 ) в тому числі по угіддях: </w:t>
      </w:r>
      <w:r w:rsidR="005F788C">
        <w:rPr>
          <w:lang w:val="uk-UA"/>
        </w:rPr>
        <w:t>1</w:t>
      </w:r>
      <w:r>
        <w:rPr>
          <w:lang w:val="uk-UA"/>
        </w:rPr>
        <w:t>,</w:t>
      </w:r>
      <w:r w:rsidR="005F788C">
        <w:rPr>
          <w:lang w:val="uk-UA"/>
        </w:rPr>
        <w:t>6089</w:t>
      </w:r>
      <w:r>
        <w:rPr>
          <w:lang w:val="uk-UA"/>
        </w:rPr>
        <w:t xml:space="preserve"> га під ставками ( згідно з КВЗУ:006.04 ), 0,1</w:t>
      </w:r>
      <w:r w:rsidR="005F788C">
        <w:rPr>
          <w:lang w:val="uk-UA"/>
        </w:rPr>
        <w:t>630</w:t>
      </w:r>
      <w:r>
        <w:rPr>
          <w:lang w:val="uk-UA"/>
        </w:rPr>
        <w:t xml:space="preserve"> га </w:t>
      </w:r>
      <w:r w:rsidRPr="00DC07BD">
        <w:rPr>
          <w:lang w:val="uk-UA"/>
        </w:rPr>
        <w:t>під землями, які використовуються для технічної інфраструктури</w:t>
      </w:r>
      <w:r>
        <w:rPr>
          <w:lang w:val="uk-UA"/>
        </w:rPr>
        <w:t xml:space="preserve"> ( згідно з КВЗУ:010.00 ), 1,</w:t>
      </w:r>
      <w:r w:rsidR="005F788C">
        <w:rPr>
          <w:lang w:val="uk-UA"/>
        </w:rPr>
        <w:t>1769</w:t>
      </w:r>
      <w:r>
        <w:rPr>
          <w:lang w:val="uk-UA"/>
        </w:rPr>
        <w:t xml:space="preserve"> га пасовища</w:t>
      </w:r>
      <w:r w:rsidR="005F788C">
        <w:rPr>
          <w:lang w:val="uk-UA"/>
        </w:rPr>
        <w:t>, 1,3020 га чагарникова рослинність природного походження</w:t>
      </w:r>
      <w:r>
        <w:rPr>
          <w:lang w:val="uk-UA"/>
        </w:rPr>
        <w:t xml:space="preserve"> за рахунок земель водного фонду розташованої </w:t>
      </w:r>
      <w:r w:rsidR="005F788C">
        <w:rPr>
          <w:lang w:val="uk-UA"/>
        </w:rPr>
        <w:t>за</w:t>
      </w:r>
      <w:r>
        <w:rPr>
          <w:lang w:val="uk-UA"/>
        </w:rPr>
        <w:t xml:space="preserve"> межа</w:t>
      </w:r>
      <w:r w:rsidR="005F788C">
        <w:rPr>
          <w:lang w:val="uk-UA"/>
        </w:rPr>
        <w:t>ми</w:t>
      </w:r>
      <w:r>
        <w:rPr>
          <w:lang w:val="uk-UA"/>
        </w:rPr>
        <w:t xml:space="preserve"> села Копанки Смолінської територіальної громади Новоукраїнського району Кіровоградської області терміном користування земельною ділянкою на 1</w:t>
      </w:r>
      <w:r w:rsidR="005F788C">
        <w:rPr>
          <w:lang w:val="uk-UA"/>
        </w:rPr>
        <w:t>5</w:t>
      </w:r>
      <w:r>
        <w:rPr>
          <w:lang w:val="uk-UA"/>
        </w:rPr>
        <w:t xml:space="preserve"> </w:t>
      </w:r>
      <w:r w:rsidR="005F788C">
        <w:rPr>
          <w:lang w:val="uk-UA"/>
        </w:rPr>
        <w:br/>
      </w:r>
      <w:r>
        <w:rPr>
          <w:lang w:val="uk-UA"/>
        </w:rPr>
        <w:t xml:space="preserve">( </w:t>
      </w:r>
      <w:r w:rsidR="005F788C">
        <w:rPr>
          <w:lang w:val="uk-UA"/>
        </w:rPr>
        <w:t xml:space="preserve">п'ятнадцять </w:t>
      </w:r>
      <w:r>
        <w:rPr>
          <w:lang w:val="uk-UA"/>
        </w:rPr>
        <w:t>) років.</w:t>
      </w:r>
    </w:p>
    <w:p w:rsidR="008609B4" w:rsidRDefault="008609B4" w:rsidP="008609B4">
      <w:pPr>
        <w:ind w:left="720"/>
        <w:rPr>
          <w:lang w:val="uk-UA"/>
        </w:rPr>
      </w:pPr>
      <w:r>
        <w:rPr>
          <w:lang w:val="uk-UA"/>
        </w:rPr>
        <w:lastRenderedPageBreak/>
        <w:t xml:space="preserve">10.     Затвердити нормативно грошову оцінку відповідно до витягу </w:t>
      </w:r>
      <w:r>
        <w:rPr>
          <w:lang w:val="uk-UA"/>
        </w:rPr>
        <w:br/>
        <w:t>№ НВ-350044</w:t>
      </w:r>
      <w:r w:rsidR="005F788C">
        <w:rPr>
          <w:lang w:val="uk-UA"/>
        </w:rPr>
        <w:t>594</w:t>
      </w:r>
      <w:r>
        <w:rPr>
          <w:lang w:val="uk-UA"/>
        </w:rPr>
        <w:t>2025 із технічної документації з нормативної грошової оцінки земельної ділянки кадастровий номер 3523182400:02:000:082</w:t>
      </w:r>
      <w:r w:rsidR="005F788C">
        <w:rPr>
          <w:lang w:val="uk-UA"/>
        </w:rPr>
        <w:t>8</w:t>
      </w:r>
      <w:r>
        <w:rPr>
          <w:lang w:val="uk-UA"/>
        </w:rPr>
        <w:t xml:space="preserve"> – </w:t>
      </w:r>
      <w:r w:rsidR="005F788C">
        <w:rPr>
          <w:b/>
          <w:lang w:val="uk-UA"/>
        </w:rPr>
        <w:t>100326</w:t>
      </w:r>
      <w:r>
        <w:rPr>
          <w:b/>
          <w:lang w:val="uk-UA"/>
        </w:rPr>
        <w:t>,</w:t>
      </w:r>
      <w:r w:rsidR="005F788C">
        <w:rPr>
          <w:b/>
          <w:lang w:val="uk-UA"/>
        </w:rPr>
        <w:t>33</w:t>
      </w:r>
      <w:r>
        <w:rPr>
          <w:lang w:val="uk-UA"/>
        </w:rPr>
        <w:t xml:space="preserve"> грн. </w:t>
      </w:r>
      <w:r>
        <w:rPr>
          <w:lang w:val="uk-UA"/>
        </w:rPr>
        <w:br/>
        <w:t xml:space="preserve">( </w:t>
      </w:r>
      <w:r w:rsidR="005F788C">
        <w:rPr>
          <w:lang w:val="uk-UA"/>
        </w:rPr>
        <w:t>Сто</w:t>
      </w:r>
      <w:r>
        <w:rPr>
          <w:lang w:val="uk-UA"/>
        </w:rPr>
        <w:t xml:space="preserve"> тисяч </w:t>
      </w:r>
      <w:r w:rsidR="005F788C">
        <w:rPr>
          <w:lang w:val="uk-UA"/>
        </w:rPr>
        <w:t>триста двадцять шість гривень</w:t>
      </w:r>
      <w:r>
        <w:rPr>
          <w:lang w:val="uk-UA"/>
        </w:rPr>
        <w:t xml:space="preserve"> </w:t>
      </w:r>
      <w:r w:rsidR="005F788C">
        <w:rPr>
          <w:lang w:val="uk-UA"/>
        </w:rPr>
        <w:t>33</w:t>
      </w:r>
      <w:r>
        <w:rPr>
          <w:lang w:val="uk-UA"/>
        </w:rPr>
        <w:t xml:space="preserve"> коп. ). </w:t>
      </w:r>
    </w:p>
    <w:p w:rsidR="008609B4" w:rsidRDefault="008609B4" w:rsidP="008609B4">
      <w:pPr>
        <w:ind w:left="720"/>
        <w:rPr>
          <w:lang w:val="uk-UA"/>
        </w:rPr>
      </w:pPr>
      <w:r>
        <w:rPr>
          <w:lang w:val="uk-UA"/>
        </w:rPr>
        <w:t xml:space="preserve">11.     Встановити стартову ціну продажу права оренди на рівні 6 ( шість ) % від нормативної грошової оцінки земельної ділянки, що складає </w:t>
      </w:r>
      <w:r w:rsidR="00D10F48">
        <w:rPr>
          <w:b/>
          <w:lang w:val="uk-UA"/>
        </w:rPr>
        <w:t>6019,58</w:t>
      </w:r>
      <w:r>
        <w:rPr>
          <w:lang w:val="uk-UA"/>
        </w:rPr>
        <w:t xml:space="preserve"> грн. </w:t>
      </w:r>
      <w:r>
        <w:rPr>
          <w:lang w:val="uk-UA"/>
        </w:rPr>
        <w:br/>
        <w:t>(</w:t>
      </w:r>
      <w:r w:rsidR="00D10F48">
        <w:rPr>
          <w:lang w:val="uk-UA"/>
        </w:rPr>
        <w:t>Шість</w:t>
      </w:r>
      <w:r>
        <w:rPr>
          <w:lang w:val="uk-UA"/>
        </w:rPr>
        <w:t xml:space="preserve"> тисяч </w:t>
      </w:r>
      <w:r w:rsidR="00D10F48">
        <w:rPr>
          <w:lang w:val="uk-UA"/>
        </w:rPr>
        <w:t>дев’ятнадцять</w:t>
      </w:r>
      <w:r>
        <w:rPr>
          <w:lang w:val="uk-UA"/>
        </w:rPr>
        <w:t xml:space="preserve"> гривень </w:t>
      </w:r>
      <w:r w:rsidR="00D10F48">
        <w:rPr>
          <w:lang w:val="uk-UA"/>
        </w:rPr>
        <w:t xml:space="preserve">58 </w:t>
      </w:r>
      <w:r>
        <w:rPr>
          <w:lang w:val="uk-UA"/>
        </w:rPr>
        <w:t>коп.  ).</w:t>
      </w:r>
    </w:p>
    <w:p w:rsidR="008609B4" w:rsidRDefault="008609B4" w:rsidP="008609B4">
      <w:pPr>
        <w:ind w:left="720"/>
        <w:rPr>
          <w:lang w:val="uk-UA"/>
        </w:rPr>
      </w:pPr>
      <w:r>
        <w:rPr>
          <w:lang w:val="uk-UA"/>
        </w:rPr>
        <w:t xml:space="preserve">12.     Визначити умови продажу права оренди на земельну ділянку згідно з додатком </w:t>
      </w:r>
      <w:r w:rsidRPr="005F788C">
        <w:rPr>
          <w:lang w:val="uk-UA"/>
        </w:rPr>
        <w:t>3</w:t>
      </w:r>
      <w:r>
        <w:rPr>
          <w:lang w:val="uk-UA"/>
        </w:rPr>
        <w:t xml:space="preserve"> відповідно до чинного законодавства, встановивши наступне:    </w:t>
      </w:r>
    </w:p>
    <w:p w:rsidR="008609B4" w:rsidRDefault="008609B4" w:rsidP="008609B4">
      <w:pPr>
        <w:ind w:left="720"/>
        <w:rPr>
          <w:lang w:val="uk-UA"/>
        </w:rPr>
      </w:pPr>
      <w:r>
        <w:rPr>
          <w:lang w:val="uk-UA"/>
        </w:rPr>
        <w:t xml:space="preserve">     Всі витрати щодо оформлення правовстановлюючої документації  на земельну ділянку та організацію проведення земельних торгів, понесені організатором, відшкодовуються переможцем земельних торгів.</w:t>
      </w:r>
    </w:p>
    <w:p w:rsidR="008609B4" w:rsidRDefault="008609B4" w:rsidP="008609B4">
      <w:pPr>
        <w:rPr>
          <w:lang w:val="uk-UA"/>
        </w:rPr>
      </w:pPr>
      <w:r>
        <w:rPr>
          <w:lang w:val="uk-UA"/>
        </w:rPr>
        <w:t xml:space="preserve">12.1.     Стартова ціна лота з продажу права оренди на земельну ділянку становить </w:t>
      </w:r>
      <w:r>
        <w:rPr>
          <w:lang w:val="uk-UA"/>
        </w:rPr>
        <w:br/>
        <w:t xml:space="preserve">6 ( шість ) % від нормативної грошової оцінки земельної ділянки, що складає </w:t>
      </w:r>
      <w:r w:rsidR="00D10F48">
        <w:rPr>
          <w:b/>
          <w:lang w:val="uk-UA"/>
        </w:rPr>
        <w:t>6019,58</w:t>
      </w:r>
      <w:r w:rsidR="00D10F48">
        <w:rPr>
          <w:lang w:val="uk-UA"/>
        </w:rPr>
        <w:t xml:space="preserve"> грн. </w:t>
      </w:r>
      <w:r w:rsidR="00D10F48">
        <w:rPr>
          <w:lang w:val="uk-UA"/>
        </w:rPr>
        <w:br/>
        <w:t>(Шість тисяч дев’ятнадцять гривень 58 коп. )</w:t>
      </w:r>
      <w:r>
        <w:rPr>
          <w:lang w:val="uk-UA"/>
        </w:rPr>
        <w:t>.</w:t>
      </w:r>
    </w:p>
    <w:p w:rsidR="008609B4" w:rsidRDefault="008609B4" w:rsidP="008609B4">
      <w:pPr>
        <w:ind w:left="1080"/>
        <w:rPr>
          <w:lang w:val="uk-UA"/>
        </w:rPr>
      </w:pPr>
      <w:r>
        <w:rPr>
          <w:lang w:val="uk-UA"/>
        </w:rPr>
        <w:t xml:space="preserve">12.2.     Гарантійний внесок становить 30 ( тридцять ) % від стартової ціни продажу лота, що складає </w:t>
      </w:r>
      <w:r>
        <w:rPr>
          <w:b/>
          <w:lang w:val="uk-UA"/>
        </w:rPr>
        <w:t>1</w:t>
      </w:r>
      <w:r w:rsidR="00EB5C2A">
        <w:rPr>
          <w:b/>
          <w:lang w:val="uk-UA"/>
        </w:rPr>
        <w:t>805</w:t>
      </w:r>
      <w:r>
        <w:rPr>
          <w:b/>
          <w:lang w:val="uk-UA"/>
        </w:rPr>
        <w:t>,</w:t>
      </w:r>
      <w:r w:rsidR="00EB5C2A">
        <w:rPr>
          <w:b/>
          <w:lang w:val="uk-UA"/>
        </w:rPr>
        <w:t>87</w:t>
      </w:r>
      <w:r>
        <w:rPr>
          <w:lang w:val="uk-UA"/>
        </w:rPr>
        <w:t xml:space="preserve"> грн. ( Одна тисяча </w:t>
      </w:r>
      <w:r w:rsidR="00EB5C2A">
        <w:rPr>
          <w:lang w:val="uk-UA"/>
        </w:rPr>
        <w:t xml:space="preserve">вісімсот п’ять </w:t>
      </w:r>
      <w:r>
        <w:rPr>
          <w:lang w:val="uk-UA"/>
        </w:rPr>
        <w:t xml:space="preserve">гривень </w:t>
      </w:r>
      <w:r w:rsidR="00EB5C2A">
        <w:rPr>
          <w:lang w:val="uk-UA"/>
        </w:rPr>
        <w:br/>
        <w:t>87</w:t>
      </w:r>
      <w:r>
        <w:rPr>
          <w:lang w:val="uk-UA"/>
        </w:rPr>
        <w:t xml:space="preserve"> коп. ).</w:t>
      </w:r>
    </w:p>
    <w:p w:rsidR="008609B4" w:rsidRDefault="008609B4" w:rsidP="008609B4">
      <w:pPr>
        <w:ind w:left="1080"/>
        <w:rPr>
          <w:lang w:val="uk-UA"/>
        </w:rPr>
      </w:pPr>
      <w:r>
        <w:rPr>
          <w:lang w:val="uk-UA"/>
        </w:rPr>
        <w:t xml:space="preserve">12.3.     Крок земельних торгів у формі аукціону з продажу права оренди земельної ділянки становить 1 ( один ) % від стартової ціни лота, що складає </w:t>
      </w:r>
      <w:r w:rsidR="00EB5C2A">
        <w:rPr>
          <w:b/>
          <w:lang w:val="uk-UA"/>
        </w:rPr>
        <w:t>6</w:t>
      </w:r>
      <w:r w:rsidRPr="008609B4">
        <w:rPr>
          <w:b/>
          <w:lang w:val="uk-UA"/>
        </w:rPr>
        <w:t>0</w:t>
      </w:r>
      <w:r w:rsidRPr="0096161E">
        <w:rPr>
          <w:b/>
          <w:lang w:val="uk-UA"/>
        </w:rPr>
        <w:t>,</w:t>
      </w:r>
      <w:r w:rsidR="00EB5C2A">
        <w:rPr>
          <w:b/>
          <w:lang w:val="uk-UA"/>
        </w:rPr>
        <w:t>20</w:t>
      </w:r>
      <w:r>
        <w:rPr>
          <w:lang w:val="uk-UA"/>
        </w:rPr>
        <w:t xml:space="preserve"> грн. ( </w:t>
      </w:r>
      <w:r w:rsidR="00EB5C2A">
        <w:rPr>
          <w:lang w:val="uk-UA"/>
        </w:rPr>
        <w:t>Шістдесят</w:t>
      </w:r>
      <w:r>
        <w:rPr>
          <w:lang w:val="uk-UA"/>
        </w:rPr>
        <w:t xml:space="preserve"> гривень </w:t>
      </w:r>
      <w:r w:rsidR="00EB5C2A">
        <w:rPr>
          <w:lang w:val="uk-UA"/>
        </w:rPr>
        <w:t>20</w:t>
      </w:r>
      <w:r>
        <w:rPr>
          <w:lang w:val="uk-UA"/>
        </w:rPr>
        <w:t xml:space="preserve"> коп. ).</w:t>
      </w:r>
    </w:p>
    <w:p w:rsidR="002B1428" w:rsidRDefault="002B1428" w:rsidP="006F687A">
      <w:pPr>
        <w:ind w:left="1080"/>
        <w:rPr>
          <w:lang w:val="uk-UA"/>
        </w:rPr>
      </w:pPr>
    </w:p>
    <w:p w:rsidR="00E30E5F" w:rsidRDefault="00E30E5F" w:rsidP="00E30E5F">
      <w:pPr>
        <w:ind w:left="720"/>
        <w:rPr>
          <w:lang w:val="uk-UA"/>
        </w:rPr>
      </w:pPr>
      <w:r>
        <w:rPr>
          <w:lang w:val="uk-UA"/>
        </w:rPr>
        <w:t xml:space="preserve">13.     Продати на земельних торгах право оренди земельної ділянки в комплексі з розташованим на ній водним об’єктом кадастровий номер 3523180300:02:000:0450 загальною площею 4,4894 га для рибогосподарських потреб ( згідно з КВЦПЗ: </w:t>
      </w:r>
      <w:r>
        <w:rPr>
          <w:lang w:val="en-US"/>
        </w:rPr>
        <w:t>I</w:t>
      </w:r>
      <w:r>
        <w:rPr>
          <w:lang w:val="uk-UA"/>
        </w:rPr>
        <w:t xml:space="preserve">. 10.07 ) в тому числі по угіддях: 2,9202 га під ставками ( згідно з КВЗУ:006.04 ), 0,1173 га </w:t>
      </w:r>
      <w:r w:rsidRPr="00DC07BD">
        <w:rPr>
          <w:lang w:val="uk-UA"/>
        </w:rPr>
        <w:t>під землями, які використовуються для технічної інфраструктури</w:t>
      </w:r>
      <w:r>
        <w:rPr>
          <w:lang w:val="uk-UA"/>
        </w:rPr>
        <w:t xml:space="preserve"> ( згідно з КВЗУ:010.00 ), 0,5587 га пасовища, 0,8932 га чагарникова рослинність природного походження за рахунок земель водного фонду розташованої за межами села </w:t>
      </w:r>
      <w:proofErr w:type="spellStart"/>
      <w:r>
        <w:rPr>
          <w:lang w:val="uk-UA"/>
        </w:rPr>
        <w:t>Дорофіївка</w:t>
      </w:r>
      <w:proofErr w:type="spellEnd"/>
      <w:r>
        <w:rPr>
          <w:lang w:val="uk-UA"/>
        </w:rPr>
        <w:t xml:space="preserve"> Смолінської територіальної громади Новоукраїнського району Кіровоградської області терміном користування земельною ділянкою на 15 </w:t>
      </w:r>
      <w:r>
        <w:rPr>
          <w:lang w:val="uk-UA"/>
        </w:rPr>
        <w:br/>
        <w:t>( п'ятнадцять ) років.</w:t>
      </w:r>
    </w:p>
    <w:p w:rsidR="00E30E5F" w:rsidRDefault="00E30E5F" w:rsidP="00E30E5F">
      <w:pPr>
        <w:ind w:left="720"/>
        <w:rPr>
          <w:lang w:val="uk-UA"/>
        </w:rPr>
      </w:pPr>
      <w:r>
        <w:rPr>
          <w:lang w:val="uk-UA"/>
        </w:rPr>
        <w:t xml:space="preserve">14.     Затвердити нормативно грошову оцінку відповідно до витягу </w:t>
      </w:r>
      <w:r>
        <w:rPr>
          <w:lang w:val="uk-UA"/>
        </w:rPr>
        <w:br/>
        <w:t xml:space="preserve">№ НВ-3500446012025 із технічної документації з нормативної грошової оцінки земельної ділянки кадастровий номер 3523180300:02:000:0450 – </w:t>
      </w:r>
      <w:r w:rsidRPr="00E30E5F">
        <w:rPr>
          <w:b/>
          <w:lang w:val="uk-UA"/>
        </w:rPr>
        <w:t>105970,17</w:t>
      </w:r>
      <w:r>
        <w:rPr>
          <w:lang w:val="uk-UA"/>
        </w:rPr>
        <w:t xml:space="preserve"> грн. </w:t>
      </w:r>
      <w:r>
        <w:rPr>
          <w:lang w:val="uk-UA"/>
        </w:rPr>
        <w:br/>
        <w:t xml:space="preserve">( Сто п’ять тисяч дев’ятсот сімдесят гривень 17 коп. ). </w:t>
      </w:r>
    </w:p>
    <w:p w:rsidR="00E30E5F" w:rsidRDefault="00E30E5F" w:rsidP="00E30E5F">
      <w:pPr>
        <w:ind w:left="720"/>
        <w:rPr>
          <w:lang w:val="uk-UA"/>
        </w:rPr>
      </w:pPr>
      <w:r>
        <w:rPr>
          <w:lang w:val="uk-UA"/>
        </w:rPr>
        <w:t xml:space="preserve">15.     Встановити стартову ціну продажу права оренди на рівні 6 ( шість ) % від нормативної грошової оцінки земельної ділянки, що складає </w:t>
      </w:r>
      <w:r w:rsidR="000127D3">
        <w:rPr>
          <w:b/>
          <w:lang w:val="uk-UA"/>
        </w:rPr>
        <w:t>6358,21</w:t>
      </w:r>
      <w:r>
        <w:rPr>
          <w:lang w:val="uk-UA"/>
        </w:rPr>
        <w:t xml:space="preserve"> грн. </w:t>
      </w:r>
      <w:r>
        <w:rPr>
          <w:lang w:val="uk-UA"/>
        </w:rPr>
        <w:br/>
        <w:t xml:space="preserve">(Шість тисяч </w:t>
      </w:r>
      <w:r w:rsidR="000127D3">
        <w:rPr>
          <w:lang w:val="uk-UA"/>
        </w:rPr>
        <w:t>триста п’ятдесят вісім</w:t>
      </w:r>
      <w:r>
        <w:rPr>
          <w:lang w:val="uk-UA"/>
        </w:rPr>
        <w:t xml:space="preserve"> гривень </w:t>
      </w:r>
      <w:r w:rsidR="000127D3">
        <w:rPr>
          <w:lang w:val="uk-UA"/>
        </w:rPr>
        <w:t>21</w:t>
      </w:r>
      <w:r>
        <w:rPr>
          <w:lang w:val="uk-UA"/>
        </w:rPr>
        <w:t xml:space="preserve"> коп.  ).</w:t>
      </w:r>
    </w:p>
    <w:p w:rsidR="00E30E5F" w:rsidRDefault="00E30E5F" w:rsidP="00E30E5F">
      <w:pPr>
        <w:ind w:left="720"/>
        <w:rPr>
          <w:lang w:val="uk-UA"/>
        </w:rPr>
      </w:pPr>
      <w:r>
        <w:rPr>
          <w:lang w:val="uk-UA"/>
        </w:rPr>
        <w:t xml:space="preserve">16.     Визначити умови продажу права оренди на земельну ділянку згідно з додатком </w:t>
      </w:r>
      <w:r w:rsidR="00325104">
        <w:rPr>
          <w:lang w:val="uk-UA"/>
        </w:rPr>
        <w:t>4</w:t>
      </w:r>
      <w:r>
        <w:rPr>
          <w:lang w:val="uk-UA"/>
        </w:rPr>
        <w:t xml:space="preserve"> відповідно до чинного законодавства, встановивши наступне:    </w:t>
      </w:r>
    </w:p>
    <w:p w:rsidR="00E30E5F" w:rsidRDefault="00E30E5F" w:rsidP="00E30E5F">
      <w:pPr>
        <w:ind w:left="720"/>
        <w:rPr>
          <w:lang w:val="uk-UA"/>
        </w:rPr>
      </w:pPr>
      <w:r>
        <w:rPr>
          <w:lang w:val="uk-UA"/>
        </w:rPr>
        <w:t xml:space="preserve">     Всі витрати щодо оформлення правовстановлюючої документації  на земельну ділянку та організацію проведення земельних торгів, понесені організатором, відшкодовуються переможцем земельних торгів.</w:t>
      </w:r>
    </w:p>
    <w:p w:rsidR="00E30E5F" w:rsidRDefault="00E30E5F" w:rsidP="00E30E5F">
      <w:pPr>
        <w:rPr>
          <w:lang w:val="uk-UA"/>
        </w:rPr>
      </w:pPr>
      <w:r>
        <w:rPr>
          <w:lang w:val="uk-UA"/>
        </w:rPr>
        <w:t xml:space="preserve">16.1.     Стартова ціна лота з продажу права оренди на земельну ділянку становить </w:t>
      </w:r>
      <w:r>
        <w:rPr>
          <w:lang w:val="uk-UA"/>
        </w:rPr>
        <w:br/>
        <w:t xml:space="preserve">6 ( шість ) % від нормативної грошової оцінки земельної ділянки, що складає </w:t>
      </w:r>
      <w:r w:rsidR="00D802A0">
        <w:rPr>
          <w:b/>
          <w:lang w:val="uk-UA"/>
        </w:rPr>
        <w:t>6358,21</w:t>
      </w:r>
      <w:r w:rsidR="00D802A0">
        <w:rPr>
          <w:lang w:val="uk-UA"/>
        </w:rPr>
        <w:t xml:space="preserve"> грн. </w:t>
      </w:r>
      <w:r w:rsidR="00D802A0">
        <w:rPr>
          <w:lang w:val="uk-UA"/>
        </w:rPr>
        <w:br/>
        <w:t>(Шість тисяч триста п’ятдесят вісім гривень 21 коп.  )</w:t>
      </w:r>
      <w:r>
        <w:rPr>
          <w:lang w:val="uk-UA"/>
        </w:rPr>
        <w:t>.</w:t>
      </w:r>
    </w:p>
    <w:p w:rsidR="00E30E5F" w:rsidRDefault="00E30E5F" w:rsidP="00E30E5F">
      <w:pPr>
        <w:ind w:left="1080"/>
        <w:rPr>
          <w:lang w:val="uk-UA"/>
        </w:rPr>
      </w:pPr>
      <w:r>
        <w:rPr>
          <w:lang w:val="uk-UA"/>
        </w:rPr>
        <w:t xml:space="preserve">16.2.     Гарантійний внесок становить 30 ( тридцять ) % від стартової ціни продажу лота, що складає </w:t>
      </w:r>
      <w:r>
        <w:rPr>
          <w:b/>
          <w:lang w:val="uk-UA"/>
        </w:rPr>
        <w:t>1</w:t>
      </w:r>
      <w:r w:rsidR="00D802A0">
        <w:rPr>
          <w:b/>
          <w:lang w:val="uk-UA"/>
        </w:rPr>
        <w:t>907</w:t>
      </w:r>
      <w:r>
        <w:rPr>
          <w:b/>
          <w:lang w:val="uk-UA"/>
        </w:rPr>
        <w:t>,</w:t>
      </w:r>
      <w:r w:rsidR="00D802A0">
        <w:rPr>
          <w:b/>
          <w:lang w:val="uk-UA"/>
        </w:rPr>
        <w:t>46</w:t>
      </w:r>
      <w:r>
        <w:rPr>
          <w:lang w:val="uk-UA"/>
        </w:rPr>
        <w:t xml:space="preserve"> грн. ( Одна тисяча </w:t>
      </w:r>
      <w:r w:rsidR="00D802A0">
        <w:rPr>
          <w:lang w:val="uk-UA"/>
        </w:rPr>
        <w:t>дев’ятсот сім</w:t>
      </w:r>
      <w:r>
        <w:rPr>
          <w:lang w:val="uk-UA"/>
        </w:rPr>
        <w:t xml:space="preserve"> гривень </w:t>
      </w:r>
      <w:r>
        <w:rPr>
          <w:lang w:val="uk-UA"/>
        </w:rPr>
        <w:br/>
      </w:r>
      <w:r w:rsidR="00D802A0">
        <w:rPr>
          <w:lang w:val="uk-UA"/>
        </w:rPr>
        <w:t>46</w:t>
      </w:r>
      <w:r>
        <w:rPr>
          <w:lang w:val="uk-UA"/>
        </w:rPr>
        <w:t xml:space="preserve"> коп. ).</w:t>
      </w:r>
    </w:p>
    <w:p w:rsidR="00E30E5F" w:rsidRDefault="00E30E5F" w:rsidP="00E30E5F">
      <w:pPr>
        <w:ind w:left="1080"/>
        <w:rPr>
          <w:lang w:val="uk-UA"/>
        </w:rPr>
      </w:pPr>
      <w:r>
        <w:rPr>
          <w:lang w:val="uk-UA"/>
        </w:rPr>
        <w:lastRenderedPageBreak/>
        <w:t xml:space="preserve">16.3.     Крок земельних торгів у формі аукціону з продажу права оренди земельної ділянки становить 1 ( один ) % від стартової ціни лота, що складає </w:t>
      </w:r>
      <w:r>
        <w:rPr>
          <w:b/>
          <w:lang w:val="uk-UA"/>
        </w:rPr>
        <w:t>6</w:t>
      </w:r>
      <w:r w:rsidR="00D802A0">
        <w:rPr>
          <w:b/>
          <w:lang w:val="uk-UA"/>
        </w:rPr>
        <w:t>3</w:t>
      </w:r>
      <w:r w:rsidRPr="0096161E">
        <w:rPr>
          <w:b/>
          <w:lang w:val="uk-UA"/>
        </w:rPr>
        <w:t>,</w:t>
      </w:r>
      <w:r w:rsidR="00D802A0">
        <w:rPr>
          <w:b/>
          <w:lang w:val="uk-UA"/>
        </w:rPr>
        <w:t>58</w:t>
      </w:r>
      <w:r>
        <w:rPr>
          <w:lang w:val="uk-UA"/>
        </w:rPr>
        <w:t xml:space="preserve"> грн. ( Шістдесят </w:t>
      </w:r>
      <w:r w:rsidR="00D802A0">
        <w:rPr>
          <w:lang w:val="uk-UA"/>
        </w:rPr>
        <w:t xml:space="preserve">три </w:t>
      </w:r>
      <w:r>
        <w:rPr>
          <w:lang w:val="uk-UA"/>
        </w:rPr>
        <w:t>грив</w:t>
      </w:r>
      <w:r w:rsidR="00D802A0">
        <w:rPr>
          <w:lang w:val="uk-UA"/>
        </w:rPr>
        <w:t>ні</w:t>
      </w:r>
      <w:r>
        <w:rPr>
          <w:lang w:val="uk-UA"/>
        </w:rPr>
        <w:t xml:space="preserve"> </w:t>
      </w:r>
      <w:r w:rsidR="00D802A0">
        <w:rPr>
          <w:lang w:val="uk-UA"/>
        </w:rPr>
        <w:t>58</w:t>
      </w:r>
      <w:r>
        <w:rPr>
          <w:lang w:val="uk-UA"/>
        </w:rPr>
        <w:t xml:space="preserve"> коп. ).</w:t>
      </w:r>
    </w:p>
    <w:p w:rsidR="00E30E5F" w:rsidRDefault="00E30E5F" w:rsidP="006F687A">
      <w:pPr>
        <w:ind w:left="1080"/>
        <w:rPr>
          <w:lang w:val="uk-UA"/>
        </w:rPr>
      </w:pPr>
    </w:p>
    <w:p w:rsidR="00F248B4" w:rsidRDefault="00F248B4" w:rsidP="00F248B4">
      <w:pPr>
        <w:ind w:left="720"/>
        <w:rPr>
          <w:lang w:val="uk-UA"/>
        </w:rPr>
      </w:pPr>
      <w:r>
        <w:rPr>
          <w:lang w:val="uk-UA"/>
        </w:rPr>
        <w:t xml:space="preserve">17.     Продати на земельних торгах право оренди земельної ділянки в комплексі з розташованим на ній водним об’єктом кадастровий номер 3523183700:02:000:0525 загальною площею 4,8488 га для рибогосподарських потреб ( згідно з КВЦПЗ: </w:t>
      </w:r>
      <w:r>
        <w:rPr>
          <w:lang w:val="en-US"/>
        </w:rPr>
        <w:t>I</w:t>
      </w:r>
      <w:r>
        <w:rPr>
          <w:lang w:val="uk-UA"/>
        </w:rPr>
        <w:t xml:space="preserve">. 10.07 ) в тому числі по угіддях: 4,6492 га під ставками ( згідно з КВЗУ:006.04 ), 0,1996 га </w:t>
      </w:r>
      <w:r w:rsidRPr="00DC07BD">
        <w:rPr>
          <w:lang w:val="uk-UA"/>
        </w:rPr>
        <w:t>під землями, які використовуються для технічної інфраструктури</w:t>
      </w:r>
      <w:r>
        <w:rPr>
          <w:lang w:val="uk-UA"/>
        </w:rPr>
        <w:t xml:space="preserve"> ( згідно з КВЗУ:010.00 ) за рахунок земель водного фонду розташованої за межами села </w:t>
      </w:r>
      <w:proofErr w:type="spellStart"/>
      <w:r>
        <w:rPr>
          <w:lang w:val="uk-UA"/>
        </w:rPr>
        <w:t>Нововознесенка</w:t>
      </w:r>
      <w:proofErr w:type="spellEnd"/>
      <w:r>
        <w:rPr>
          <w:lang w:val="uk-UA"/>
        </w:rPr>
        <w:t xml:space="preserve"> Смолінської територіальної громади Новоукраїнського району Кіровоградської області терміном користування земельною ділянкою на 15 </w:t>
      </w:r>
      <w:r>
        <w:rPr>
          <w:lang w:val="uk-UA"/>
        </w:rPr>
        <w:br/>
        <w:t>( п'ятнадцять ) років.</w:t>
      </w:r>
    </w:p>
    <w:p w:rsidR="00F248B4" w:rsidRDefault="00F248B4" w:rsidP="00F248B4">
      <w:pPr>
        <w:ind w:left="720"/>
        <w:rPr>
          <w:lang w:val="uk-UA"/>
        </w:rPr>
      </w:pPr>
      <w:r>
        <w:rPr>
          <w:lang w:val="uk-UA"/>
        </w:rPr>
        <w:t xml:space="preserve">18.     Затвердити нормативно грошову оцінку відповідно до витягу </w:t>
      </w:r>
      <w:r>
        <w:rPr>
          <w:lang w:val="uk-UA"/>
        </w:rPr>
        <w:br/>
        <w:t xml:space="preserve">№ НВ-3500440332025 із технічної документації з нормативної грошової оцінки земельної ділянки кадастровий номер 3523183700:02:000:0525 – </w:t>
      </w:r>
      <w:r w:rsidRPr="00E30E5F">
        <w:rPr>
          <w:b/>
          <w:lang w:val="uk-UA"/>
        </w:rPr>
        <w:t>1</w:t>
      </w:r>
      <w:r>
        <w:rPr>
          <w:b/>
          <w:lang w:val="uk-UA"/>
        </w:rPr>
        <w:t>14453</w:t>
      </w:r>
      <w:r w:rsidRPr="00E30E5F">
        <w:rPr>
          <w:b/>
          <w:lang w:val="uk-UA"/>
        </w:rPr>
        <w:t>,</w:t>
      </w:r>
      <w:r>
        <w:rPr>
          <w:b/>
          <w:lang w:val="uk-UA"/>
        </w:rPr>
        <w:t>64</w:t>
      </w:r>
      <w:r>
        <w:rPr>
          <w:lang w:val="uk-UA"/>
        </w:rPr>
        <w:t xml:space="preserve"> грн. </w:t>
      </w:r>
      <w:r>
        <w:rPr>
          <w:lang w:val="uk-UA"/>
        </w:rPr>
        <w:br/>
        <w:t xml:space="preserve">( Сто чотирнадцять тисяч чотириста п’ятдесят три гривні 64 коп. ). </w:t>
      </w:r>
    </w:p>
    <w:p w:rsidR="00F248B4" w:rsidRDefault="00F248B4" w:rsidP="00F248B4">
      <w:pPr>
        <w:ind w:left="720"/>
        <w:rPr>
          <w:lang w:val="uk-UA"/>
        </w:rPr>
      </w:pPr>
      <w:r>
        <w:rPr>
          <w:lang w:val="uk-UA"/>
        </w:rPr>
        <w:t xml:space="preserve">19.     Встановити стартову ціну продажу права оренди на рівні 6 ( шість ) % від нормативної грошової оцінки земельної ділянки, що складає </w:t>
      </w:r>
      <w:r>
        <w:rPr>
          <w:b/>
          <w:lang w:val="uk-UA"/>
        </w:rPr>
        <w:t>68</w:t>
      </w:r>
      <w:r w:rsidR="00890A8F">
        <w:rPr>
          <w:b/>
          <w:lang w:val="uk-UA"/>
        </w:rPr>
        <w:t>67</w:t>
      </w:r>
      <w:r>
        <w:rPr>
          <w:b/>
          <w:lang w:val="uk-UA"/>
        </w:rPr>
        <w:t>,2</w:t>
      </w:r>
      <w:r w:rsidR="00890A8F">
        <w:rPr>
          <w:b/>
          <w:lang w:val="uk-UA"/>
        </w:rPr>
        <w:t>2</w:t>
      </w:r>
      <w:r>
        <w:rPr>
          <w:lang w:val="uk-UA"/>
        </w:rPr>
        <w:t xml:space="preserve"> грн. </w:t>
      </w:r>
      <w:r>
        <w:rPr>
          <w:lang w:val="uk-UA"/>
        </w:rPr>
        <w:br/>
        <w:t xml:space="preserve">(Шість тисяч </w:t>
      </w:r>
      <w:r w:rsidR="00890A8F">
        <w:rPr>
          <w:lang w:val="uk-UA"/>
        </w:rPr>
        <w:t>вісімсот шістдесят сім</w:t>
      </w:r>
      <w:r>
        <w:rPr>
          <w:lang w:val="uk-UA"/>
        </w:rPr>
        <w:t xml:space="preserve"> гривень 2</w:t>
      </w:r>
      <w:r w:rsidR="00890A8F">
        <w:rPr>
          <w:lang w:val="uk-UA"/>
        </w:rPr>
        <w:t>2</w:t>
      </w:r>
      <w:r>
        <w:rPr>
          <w:lang w:val="uk-UA"/>
        </w:rPr>
        <w:t xml:space="preserve"> коп.  ).</w:t>
      </w:r>
    </w:p>
    <w:p w:rsidR="00F248B4" w:rsidRDefault="00F248B4" w:rsidP="00F248B4">
      <w:pPr>
        <w:ind w:left="720"/>
        <w:rPr>
          <w:lang w:val="uk-UA"/>
        </w:rPr>
      </w:pPr>
      <w:r>
        <w:rPr>
          <w:lang w:val="uk-UA"/>
        </w:rPr>
        <w:t xml:space="preserve">20.     Визначити умови продажу права оренди на земельну ділянку згідно з додатком </w:t>
      </w:r>
      <w:r w:rsidR="00325104">
        <w:rPr>
          <w:lang w:val="uk-UA"/>
        </w:rPr>
        <w:t>5</w:t>
      </w:r>
      <w:r>
        <w:rPr>
          <w:lang w:val="uk-UA"/>
        </w:rPr>
        <w:t xml:space="preserve"> відповідно до чинного законодавства, встановивши наступне:    </w:t>
      </w:r>
    </w:p>
    <w:p w:rsidR="00F248B4" w:rsidRDefault="00F248B4" w:rsidP="00F248B4">
      <w:pPr>
        <w:ind w:left="720"/>
        <w:rPr>
          <w:lang w:val="uk-UA"/>
        </w:rPr>
      </w:pPr>
      <w:r>
        <w:rPr>
          <w:lang w:val="uk-UA"/>
        </w:rPr>
        <w:t xml:space="preserve">     Всі витрати щодо оформлення правовстановлюючої документації  на земельну ділянку та організацію проведення земельних торгів, понесені організатором, відшкодовуються переможцем земельних торгів.</w:t>
      </w:r>
    </w:p>
    <w:p w:rsidR="00F248B4" w:rsidRDefault="00F248B4" w:rsidP="00F248B4">
      <w:pPr>
        <w:rPr>
          <w:lang w:val="uk-UA"/>
        </w:rPr>
      </w:pPr>
      <w:r>
        <w:rPr>
          <w:lang w:val="uk-UA"/>
        </w:rPr>
        <w:t xml:space="preserve">20.1.     Стартова ціна лота з продажу права оренди на земельну ділянку становить </w:t>
      </w:r>
      <w:r>
        <w:rPr>
          <w:lang w:val="uk-UA"/>
        </w:rPr>
        <w:br/>
        <w:t xml:space="preserve">6 ( шість ) % від нормативної грошової оцінки земельної ділянки, що складає </w:t>
      </w:r>
      <w:r w:rsidR="00820492">
        <w:rPr>
          <w:b/>
          <w:lang w:val="uk-UA"/>
        </w:rPr>
        <w:t>6867,22</w:t>
      </w:r>
      <w:r w:rsidR="00820492">
        <w:rPr>
          <w:lang w:val="uk-UA"/>
        </w:rPr>
        <w:t xml:space="preserve"> грн. </w:t>
      </w:r>
      <w:r w:rsidR="00820492">
        <w:rPr>
          <w:lang w:val="uk-UA"/>
        </w:rPr>
        <w:br/>
        <w:t>(Шість тисяч вісімсот шістдесят сім гривень 22 коп.  )</w:t>
      </w:r>
      <w:r>
        <w:rPr>
          <w:lang w:val="uk-UA"/>
        </w:rPr>
        <w:t>.</w:t>
      </w:r>
    </w:p>
    <w:p w:rsidR="00F248B4" w:rsidRDefault="00F248B4" w:rsidP="00F248B4">
      <w:pPr>
        <w:ind w:left="1080"/>
        <w:rPr>
          <w:lang w:val="uk-UA"/>
        </w:rPr>
      </w:pPr>
      <w:r>
        <w:rPr>
          <w:lang w:val="uk-UA"/>
        </w:rPr>
        <w:t xml:space="preserve">20.2.     Гарантійний внесок становить 30 ( тридцять ) % від стартової ціни продажу лота, що складає </w:t>
      </w:r>
      <w:r w:rsidR="008772B6" w:rsidRPr="008772B6">
        <w:rPr>
          <w:b/>
          <w:lang w:val="uk-UA"/>
        </w:rPr>
        <w:t>2060</w:t>
      </w:r>
      <w:r>
        <w:rPr>
          <w:b/>
          <w:lang w:val="uk-UA"/>
        </w:rPr>
        <w:t>,</w:t>
      </w:r>
      <w:r w:rsidR="008772B6">
        <w:rPr>
          <w:b/>
          <w:lang w:val="uk-UA"/>
        </w:rPr>
        <w:t>17</w:t>
      </w:r>
      <w:r>
        <w:rPr>
          <w:lang w:val="uk-UA"/>
        </w:rPr>
        <w:t xml:space="preserve"> грн. ( </w:t>
      </w:r>
      <w:r w:rsidR="008772B6">
        <w:rPr>
          <w:lang w:val="uk-UA"/>
        </w:rPr>
        <w:t xml:space="preserve">Дві </w:t>
      </w:r>
      <w:r>
        <w:rPr>
          <w:lang w:val="uk-UA"/>
        </w:rPr>
        <w:t>тисяч</w:t>
      </w:r>
      <w:r w:rsidR="008772B6">
        <w:rPr>
          <w:lang w:val="uk-UA"/>
        </w:rPr>
        <w:t>і</w:t>
      </w:r>
      <w:r>
        <w:rPr>
          <w:lang w:val="uk-UA"/>
        </w:rPr>
        <w:t xml:space="preserve"> </w:t>
      </w:r>
      <w:r w:rsidR="008772B6">
        <w:rPr>
          <w:lang w:val="uk-UA"/>
        </w:rPr>
        <w:t>шістдесят</w:t>
      </w:r>
      <w:r>
        <w:rPr>
          <w:lang w:val="uk-UA"/>
        </w:rPr>
        <w:t xml:space="preserve"> гривень </w:t>
      </w:r>
      <w:r>
        <w:rPr>
          <w:lang w:val="uk-UA"/>
        </w:rPr>
        <w:br/>
      </w:r>
      <w:r w:rsidR="008772B6">
        <w:rPr>
          <w:lang w:val="uk-UA"/>
        </w:rPr>
        <w:t>17</w:t>
      </w:r>
      <w:r>
        <w:rPr>
          <w:lang w:val="uk-UA"/>
        </w:rPr>
        <w:t xml:space="preserve"> коп. ).</w:t>
      </w:r>
    </w:p>
    <w:p w:rsidR="00F248B4" w:rsidRDefault="00F248B4" w:rsidP="00F248B4">
      <w:pPr>
        <w:ind w:left="1080"/>
        <w:rPr>
          <w:lang w:val="uk-UA"/>
        </w:rPr>
      </w:pPr>
      <w:r>
        <w:rPr>
          <w:lang w:val="uk-UA"/>
        </w:rPr>
        <w:t xml:space="preserve">20.3.     Крок земельних торгів у формі аукціону з продажу права оренди земельної ділянки становить 1 ( один ) % від стартової ціни лота, що складає </w:t>
      </w:r>
      <w:r>
        <w:rPr>
          <w:b/>
          <w:lang w:val="uk-UA"/>
        </w:rPr>
        <w:t>6</w:t>
      </w:r>
      <w:r w:rsidR="008772B6">
        <w:rPr>
          <w:b/>
          <w:lang w:val="uk-UA"/>
        </w:rPr>
        <w:t>8</w:t>
      </w:r>
      <w:r w:rsidRPr="0096161E">
        <w:rPr>
          <w:b/>
          <w:lang w:val="uk-UA"/>
        </w:rPr>
        <w:t>,</w:t>
      </w:r>
      <w:r w:rsidR="008772B6">
        <w:rPr>
          <w:b/>
          <w:lang w:val="uk-UA"/>
        </w:rPr>
        <w:t>67</w:t>
      </w:r>
      <w:r>
        <w:rPr>
          <w:lang w:val="uk-UA"/>
        </w:rPr>
        <w:t xml:space="preserve"> грн. ( Шістдесят </w:t>
      </w:r>
      <w:r w:rsidR="008772B6">
        <w:rPr>
          <w:lang w:val="uk-UA"/>
        </w:rPr>
        <w:t>вісім</w:t>
      </w:r>
      <w:r>
        <w:rPr>
          <w:lang w:val="uk-UA"/>
        </w:rPr>
        <w:t xml:space="preserve"> грив</w:t>
      </w:r>
      <w:r w:rsidR="008772B6">
        <w:rPr>
          <w:lang w:val="uk-UA"/>
        </w:rPr>
        <w:t>ень</w:t>
      </w:r>
      <w:r>
        <w:rPr>
          <w:lang w:val="uk-UA"/>
        </w:rPr>
        <w:t xml:space="preserve"> </w:t>
      </w:r>
      <w:r w:rsidR="008772B6">
        <w:rPr>
          <w:lang w:val="uk-UA"/>
        </w:rPr>
        <w:t>67</w:t>
      </w:r>
      <w:r>
        <w:rPr>
          <w:lang w:val="uk-UA"/>
        </w:rPr>
        <w:t xml:space="preserve"> коп. ).</w:t>
      </w:r>
    </w:p>
    <w:p w:rsidR="00F248B4" w:rsidRDefault="00F248B4" w:rsidP="00F248B4">
      <w:pPr>
        <w:ind w:left="1080"/>
        <w:rPr>
          <w:lang w:val="uk-UA"/>
        </w:rPr>
      </w:pPr>
    </w:p>
    <w:p w:rsidR="00325104" w:rsidRDefault="00325104" w:rsidP="00325104">
      <w:pPr>
        <w:numPr>
          <w:ilvl w:val="0"/>
          <w:numId w:val="18"/>
        </w:numPr>
        <w:rPr>
          <w:lang w:val="uk-UA"/>
        </w:rPr>
      </w:pPr>
      <w:r>
        <w:rPr>
          <w:lang w:val="uk-UA"/>
        </w:rPr>
        <w:t xml:space="preserve">   Продати на земельних торгах право оренди земельної ділянки кадастровий номер 3523180300:02:000:0584 загальною площею 9,2361 га для ведення товарного сільськогосподарського виробництва ( згідно з КВЦПЗ: А. 01.01 ) в тому числі по угіддях: 9,2361 га рілля ( згідно з КВЗУ:001.01 ) за рахунок земель сільськогосподарського призначення розташованої за межами села Новостанівка Смолінської територіальної громади Новоукраїнського району Кіровоградської області терміном користування земельною ділянкою на 15 ( п'ятнадцять ) років.</w:t>
      </w:r>
    </w:p>
    <w:p w:rsidR="00325104" w:rsidRDefault="00325104" w:rsidP="00325104">
      <w:pPr>
        <w:numPr>
          <w:ilvl w:val="0"/>
          <w:numId w:val="18"/>
        </w:numPr>
        <w:rPr>
          <w:lang w:val="uk-UA"/>
        </w:rPr>
      </w:pPr>
      <w:r>
        <w:rPr>
          <w:lang w:val="uk-UA"/>
        </w:rPr>
        <w:t xml:space="preserve">   Затвердити нормативно грошову оцінку відповідно до витягу </w:t>
      </w:r>
      <w:r>
        <w:rPr>
          <w:lang w:val="uk-UA"/>
        </w:rPr>
        <w:br/>
        <w:t xml:space="preserve">№ НВ-9953685932025 із технічної документації з нормативної грошової оцінки земельної ділянки кадастровий номер 3523180300:02:000:0584 – 444647,57 грн. </w:t>
      </w:r>
      <w:r>
        <w:rPr>
          <w:lang w:val="uk-UA"/>
        </w:rPr>
        <w:br/>
        <w:t xml:space="preserve">( Чотириста сорок чотири тисячі шістсот сорок сім гривень 57 коп. ). </w:t>
      </w:r>
    </w:p>
    <w:p w:rsidR="00325104" w:rsidRDefault="00325104" w:rsidP="00325104">
      <w:pPr>
        <w:numPr>
          <w:ilvl w:val="0"/>
          <w:numId w:val="18"/>
        </w:numPr>
        <w:rPr>
          <w:lang w:val="uk-UA"/>
        </w:rPr>
      </w:pPr>
      <w:r>
        <w:rPr>
          <w:lang w:val="uk-UA"/>
        </w:rPr>
        <w:t xml:space="preserve">   Встановити стартову ціну продажу права оренди на рівні 12 ( дванадцять ) % від нормативної грошової оцінки земельної ділянки, що складає 53357,71 грн. </w:t>
      </w:r>
      <w:r>
        <w:rPr>
          <w:lang w:val="uk-UA"/>
        </w:rPr>
        <w:br/>
        <w:t>( П’ятдесят три тисячі триста п’ятдесят сім гривень 71 коп. ).</w:t>
      </w:r>
    </w:p>
    <w:p w:rsidR="00325104" w:rsidRDefault="00325104" w:rsidP="00325104">
      <w:pPr>
        <w:numPr>
          <w:ilvl w:val="0"/>
          <w:numId w:val="18"/>
        </w:numPr>
        <w:rPr>
          <w:lang w:val="uk-UA"/>
        </w:rPr>
      </w:pPr>
      <w:r>
        <w:rPr>
          <w:lang w:val="uk-UA"/>
        </w:rPr>
        <w:t xml:space="preserve">   Визначити умови продажу права оренди на земельну ділянку згідно з додатком 6 відповідно до чинного законодавства, встановивши наступне:</w:t>
      </w:r>
    </w:p>
    <w:p w:rsidR="00325104" w:rsidRDefault="00325104" w:rsidP="00325104">
      <w:pPr>
        <w:numPr>
          <w:ilvl w:val="1"/>
          <w:numId w:val="20"/>
        </w:numPr>
        <w:rPr>
          <w:lang w:val="uk-UA"/>
        </w:rPr>
      </w:pPr>
      <w:r>
        <w:rPr>
          <w:lang w:val="uk-UA"/>
        </w:rPr>
        <w:lastRenderedPageBreak/>
        <w:t xml:space="preserve">Стартова ціна лота з продажу права оренди на земельну ділянку становить 12 </w:t>
      </w:r>
      <w:r>
        <w:rPr>
          <w:lang w:val="uk-UA"/>
        </w:rPr>
        <w:br/>
        <w:t>( дванадцять ) % від нормативної грошової оцінки земельної ділянки, що складає 53357,71 грн. ( П’ятдесят три тисячі триста п’ятдесят сім гривень 71 коп. ).</w:t>
      </w:r>
    </w:p>
    <w:p w:rsidR="00325104" w:rsidRDefault="00325104" w:rsidP="00325104">
      <w:pPr>
        <w:numPr>
          <w:ilvl w:val="1"/>
          <w:numId w:val="21"/>
        </w:numPr>
        <w:rPr>
          <w:lang w:val="uk-UA"/>
        </w:rPr>
      </w:pPr>
      <w:r>
        <w:rPr>
          <w:lang w:val="uk-UA"/>
        </w:rPr>
        <w:t>Гарантійний внесок становить 30 ( тридцять ) % від стартової ціни продажу лота, що складає 16007,31 грн. ( Шістнадцять тисяч сім гривень 31 коп. ).</w:t>
      </w:r>
    </w:p>
    <w:p w:rsidR="00325104" w:rsidRDefault="00325104" w:rsidP="00325104">
      <w:pPr>
        <w:numPr>
          <w:ilvl w:val="1"/>
          <w:numId w:val="21"/>
        </w:numPr>
        <w:rPr>
          <w:lang w:val="uk-UA"/>
        </w:rPr>
      </w:pPr>
      <w:r>
        <w:rPr>
          <w:lang w:val="uk-UA"/>
        </w:rPr>
        <w:t xml:space="preserve">Крок земельних торгів у формі аукціону з продажу права оренди земельної ділянки становить 1 ( один ) % від стартової ціни лота, що складає 533,58 грн. </w:t>
      </w:r>
      <w:r>
        <w:rPr>
          <w:lang w:val="uk-UA"/>
        </w:rPr>
        <w:br/>
        <w:t>( П’ятсот тридцять три гривні 58 коп. ).</w:t>
      </w:r>
    </w:p>
    <w:p w:rsidR="00325104" w:rsidRDefault="00325104" w:rsidP="00F248B4">
      <w:pPr>
        <w:ind w:left="1080"/>
        <w:rPr>
          <w:lang w:val="uk-UA"/>
        </w:rPr>
      </w:pPr>
    </w:p>
    <w:p w:rsidR="0027287D" w:rsidRDefault="0083107F" w:rsidP="00325104">
      <w:pPr>
        <w:rPr>
          <w:lang w:val="uk-UA"/>
        </w:rPr>
      </w:pPr>
      <w:r>
        <w:rPr>
          <w:lang w:val="uk-UA"/>
        </w:rPr>
        <w:t>2</w:t>
      </w:r>
      <w:r w:rsidR="00325104">
        <w:rPr>
          <w:lang w:val="uk-UA"/>
        </w:rPr>
        <w:t>5</w:t>
      </w:r>
      <w:r w:rsidR="002B1428">
        <w:rPr>
          <w:lang w:val="uk-UA"/>
        </w:rPr>
        <w:t>.</w:t>
      </w:r>
      <w:r w:rsidR="003E01FE">
        <w:rPr>
          <w:lang w:val="uk-UA"/>
        </w:rPr>
        <w:t xml:space="preserve">    </w:t>
      </w:r>
      <w:r w:rsidR="0027287D">
        <w:rPr>
          <w:lang w:val="uk-UA"/>
        </w:rPr>
        <w:t>Відділу будівництва, земельних ресурсів, архітектури та житлово–комунального господарства Смолінської селищної ради Новоукраїнського району Кіровоградської області:</w:t>
      </w:r>
    </w:p>
    <w:p w:rsidR="0027287D" w:rsidRDefault="0083107F" w:rsidP="00325104">
      <w:pPr>
        <w:rPr>
          <w:lang w:val="uk-UA"/>
        </w:rPr>
      </w:pPr>
      <w:r>
        <w:rPr>
          <w:lang w:val="uk-UA"/>
        </w:rPr>
        <w:t>2</w:t>
      </w:r>
      <w:r w:rsidR="00325104">
        <w:rPr>
          <w:lang w:val="uk-UA"/>
        </w:rPr>
        <w:t>6</w:t>
      </w:r>
      <w:r>
        <w:rPr>
          <w:lang w:val="uk-UA"/>
        </w:rPr>
        <w:t>.</w:t>
      </w:r>
      <w:r w:rsidR="002B1428">
        <w:rPr>
          <w:lang w:val="uk-UA"/>
        </w:rPr>
        <w:t xml:space="preserve">   </w:t>
      </w:r>
      <w:r w:rsidR="0027287D">
        <w:rPr>
          <w:lang w:val="uk-UA"/>
        </w:rPr>
        <w:t>Забезпечити організацію та проведення земельних торгів у формі аукціону</w:t>
      </w:r>
      <w:r>
        <w:rPr>
          <w:lang w:val="uk-UA"/>
        </w:rPr>
        <w:t xml:space="preserve"> з продажу права оренди земельних ділянок</w:t>
      </w:r>
      <w:r w:rsidR="0027287D">
        <w:rPr>
          <w:lang w:val="uk-UA"/>
        </w:rPr>
        <w:t>.</w:t>
      </w:r>
    </w:p>
    <w:p w:rsidR="0027287D" w:rsidRDefault="0083107F" w:rsidP="0083107F">
      <w:pPr>
        <w:rPr>
          <w:lang w:val="uk-UA"/>
        </w:rPr>
      </w:pPr>
      <w:r>
        <w:rPr>
          <w:lang w:val="uk-UA"/>
        </w:rPr>
        <w:t>2</w:t>
      </w:r>
      <w:r w:rsidR="00325104">
        <w:rPr>
          <w:lang w:val="uk-UA"/>
        </w:rPr>
        <w:t>7</w:t>
      </w:r>
      <w:r>
        <w:rPr>
          <w:lang w:val="uk-UA"/>
        </w:rPr>
        <w:t>.</w:t>
      </w:r>
      <w:r w:rsidR="002B1428">
        <w:rPr>
          <w:lang w:val="uk-UA"/>
        </w:rPr>
        <w:t xml:space="preserve">  </w:t>
      </w:r>
      <w:r w:rsidR="0027287D">
        <w:rPr>
          <w:lang w:val="uk-UA"/>
        </w:rPr>
        <w:t>Забезпечити оформлення договор</w:t>
      </w:r>
      <w:r>
        <w:rPr>
          <w:lang w:val="uk-UA"/>
        </w:rPr>
        <w:t>ів</w:t>
      </w:r>
      <w:r w:rsidR="0027287D">
        <w:rPr>
          <w:lang w:val="uk-UA"/>
        </w:rPr>
        <w:t xml:space="preserve"> оренди земельн</w:t>
      </w:r>
      <w:r>
        <w:rPr>
          <w:lang w:val="uk-UA"/>
        </w:rPr>
        <w:t xml:space="preserve">их ділянок з переможцями </w:t>
      </w:r>
      <w:r w:rsidR="0027287D">
        <w:rPr>
          <w:lang w:val="uk-UA"/>
        </w:rPr>
        <w:t>аукціон</w:t>
      </w:r>
      <w:r>
        <w:rPr>
          <w:lang w:val="uk-UA"/>
        </w:rPr>
        <w:t>ів</w:t>
      </w:r>
      <w:r w:rsidR="0027287D">
        <w:rPr>
          <w:lang w:val="uk-UA"/>
        </w:rPr>
        <w:t xml:space="preserve"> за ціною та на умовах визначених  додатк</w:t>
      </w:r>
      <w:r>
        <w:rPr>
          <w:lang w:val="uk-UA"/>
        </w:rPr>
        <w:t>а</w:t>
      </w:r>
      <w:r w:rsidR="0027287D">
        <w:rPr>
          <w:lang w:val="uk-UA"/>
        </w:rPr>
        <w:t>м</w:t>
      </w:r>
      <w:r>
        <w:rPr>
          <w:lang w:val="uk-UA"/>
        </w:rPr>
        <w:t>и</w:t>
      </w:r>
      <w:r w:rsidR="0027287D">
        <w:rPr>
          <w:lang w:val="uk-UA"/>
        </w:rPr>
        <w:t xml:space="preserve"> </w:t>
      </w:r>
      <w:r>
        <w:rPr>
          <w:lang w:val="uk-UA"/>
        </w:rPr>
        <w:t>1, 2, 3, 4</w:t>
      </w:r>
      <w:r w:rsidR="00325104">
        <w:rPr>
          <w:lang w:val="uk-UA"/>
        </w:rPr>
        <w:t xml:space="preserve">, 5 </w:t>
      </w:r>
      <w:r>
        <w:rPr>
          <w:lang w:val="uk-UA"/>
        </w:rPr>
        <w:t xml:space="preserve">та </w:t>
      </w:r>
      <w:r w:rsidR="00325104">
        <w:rPr>
          <w:lang w:val="uk-UA"/>
        </w:rPr>
        <w:t>6</w:t>
      </w:r>
      <w:r w:rsidR="0027287D">
        <w:rPr>
          <w:lang w:val="uk-UA"/>
        </w:rPr>
        <w:t>.</w:t>
      </w:r>
    </w:p>
    <w:p w:rsidR="0027287D" w:rsidRDefault="00325104" w:rsidP="0083107F">
      <w:pPr>
        <w:rPr>
          <w:lang w:val="uk-UA"/>
        </w:rPr>
      </w:pPr>
      <w:r>
        <w:rPr>
          <w:lang w:val="uk-UA"/>
        </w:rPr>
        <w:t>28</w:t>
      </w:r>
      <w:r w:rsidR="0083107F">
        <w:rPr>
          <w:lang w:val="uk-UA"/>
        </w:rPr>
        <w:t>.</w:t>
      </w:r>
      <w:r w:rsidR="00417B87">
        <w:rPr>
          <w:lang w:val="uk-UA"/>
        </w:rPr>
        <w:t xml:space="preserve">     </w:t>
      </w:r>
      <w:r w:rsidR="0027287D">
        <w:rPr>
          <w:lang w:val="uk-UA"/>
        </w:rPr>
        <w:t>Гарантійний внесок, сплачений переможцем до початку торгів, зараховується до купівельної ціни права оренди на земельну ділянку.</w:t>
      </w:r>
    </w:p>
    <w:p w:rsidR="0027287D" w:rsidRDefault="0083107F" w:rsidP="0083107F">
      <w:pPr>
        <w:rPr>
          <w:lang w:val="uk-UA"/>
        </w:rPr>
      </w:pPr>
      <w:r>
        <w:rPr>
          <w:lang w:val="uk-UA"/>
        </w:rPr>
        <w:t>2</w:t>
      </w:r>
      <w:r w:rsidR="00325104">
        <w:rPr>
          <w:lang w:val="uk-UA"/>
        </w:rPr>
        <w:t>9</w:t>
      </w:r>
      <w:r>
        <w:rPr>
          <w:lang w:val="uk-UA"/>
        </w:rPr>
        <w:t>.</w:t>
      </w:r>
      <w:r w:rsidR="00417B87">
        <w:rPr>
          <w:lang w:val="uk-UA"/>
        </w:rPr>
        <w:t xml:space="preserve">     </w:t>
      </w:r>
      <w:r w:rsidR="0027287D">
        <w:rPr>
          <w:lang w:val="uk-UA"/>
        </w:rPr>
        <w:t xml:space="preserve">Ціна продажу права оренди земельної ділянки, що набута на земельних торгах, підлягає сплаті переможцем земельних торгів не пізніше </w:t>
      </w:r>
      <w:r w:rsidR="00F6562F">
        <w:rPr>
          <w:lang w:val="uk-UA"/>
        </w:rPr>
        <w:t>трьох банківських днів з дня укладання відповідного договору оренди земельної ділянки.</w:t>
      </w:r>
    </w:p>
    <w:p w:rsidR="00F6562F" w:rsidRDefault="00325104" w:rsidP="0083107F">
      <w:pPr>
        <w:rPr>
          <w:lang w:val="uk-UA"/>
        </w:rPr>
      </w:pPr>
      <w:r>
        <w:rPr>
          <w:lang w:val="uk-UA"/>
        </w:rPr>
        <w:t>30</w:t>
      </w:r>
      <w:r w:rsidR="0083107F">
        <w:rPr>
          <w:lang w:val="uk-UA"/>
        </w:rPr>
        <w:t>.</w:t>
      </w:r>
      <w:r w:rsidR="00417B87">
        <w:rPr>
          <w:lang w:val="uk-UA"/>
        </w:rPr>
        <w:t xml:space="preserve">     </w:t>
      </w:r>
      <w:r w:rsidR="00F6562F">
        <w:rPr>
          <w:lang w:val="uk-UA"/>
        </w:rPr>
        <w:t>Переможцю земельних торгів провести державну реєстрацію права оренди на земельну ділянку відповідно до чинного законодавства.</w:t>
      </w:r>
    </w:p>
    <w:p w:rsidR="00F6562F" w:rsidRDefault="00325104" w:rsidP="0083107F">
      <w:pPr>
        <w:rPr>
          <w:lang w:val="uk-UA"/>
        </w:rPr>
      </w:pPr>
      <w:r>
        <w:rPr>
          <w:lang w:val="uk-UA"/>
        </w:rPr>
        <w:t>31</w:t>
      </w:r>
      <w:r w:rsidR="0083107F">
        <w:rPr>
          <w:lang w:val="uk-UA"/>
        </w:rPr>
        <w:t>.</w:t>
      </w:r>
      <w:r w:rsidR="00417B87">
        <w:rPr>
          <w:lang w:val="uk-UA"/>
        </w:rPr>
        <w:t xml:space="preserve">     </w:t>
      </w:r>
      <w:r w:rsidR="00F6562F">
        <w:rPr>
          <w:lang w:val="uk-UA"/>
        </w:rPr>
        <w:t>У разі відмови учасника – переможця від підписання протоколу земельних торгів, договору оренди земельної ділянки та у разі несплати ним у встановлений строк належної суми за придбаний лот, сума гарантійного внеску йому не повертається і результати торгів по цьому лоту анулюються.</w:t>
      </w:r>
    </w:p>
    <w:p w:rsidR="00F6562F" w:rsidRDefault="00325104" w:rsidP="0083107F">
      <w:pPr>
        <w:rPr>
          <w:lang w:val="uk-UA"/>
        </w:rPr>
      </w:pPr>
      <w:r>
        <w:rPr>
          <w:lang w:val="uk-UA"/>
        </w:rPr>
        <w:t>32</w:t>
      </w:r>
      <w:r w:rsidR="0083107F">
        <w:rPr>
          <w:lang w:val="uk-UA"/>
        </w:rPr>
        <w:t>.</w:t>
      </w:r>
      <w:r w:rsidR="00417B87">
        <w:rPr>
          <w:lang w:val="uk-UA"/>
        </w:rPr>
        <w:t xml:space="preserve">     </w:t>
      </w:r>
      <w:r w:rsidR="00F6562F">
        <w:rPr>
          <w:lang w:val="uk-UA"/>
        </w:rPr>
        <w:t xml:space="preserve">Уповноважити </w:t>
      </w:r>
      <w:r w:rsidR="00B86B2A">
        <w:rPr>
          <w:lang w:val="uk-UA"/>
        </w:rPr>
        <w:t>начальника Відділу будівництва, земельних р</w:t>
      </w:r>
      <w:r w:rsidR="000A1FEE">
        <w:rPr>
          <w:lang w:val="uk-UA"/>
        </w:rPr>
        <w:t>есурсів, архітектури та житлово–к</w:t>
      </w:r>
      <w:r w:rsidR="00B86B2A">
        <w:rPr>
          <w:lang w:val="uk-UA"/>
        </w:rPr>
        <w:t>омунального господарства Смолінської селищної ради Новоукраїнського району Кіровоградської області Бойка Володимира Васильовича</w:t>
      </w:r>
      <w:r w:rsidR="00F6562F">
        <w:rPr>
          <w:lang w:val="uk-UA"/>
        </w:rPr>
        <w:t xml:space="preserve"> бути представником організатора на земельних торгах, підписати протокол земельних торгів.</w:t>
      </w:r>
    </w:p>
    <w:p w:rsidR="00B86B2A" w:rsidRDefault="00325104" w:rsidP="00325104">
      <w:pPr>
        <w:rPr>
          <w:lang w:val="uk-UA"/>
        </w:rPr>
      </w:pPr>
      <w:r>
        <w:rPr>
          <w:lang w:val="uk-UA"/>
        </w:rPr>
        <w:t>33</w:t>
      </w:r>
      <w:r w:rsidR="0083107F">
        <w:rPr>
          <w:lang w:val="uk-UA"/>
        </w:rPr>
        <w:t>.</w:t>
      </w:r>
      <w:r w:rsidR="00B86B2A">
        <w:rPr>
          <w:lang w:val="uk-UA"/>
        </w:rPr>
        <w:t xml:space="preserve">     Уповноважити </w:t>
      </w:r>
      <w:r w:rsidR="000A1FEE">
        <w:rPr>
          <w:lang w:val="uk-UA"/>
        </w:rPr>
        <w:t xml:space="preserve">селищного </w:t>
      </w:r>
      <w:r w:rsidR="00B86B2A">
        <w:rPr>
          <w:lang w:val="uk-UA"/>
        </w:rPr>
        <w:t>голову Мазуру Миколу Миколайовича бути представником організатора на земельних торгах, підписати та укласти з переможцем земельних торгів договір оренди.</w:t>
      </w:r>
    </w:p>
    <w:p w:rsidR="00F6562F" w:rsidRPr="00112F79" w:rsidRDefault="00325104" w:rsidP="00325104">
      <w:pPr>
        <w:rPr>
          <w:lang w:val="uk-UA"/>
        </w:rPr>
      </w:pPr>
      <w:r>
        <w:rPr>
          <w:lang w:val="uk-UA"/>
        </w:rPr>
        <w:t>34</w:t>
      </w:r>
      <w:r w:rsidR="0083107F">
        <w:rPr>
          <w:lang w:val="uk-UA"/>
        </w:rPr>
        <w:t>.</w:t>
      </w:r>
      <w:r w:rsidR="00417B87">
        <w:rPr>
          <w:lang w:val="uk-UA"/>
        </w:rPr>
        <w:t xml:space="preserve">     </w:t>
      </w:r>
      <w:r w:rsidR="00F6562F" w:rsidRPr="009F5802">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375A9B" w:rsidRPr="009F5802" w:rsidRDefault="00375A9B" w:rsidP="00C66A5D">
      <w:pPr>
        <w:jc w:val="both"/>
        <w:rPr>
          <w:lang w:val="uk-UA"/>
        </w:rPr>
      </w:pPr>
    </w:p>
    <w:p w:rsidR="00375A9B" w:rsidRPr="009F5802" w:rsidRDefault="00375A9B" w:rsidP="00E60217">
      <w:pPr>
        <w:tabs>
          <w:tab w:val="left" w:pos="3615"/>
        </w:tabs>
        <w:jc w:val="both"/>
        <w:rPr>
          <w:lang w:val="uk-UA"/>
        </w:rPr>
      </w:pPr>
      <w:r>
        <w:rPr>
          <w:lang w:val="uk-UA"/>
        </w:rPr>
        <w:t xml:space="preserve">             </w:t>
      </w:r>
    </w:p>
    <w:p w:rsidR="00375A9B" w:rsidRDefault="00F6562F" w:rsidP="00C555EC">
      <w:pPr>
        <w:rPr>
          <w:b/>
          <w:lang w:val="uk-UA"/>
        </w:rPr>
      </w:pPr>
      <w:r>
        <w:rPr>
          <w:b/>
          <w:lang w:val="uk-UA"/>
        </w:rPr>
        <w:t xml:space="preserve">              </w:t>
      </w:r>
      <w:r w:rsidR="00375A9B" w:rsidRPr="00582C09">
        <w:rPr>
          <w:b/>
          <w:lang w:val="uk-UA"/>
        </w:rPr>
        <w:t>Селищний голова</w:t>
      </w:r>
      <w:r>
        <w:rPr>
          <w:b/>
          <w:lang w:val="uk-UA"/>
        </w:rPr>
        <w:tab/>
      </w:r>
      <w:r>
        <w:rPr>
          <w:b/>
          <w:lang w:val="uk-UA"/>
        </w:rPr>
        <w:tab/>
      </w:r>
      <w:r>
        <w:rPr>
          <w:b/>
          <w:lang w:val="uk-UA"/>
        </w:rPr>
        <w:tab/>
      </w:r>
      <w:r>
        <w:rPr>
          <w:b/>
          <w:lang w:val="uk-UA"/>
        </w:rPr>
        <w:tab/>
      </w:r>
      <w:r>
        <w:rPr>
          <w:b/>
          <w:lang w:val="uk-UA"/>
        </w:rPr>
        <w:tab/>
        <w:t xml:space="preserve">         </w:t>
      </w:r>
      <w:r w:rsidR="00375A9B" w:rsidRPr="00582C09">
        <w:rPr>
          <w:b/>
          <w:lang w:val="uk-UA"/>
        </w:rPr>
        <w:t>М</w:t>
      </w:r>
      <w:r w:rsidR="00375A9B" w:rsidRPr="00660925">
        <w:rPr>
          <w:b/>
          <w:lang w:val="uk-UA"/>
        </w:rPr>
        <w:t>икола</w:t>
      </w:r>
      <w:r w:rsidR="00375A9B" w:rsidRPr="00582C09">
        <w:rPr>
          <w:b/>
          <w:lang w:val="uk-UA"/>
        </w:rPr>
        <w:t xml:space="preserve"> МАЗУРА</w:t>
      </w:r>
    </w:p>
    <w:p w:rsidR="00AC4D14" w:rsidRDefault="00AC4D14" w:rsidP="00C555EC">
      <w:pPr>
        <w:rPr>
          <w:b/>
          <w:lang w:val="uk-UA"/>
        </w:rPr>
      </w:pPr>
    </w:p>
    <w:p w:rsidR="00C41B0A" w:rsidRDefault="00C41B0A" w:rsidP="00C555EC">
      <w:pPr>
        <w:rPr>
          <w:b/>
          <w:lang w:val="uk-UA"/>
        </w:rPr>
      </w:pPr>
    </w:p>
    <w:p w:rsidR="0083107F" w:rsidRDefault="0083107F" w:rsidP="00C555EC">
      <w:pPr>
        <w:rPr>
          <w:b/>
          <w:lang w:val="uk-UA"/>
        </w:rPr>
      </w:pPr>
    </w:p>
    <w:p w:rsidR="0083107F" w:rsidRDefault="0083107F" w:rsidP="00C555EC">
      <w:pPr>
        <w:rPr>
          <w:b/>
          <w:lang w:val="uk-UA"/>
        </w:rPr>
      </w:pPr>
    </w:p>
    <w:p w:rsidR="0083107F" w:rsidRDefault="0083107F" w:rsidP="00C555EC">
      <w:pPr>
        <w:rPr>
          <w:b/>
          <w:lang w:val="uk-UA"/>
        </w:rPr>
      </w:pPr>
    </w:p>
    <w:p w:rsidR="0083107F" w:rsidRDefault="0083107F" w:rsidP="00C555EC">
      <w:pPr>
        <w:rPr>
          <w:b/>
          <w:lang w:val="uk-UA"/>
        </w:rPr>
      </w:pPr>
    </w:p>
    <w:p w:rsidR="0083107F" w:rsidRDefault="0083107F" w:rsidP="00C555EC">
      <w:pPr>
        <w:rPr>
          <w:b/>
          <w:lang w:val="uk-UA"/>
        </w:rPr>
      </w:pPr>
    </w:p>
    <w:p w:rsidR="0083107F" w:rsidRDefault="0083107F" w:rsidP="00C555EC">
      <w:pPr>
        <w:rPr>
          <w:b/>
          <w:lang w:val="uk-UA"/>
        </w:rPr>
      </w:pPr>
    </w:p>
    <w:p w:rsidR="0083107F" w:rsidRDefault="0083107F" w:rsidP="00C555EC">
      <w:pPr>
        <w:rPr>
          <w:b/>
          <w:lang w:val="uk-UA"/>
        </w:rPr>
      </w:pPr>
    </w:p>
    <w:p w:rsidR="0083107F" w:rsidRDefault="0083107F" w:rsidP="00C555EC">
      <w:pPr>
        <w:rPr>
          <w:b/>
          <w:lang w:val="uk-UA"/>
        </w:rPr>
      </w:pPr>
    </w:p>
    <w:p w:rsidR="0083107F" w:rsidRDefault="0083107F" w:rsidP="00C555EC">
      <w:pPr>
        <w:rPr>
          <w:b/>
          <w:lang w:val="uk-UA"/>
        </w:rPr>
      </w:pPr>
    </w:p>
    <w:p w:rsidR="0083107F" w:rsidRDefault="0083107F" w:rsidP="00C555EC">
      <w:pPr>
        <w:rPr>
          <w:b/>
          <w:lang w:val="uk-UA"/>
        </w:rPr>
      </w:pPr>
    </w:p>
    <w:p w:rsidR="00AC4D14" w:rsidRDefault="00AC4D14" w:rsidP="00AC4D14">
      <w:pPr>
        <w:rPr>
          <w:lang w:val="uk-UA"/>
        </w:rPr>
      </w:pPr>
      <w:bookmarkStart w:id="0" w:name="_GoBack"/>
      <w:bookmarkEnd w:id="0"/>
      <w:r>
        <w:rPr>
          <w:lang w:val="uk-UA"/>
        </w:rPr>
        <w:lastRenderedPageBreak/>
        <w:t xml:space="preserve">                                                       </w:t>
      </w:r>
      <w:r w:rsidR="00A018AA">
        <w:rPr>
          <w:lang w:val="uk-UA"/>
        </w:rPr>
        <w:t xml:space="preserve">                               </w:t>
      </w:r>
      <w:r w:rsidRPr="00974E60">
        <w:rPr>
          <w:lang w:val="uk-UA"/>
        </w:rPr>
        <w:t xml:space="preserve">Додаток № </w:t>
      </w:r>
      <w:r w:rsidR="0083107F">
        <w:rPr>
          <w:lang w:val="uk-UA"/>
        </w:rPr>
        <w:t>1</w:t>
      </w:r>
      <w:r>
        <w:rPr>
          <w:lang w:val="uk-UA"/>
        </w:rPr>
        <w:br/>
        <w:t xml:space="preserve">                                                       </w:t>
      </w:r>
      <w:r w:rsidR="00A018AA">
        <w:rPr>
          <w:lang w:val="uk-UA"/>
        </w:rPr>
        <w:t xml:space="preserve">                               </w:t>
      </w:r>
      <w:r>
        <w:rPr>
          <w:lang w:val="uk-UA"/>
        </w:rPr>
        <w:t>д</w:t>
      </w:r>
      <w:r w:rsidRPr="00974E60">
        <w:rPr>
          <w:lang w:val="uk-UA"/>
        </w:rPr>
        <w:t xml:space="preserve">о рішення сесії Смолінської селищної </w:t>
      </w:r>
      <w:r>
        <w:rPr>
          <w:lang w:val="uk-UA"/>
        </w:rPr>
        <w:br/>
        <w:t xml:space="preserve">                                                       </w:t>
      </w:r>
      <w:r w:rsidR="00A018AA">
        <w:rPr>
          <w:lang w:val="uk-UA"/>
        </w:rPr>
        <w:t xml:space="preserve">                               </w:t>
      </w:r>
      <w:r w:rsidRPr="00974E60">
        <w:rPr>
          <w:lang w:val="uk-UA"/>
        </w:rPr>
        <w:t xml:space="preserve">ради </w:t>
      </w:r>
      <w:r>
        <w:rPr>
          <w:lang w:val="uk-UA"/>
        </w:rPr>
        <w:br/>
        <w:t xml:space="preserve">                                                       </w:t>
      </w:r>
      <w:r w:rsidR="00A018AA">
        <w:rPr>
          <w:lang w:val="uk-UA"/>
        </w:rPr>
        <w:t xml:space="preserve">                               </w:t>
      </w:r>
      <w:r>
        <w:rPr>
          <w:lang w:val="uk-UA"/>
        </w:rPr>
        <w:t xml:space="preserve">від </w:t>
      </w:r>
      <w:r w:rsidR="0083107F">
        <w:rPr>
          <w:lang w:val="uk-UA"/>
        </w:rPr>
        <w:t>21</w:t>
      </w:r>
      <w:r w:rsidRPr="00974E60">
        <w:rPr>
          <w:lang w:val="uk-UA"/>
        </w:rPr>
        <w:t xml:space="preserve"> </w:t>
      </w:r>
      <w:r w:rsidR="0083107F">
        <w:rPr>
          <w:lang w:val="uk-UA"/>
        </w:rPr>
        <w:t xml:space="preserve">березня </w:t>
      </w:r>
      <w:r w:rsidRPr="00974E60">
        <w:rPr>
          <w:lang w:val="uk-UA"/>
        </w:rPr>
        <w:t>202</w:t>
      </w:r>
      <w:r w:rsidR="006F7B7E">
        <w:rPr>
          <w:lang w:val="uk-UA"/>
        </w:rPr>
        <w:t>5</w:t>
      </w:r>
      <w:r w:rsidRPr="00974E60">
        <w:rPr>
          <w:lang w:val="uk-UA"/>
        </w:rPr>
        <w:t xml:space="preserve"> року № </w:t>
      </w:r>
      <w:r w:rsidR="0083107F">
        <w:rPr>
          <w:lang w:val="uk-UA"/>
        </w:rPr>
        <w:t>821</w:t>
      </w:r>
    </w:p>
    <w:p w:rsidR="00A018AA" w:rsidRDefault="00AC4D14" w:rsidP="00AC4D14">
      <w:pPr>
        <w:rPr>
          <w:sz w:val="20"/>
          <w:szCs w:val="20"/>
          <w:lang w:val="uk-UA"/>
        </w:rPr>
      </w:pPr>
      <w:r>
        <w:rPr>
          <w:lang w:val="uk-UA"/>
        </w:rPr>
        <w:t xml:space="preserve">                                                      </w:t>
      </w:r>
      <w:r w:rsidR="00A018AA">
        <w:rPr>
          <w:lang w:val="uk-UA"/>
        </w:rPr>
        <w:t xml:space="preserve">                               </w:t>
      </w:r>
      <w:r w:rsidRPr="003A2AA4">
        <w:rPr>
          <w:sz w:val="20"/>
          <w:szCs w:val="20"/>
          <w:lang w:val="uk-UA"/>
        </w:rPr>
        <w:t xml:space="preserve">Організатор: </w:t>
      </w:r>
      <w:r w:rsidR="00A018AA">
        <w:rPr>
          <w:sz w:val="20"/>
          <w:szCs w:val="20"/>
          <w:lang w:val="uk-UA"/>
        </w:rPr>
        <w:t xml:space="preserve">Відділ будівництва, земельних </w:t>
      </w:r>
      <w:r w:rsidR="00A018AA">
        <w:rPr>
          <w:sz w:val="20"/>
          <w:szCs w:val="20"/>
          <w:lang w:val="uk-UA"/>
        </w:rPr>
        <w:br/>
        <w:t xml:space="preserve">                                                                                                       ресурсів, архітектури та житлово-комунального   </w:t>
      </w:r>
    </w:p>
    <w:p w:rsidR="00AC4D14" w:rsidRPr="003A2AA4" w:rsidRDefault="00A018AA" w:rsidP="00AC4D14">
      <w:pPr>
        <w:rPr>
          <w:sz w:val="20"/>
          <w:szCs w:val="20"/>
          <w:lang w:val="uk-UA"/>
        </w:rPr>
      </w:pPr>
      <w:r>
        <w:rPr>
          <w:sz w:val="20"/>
          <w:szCs w:val="20"/>
          <w:lang w:val="uk-UA"/>
        </w:rPr>
        <w:t xml:space="preserve">                                                                                                       господарства </w:t>
      </w:r>
      <w:r w:rsidR="00AC4D14" w:rsidRPr="003A2AA4">
        <w:rPr>
          <w:sz w:val="20"/>
          <w:szCs w:val="20"/>
          <w:lang w:val="uk-UA"/>
        </w:rPr>
        <w:t>Смолінськ</w:t>
      </w:r>
      <w:r>
        <w:rPr>
          <w:sz w:val="20"/>
          <w:szCs w:val="20"/>
          <w:lang w:val="uk-UA"/>
        </w:rPr>
        <w:t>ої</w:t>
      </w:r>
      <w:r w:rsidR="00AC4D14" w:rsidRPr="003A2AA4">
        <w:rPr>
          <w:sz w:val="20"/>
          <w:szCs w:val="20"/>
          <w:lang w:val="uk-UA"/>
        </w:rPr>
        <w:t xml:space="preserve"> селищн</w:t>
      </w:r>
      <w:r>
        <w:rPr>
          <w:sz w:val="20"/>
          <w:szCs w:val="20"/>
          <w:lang w:val="uk-UA"/>
        </w:rPr>
        <w:t>ої</w:t>
      </w:r>
      <w:r w:rsidR="00AC4D14" w:rsidRPr="003A2AA4">
        <w:rPr>
          <w:sz w:val="20"/>
          <w:szCs w:val="20"/>
          <w:lang w:val="uk-UA"/>
        </w:rPr>
        <w:t xml:space="preserve"> рад</w:t>
      </w:r>
      <w:r>
        <w:rPr>
          <w:sz w:val="20"/>
          <w:szCs w:val="20"/>
          <w:lang w:val="uk-UA"/>
        </w:rPr>
        <w:t>и</w:t>
      </w:r>
      <w:r w:rsidR="00AC4D14" w:rsidRPr="003A2AA4">
        <w:rPr>
          <w:sz w:val="20"/>
          <w:szCs w:val="20"/>
          <w:lang w:val="uk-UA"/>
        </w:rPr>
        <w:br/>
        <w:t xml:space="preserve">                                                                                       </w:t>
      </w:r>
      <w:r w:rsidR="00AC4D14">
        <w:rPr>
          <w:sz w:val="20"/>
          <w:szCs w:val="20"/>
          <w:lang w:val="uk-UA"/>
        </w:rPr>
        <w:t xml:space="preserve">               </w:t>
      </w:r>
      <w:r w:rsidR="00AC4D14" w:rsidRPr="003A2AA4">
        <w:rPr>
          <w:sz w:val="20"/>
          <w:szCs w:val="20"/>
          <w:lang w:val="uk-UA"/>
        </w:rPr>
        <w:t xml:space="preserve"> Новоукраїнського району </w:t>
      </w:r>
      <w:r w:rsidR="00AC4D14" w:rsidRPr="003A2AA4">
        <w:rPr>
          <w:sz w:val="20"/>
          <w:szCs w:val="20"/>
          <w:lang w:val="uk-UA"/>
        </w:rPr>
        <w:br/>
        <w:t xml:space="preserve">                                                                                        </w:t>
      </w:r>
      <w:r w:rsidR="00AC4D14">
        <w:rPr>
          <w:sz w:val="20"/>
          <w:szCs w:val="20"/>
          <w:lang w:val="uk-UA"/>
        </w:rPr>
        <w:t xml:space="preserve">               </w:t>
      </w:r>
      <w:r w:rsidR="00AC4D14" w:rsidRPr="003A2AA4">
        <w:rPr>
          <w:sz w:val="20"/>
          <w:szCs w:val="20"/>
          <w:lang w:val="uk-UA"/>
        </w:rPr>
        <w:t>Кіровоградської області</w:t>
      </w:r>
      <w:r w:rsidR="00AC4D14" w:rsidRPr="003A2AA4">
        <w:rPr>
          <w:sz w:val="20"/>
          <w:szCs w:val="20"/>
          <w:lang w:val="uk-UA"/>
        </w:rPr>
        <w:br/>
        <w:t xml:space="preserve">                                                                                       </w:t>
      </w:r>
      <w:r w:rsidR="00AC4D14">
        <w:rPr>
          <w:sz w:val="20"/>
          <w:szCs w:val="20"/>
          <w:lang w:val="uk-UA"/>
        </w:rPr>
        <w:t xml:space="preserve">              </w:t>
      </w:r>
      <w:r w:rsidR="00A0066E">
        <w:rPr>
          <w:sz w:val="20"/>
          <w:szCs w:val="20"/>
          <w:lang w:val="uk-UA"/>
        </w:rPr>
        <w:t xml:space="preserve"> </w:t>
      </w:r>
      <w:r w:rsidR="00AC4D14">
        <w:rPr>
          <w:sz w:val="20"/>
          <w:szCs w:val="20"/>
          <w:lang w:val="uk-UA"/>
        </w:rPr>
        <w:t xml:space="preserve"> </w:t>
      </w:r>
      <w:r w:rsidR="00AC4D14" w:rsidRPr="003A2AA4">
        <w:rPr>
          <w:sz w:val="20"/>
          <w:szCs w:val="20"/>
          <w:lang w:val="uk-UA"/>
        </w:rPr>
        <w:t xml:space="preserve">Найменування: Право оренди на </w:t>
      </w:r>
      <w:r w:rsidR="00AC4D14" w:rsidRPr="003A2AA4">
        <w:rPr>
          <w:sz w:val="20"/>
          <w:szCs w:val="20"/>
          <w:lang w:val="uk-UA"/>
        </w:rPr>
        <w:br/>
        <w:t xml:space="preserve">                                                                                       </w:t>
      </w:r>
      <w:r w:rsidR="00AC4D14">
        <w:rPr>
          <w:sz w:val="20"/>
          <w:szCs w:val="20"/>
          <w:lang w:val="uk-UA"/>
        </w:rPr>
        <w:t xml:space="preserve">              </w:t>
      </w:r>
      <w:r w:rsidR="00A0066E">
        <w:rPr>
          <w:sz w:val="20"/>
          <w:szCs w:val="20"/>
          <w:lang w:val="uk-UA"/>
        </w:rPr>
        <w:t xml:space="preserve"> </w:t>
      </w:r>
      <w:r w:rsidR="00AC4D14">
        <w:rPr>
          <w:sz w:val="20"/>
          <w:szCs w:val="20"/>
          <w:lang w:val="uk-UA"/>
        </w:rPr>
        <w:t xml:space="preserve"> </w:t>
      </w:r>
      <w:r w:rsidR="00AC4D14" w:rsidRPr="003A2AA4">
        <w:rPr>
          <w:sz w:val="20"/>
          <w:szCs w:val="20"/>
          <w:lang w:val="uk-UA"/>
        </w:rPr>
        <w:t>земельну ділянку</w:t>
      </w:r>
      <w:r w:rsidR="00AC4D14" w:rsidRPr="003A2AA4">
        <w:rPr>
          <w:sz w:val="20"/>
          <w:szCs w:val="20"/>
          <w:lang w:val="uk-UA"/>
        </w:rPr>
        <w:br/>
        <w:t xml:space="preserve">                                                                                     </w:t>
      </w:r>
      <w:r w:rsidR="00AC4D14">
        <w:rPr>
          <w:sz w:val="20"/>
          <w:szCs w:val="20"/>
          <w:lang w:val="uk-UA"/>
        </w:rPr>
        <w:t xml:space="preserve">               </w:t>
      </w:r>
      <w:r w:rsidR="00AC4D14" w:rsidRPr="003A2AA4">
        <w:rPr>
          <w:sz w:val="20"/>
          <w:szCs w:val="20"/>
          <w:lang w:val="uk-UA"/>
        </w:rPr>
        <w:t xml:space="preserve"> </w:t>
      </w:r>
      <w:r w:rsidR="00A0066E">
        <w:rPr>
          <w:sz w:val="20"/>
          <w:szCs w:val="20"/>
          <w:lang w:val="uk-UA"/>
        </w:rPr>
        <w:t xml:space="preserve"> </w:t>
      </w:r>
      <w:r w:rsidR="00AC4D14" w:rsidRPr="003A2AA4">
        <w:rPr>
          <w:sz w:val="20"/>
          <w:szCs w:val="20"/>
          <w:lang w:val="uk-UA"/>
        </w:rPr>
        <w:t xml:space="preserve"> Місцезнаходження : вул. Казакова</w:t>
      </w:r>
      <w:r w:rsidR="00AC4D14" w:rsidRPr="003A2AA4">
        <w:rPr>
          <w:sz w:val="20"/>
          <w:szCs w:val="20"/>
          <w:lang w:val="uk-UA"/>
        </w:rPr>
        <w:br/>
        <w:t xml:space="preserve">                                                                                     </w:t>
      </w:r>
      <w:r w:rsidR="00AC4D14">
        <w:rPr>
          <w:sz w:val="20"/>
          <w:szCs w:val="20"/>
          <w:lang w:val="uk-UA"/>
        </w:rPr>
        <w:t xml:space="preserve">             </w:t>
      </w:r>
      <w:r w:rsidR="00AC4D14" w:rsidRPr="003A2AA4">
        <w:rPr>
          <w:sz w:val="20"/>
          <w:szCs w:val="20"/>
          <w:lang w:val="uk-UA"/>
        </w:rPr>
        <w:t xml:space="preserve">  </w:t>
      </w:r>
      <w:r w:rsidR="00AC4D14">
        <w:rPr>
          <w:sz w:val="20"/>
          <w:szCs w:val="20"/>
          <w:lang w:val="uk-UA"/>
        </w:rPr>
        <w:t xml:space="preserve"> </w:t>
      </w:r>
      <w:r w:rsidR="00AC4D14" w:rsidRPr="003A2AA4">
        <w:rPr>
          <w:sz w:val="20"/>
          <w:szCs w:val="20"/>
          <w:lang w:val="uk-UA"/>
        </w:rPr>
        <w:t xml:space="preserve"> </w:t>
      </w:r>
      <w:r w:rsidR="00A0066E">
        <w:rPr>
          <w:sz w:val="20"/>
          <w:szCs w:val="20"/>
          <w:lang w:val="uk-UA"/>
        </w:rPr>
        <w:t xml:space="preserve"> </w:t>
      </w:r>
      <w:r w:rsidR="00AC4D14" w:rsidRPr="003A2AA4">
        <w:rPr>
          <w:sz w:val="20"/>
          <w:szCs w:val="20"/>
          <w:lang w:val="uk-UA"/>
        </w:rPr>
        <w:t xml:space="preserve">селище Смоліне Новоукраїнського  </w:t>
      </w:r>
      <w:r w:rsidR="00AC4D14" w:rsidRPr="003A2AA4">
        <w:rPr>
          <w:sz w:val="20"/>
          <w:szCs w:val="20"/>
          <w:lang w:val="uk-UA"/>
        </w:rPr>
        <w:br/>
        <w:t xml:space="preserve">                                                                                        </w:t>
      </w:r>
      <w:r w:rsidR="00AC4D14">
        <w:rPr>
          <w:sz w:val="20"/>
          <w:szCs w:val="20"/>
          <w:lang w:val="uk-UA"/>
        </w:rPr>
        <w:t xml:space="preserve">             </w:t>
      </w:r>
      <w:r w:rsidR="00A0066E">
        <w:rPr>
          <w:sz w:val="20"/>
          <w:szCs w:val="20"/>
          <w:lang w:val="uk-UA"/>
        </w:rPr>
        <w:t xml:space="preserve"> </w:t>
      </w:r>
      <w:r w:rsidR="00AC4D14">
        <w:rPr>
          <w:sz w:val="20"/>
          <w:szCs w:val="20"/>
          <w:lang w:val="uk-UA"/>
        </w:rPr>
        <w:t xml:space="preserve"> </w:t>
      </w:r>
      <w:r w:rsidR="00AC4D14" w:rsidRPr="003A2AA4">
        <w:rPr>
          <w:sz w:val="20"/>
          <w:szCs w:val="20"/>
          <w:lang w:val="uk-UA"/>
        </w:rPr>
        <w:t>району Кіровоградської області.</w:t>
      </w:r>
    </w:p>
    <w:p w:rsidR="00AC4D14" w:rsidRDefault="00AC4D14" w:rsidP="00AC4D14">
      <w:pPr>
        <w:rPr>
          <w:lang w:val="uk-UA"/>
        </w:rPr>
      </w:pPr>
      <w:r>
        <w:rPr>
          <w:lang w:val="uk-UA"/>
        </w:rPr>
        <w:t xml:space="preserve">                                                                                                                                                       </w:t>
      </w:r>
    </w:p>
    <w:p w:rsidR="00AC4D14" w:rsidRDefault="00AC4D14" w:rsidP="00AC4D14">
      <w:pPr>
        <w:jc w:val="center"/>
        <w:rPr>
          <w:b/>
          <w:i/>
          <w:lang w:val="uk-UA"/>
        </w:rPr>
      </w:pPr>
      <w:r>
        <w:rPr>
          <w:b/>
          <w:i/>
          <w:lang w:val="uk-UA"/>
        </w:rPr>
        <w:t>ФОРМА</w:t>
      </w:r>
      <w:r>
        <w:rPr>
          <w:b/>
          <w:i/>
          <w:lang w:val="uk-UA"/>
        </w:rPr>
        <w:br/>
        <w:t xml:space="preserve">документації щодо лота земельних торгів для розміщення </w:t>
      </w:r>
      <w:r>
        <w:rPr>
          <w:b/>
          <w:i/>
          <w:lang w:val="uk-UA"/>
        </w:rPr>
        <w:br/>
        <w:t>в електронній торговій системі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Вид процедури</w:t>
            </w:r>
          </w:p>
        </w:tc>
        <w:tc>
          <w:tcPr>
            <w:tcW w:w="4786" w:type="dxa"/>
            <w:shd w:val="clear" w:color="auto" w:fill="auto"/>
          </w:tcPr>
          <w:p w:rsidR="00AC4D14" w:rsidRPr="009122DC" w:rsidRDefault="00AC4D14" w:rsidP="00C77AA9">
            <w:pPr>
              <w:rPr>
                <w:lang w:val="uk-UA" w:eastAsia="en-US"/>
              </w:rPr>
            </w:pPr>
            <w:r w:rsidRPr="009122DC">
              <w:rPr>
                <w:lang w:val="uk-UA" w:eastAsia="en-US"/>
              </w:rPr>
              <w:t>Оренда</w:t>
            </w:r>
            <w:r w:rsidR="00694B7B">
              <w:rPr>
                <w:lang w:val="uk-UA" w:eastAsia="en-US"/>
              </w:rPr>
              <w:t xml:space="preserve"> </w:t>
            </w:r>
          </w:p>
        </w:tc>
      </w:tr>
      <w:tr w:rsidR="009122DC" w:rsidRPr="0055778D" w:rsidTr="009122DC">
        <w:tc>
          <w:tcPr>
            <w:tcW w:w="4785" w:type="dxa"/>
            <w:shd w:val="clear" w:color="auto" w:fill="auto"/>
          </w:tcPr>
          <w:p w:rsidR="00AC4D14" w:rsidRPr="009122DC" w:rsidRDefault="00AC4D14" w:rsidP="005C7A1C">
            <w:pPr>
              <w:rPr>
                <w:lang w:val="uk-UA" w:eastAsia="en-US"/>
              </w:rPr>
            </w:pPr>
            <w:r w:rsidRPr="009122DC">
              <w:rPr>
                <w:lang w:val="uk-UA" w:eastAsia="en-US"/>
              </w:rPr>
              <w:t>Опис лота</w:t>
            </w:r>
          </w:p>
        </w:tc>
        <w:tc>
          <w:tcPr>
            <w:tcW w:w="4786" w:type="dxa"/>
            <w:shd w:val="clear" w:color="auto" w:fill="auto"/>
          </w:tcPr>
          <w:p w:rsidR="00C77AA9" w:rsidRDefault="00C77AA9" w:rsidP="00C77AA9">
            <w:pPr>
              <w:jc w:val="both"/>
              <w:rPr>
                <w:lang w:val="uk-UA"/>
              </w:rPr>
            </w:pPr>
            <w:r>
              <w:rPr>
                <w:lang w:val="uk-UA"/>
              </w:rPr>
              <w:t>Право оренди земельної ділянки в комплексі з розташованим на ній водним об’єктом кадастровий номер 352318</w:t>
            </w:r>
            <w:r w:rsidR="0083107F">
              <w:rPr>
                <w:lang w:val="uk-UA"/>
              </w:rPr>
              <w:t>24</w:t>
            </w:r>
            <w:r>
              <w:rPr>
                <w:lang w:val="uk-UA"/>
              </w:rPr>
              <w:t>00:02:00</w:t>
            </w:r>
            <w:r w:rsidR="0083107F">
              <w:rPr>
                <w:lang w:val="uk-UA"/>
              </w:rPr>
              <w:t>1</w:t>
            </w:r>
            <w:r>
              <w:rPr>
                <w:lang w:val="uk-UA"/>
              </w:rPr>
              <w:t>:</w:t>
            </w:r>
            <w:r w:rsidR="0083107F">
              <w:rPr>
                <w:lang w:val="uk-UA"/>
              </w:rPr>
              <w:t>0303</w:t>
            </w:r>
            <w:r>
              <w:rPr>
                <w:lang w:val="uk-UA"/>
              </w:rPr>
              <w:t xml:space="preserve"> загальною площею </w:t>
            </w:r>
            <w:r w:rsidR="0083107F">
              <w:rPr>
                <w:lang w:val="uk-UA"/>
              </w:rPr>
              <w:t xml:space="preserve">5,5461 га для рибогосподарських потреб ( згідно з КВЦПЗ: </w:t>
            </w:r>
            <w:r w:rsidR="0083107F">
              <w:rPr>
                <w:lang w:val="en-US"/>
              </w:rPr>
              <w:t>I</w:t>
            </w:r>
            <w:r w:rsidR="0083107F">
              <w:rPr>
                <w:lang w:val="uk-UA"/>
              </w:rPr>
              <w:t xml:space="preserve">. 10.07 ) в тому числі по угіддях: 4,6984 га під ставками ( згідно з КВЗУ:006.04 ), 0,1762 га </w:t>
            </w:r>
            <w:r w:rsidR="0083107F" w:rsidRPr="00DC07BD">
              <w:rPr>
                <w:lang w:val="uk-UA"/>
              </w:rPr>
              <w:t>під землями, які використовуються для технічної інфраструктури</w:t>
            </w:r>
            <w:r w:rsidR="0083107F">
              <w:rPr>
                <w:lang w:val="uk-UA"/>
              </w:rPr>
              <w:t xml:space="preserve"> ( згідно з КВЗУ:010.00 ), 0,6715 га під чагарниковою рослинністю природного походження за рахунок земель водного фонду розташованої за межами села Копанки Смолінської територіальної громади Новоукраїнського району Кіровоградської області терміном користування земельною ділянкою на 15 ( п'ятнадцять ) років.</w:t>
            </w:r>
          </w:p>
          <w:p w:rsidR="00AC4D14" w:rsidRPr="009122DC" w:rsidRDefault="00AC4D14" w:rsidP="005C7A1C">
            <w:pPr>
              <w:rPr>
                <w:lang w:val="uk-UA" w:eastAsia="en-US"/>
              </w:rPr>
            </w:pP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Місцезнаходження</w:t>
            </w:r>
          </w:p>
        </w:tc>
        <w:tc>
          <w:tcPr>
            <w:tcW w:w="4786" w:type="dxa"/>
            <w:shd w:val="clear" w:color="auto" w:fill="auto"/>
          </w:tcPr>
          <w:p w:rsidR="00C77AA9" w:rsidRDefault="00927586" w:rsidP="00C77AA9">
            <w:pPr>
              <w:jc w:val="both"/>
              <w:rPr>
                <w:lang w:val="uk-UA"/>
              </w:rPr>
            </w:pPr>
            <w:r>
              <w:rPr>
                <w:lang w:val="uk-UA"/>
              </w:rPr>
              <w:t xml:space="preserve">За межами села </w:t>
            </w:r>
            <w:r w:rsidR="0083107F">
              <w:rPr>
                <w:lang w:val="uk-UA"/>
              </w:rPr>
              <w:t>Копанки</w:t>
            </w:r>
            <w:r w:rsidR="00C77AA9">
              <w:rPr>
                <w:lang w:val="uk-UA"/>
              </w:rPr>
              <w:t xml:space="preserve"> Смолінської територіальної громади Новоукраїнського району Кіровоградської області.</w:t>
            </w:r>
          </w:p>
          <w:p w:rsidR="00AC4D14" w:rsidRPr="009122DC" w:rsidRDefault="00AC4D14" w:rsidP="005C7A1C">
            <w:pPr>
              <w:rPr>
                <w:lang w:val="uk-UA" w:eastAsia="en-US"/>
              </w:rPr>
            </w:pP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Кадастровий номер</w:t>
            </w:r>
          </w:p>
        </w:tc>
        <w:tc>
          <w:tcPr>
            <w:tcW w:w="4786" w:type="dxa"/>
            <w:shd w:val="clear" w:color="auto" w:fill="auto"/>
          </w:tcPr>
          <w:p w:rsidR="00AC4D14" w:rsidRPr="009122DC" w:rsidRDefault="00AC4D14" w:rsidP="0083107F">
            <w:pPr>
              <w:rPr>
                <w:lang w:val="uk-UA" w:eastAsia="en-US"/>
              </w:rPr>
            </w:pPr>
            <w:r w:rsidRPr="009122DC">
              <w:rPr>
                <w:lang w:val="uk-UA" w:eastAsia="en-US"/>
              </w:rPr>
              <w:t>35231</w:t>
            </w:r>
            <w:r w:rsidR="00C77AA9">
              <w:rPr>
                <w:lang w:val="uk-UA" w:eastAsia="en-US"/>
              </w:rPr>
              <w:t>8</w:t>
            </w:r>
            <w:r w:rsidR="0083107F">
              <w:rPr>
                <w:lang w:val="uk-UA" w:eastAsia="en-US"/>
              </w:rPr>
              <w:t>24</w:t>
            </w:r>
            <w:r w:rsidRPr="009122DC">
              <w:rPr>
                <w:lang w:val="uk-UA" w:eastAsia="en-US"/>
              </w:rPr>
              <w:t>00:0</w:t>
            </w:r>
            <w:r w:rsidR="00C77AA9">
              <w:rPr>
                <w:lang w:val="uk-UA" w:eastAsia="en-US"/>
              </w:rPr>
              <w:t>2</w:t>
            </w:r>
            <w:r w:rsidRPr="009122DC">
              <w:rPr>
                <w:lang w:val="uk-UA" w:eastAsia="en-US"/>
              </w:rPr>
              <w:t>:00</w:t>
            </w:r>
            <w:r w:rsidR="0083107F">
              <w:rPr>
                <w:lang w:val="uk-UA" w:eastAsia="en-US"/>
              </w:rPr>
              <w:t>1</w:t>
            </w:r>
            <w:r w:rsidRPr="009122DC">
              <w:rPr>
                <w:lang w:val="uk-UA" w:eastAsia="en-US"/>
              </w:rPr>
              <w:t>:</w:t>
            </w:r>
            <w:r w:rsidR="0083107F">
              <w:rPr>
                <w:lang w:val="uk-UA" w:eastAsia="en-US"/>
              </w:rPr>
              <w:t>0303</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Площа</w:t>
            </w:r>
          </w:p>
        </w:tc>
        <w:tc>
          <w:tcPr>
            <w:tcW w:w="4786" w:type="dxa"/>
            <w:shd w:val="clear" w:color="auto" w:fill="auto"/>
          </w:tcPr>
          <w:p w:rsidR="00AC4D14" w:rsidRPr="009122DC" w:rsidRDefault="0083107F" w:rsidP="0083107F">
            <w:pPr>
              <w:rPr>
                <w:lang w:val="uk-UA" w:eastAsia="en-US"/>
              </w:rPr>
            </w:pPr>
            <w:r>
              <w:rPr>
                <w:lang w:val="uk-UA" w:eastAsia="en-US"/>
              </w:rPr>
              <w:t>5</w:t>
            </w:r>
            <w:r w:rsidR="00AC4D14" w:rsidRPr="009122DC">
              <w:rPr>
                <w:lang w:val="uk-UA" w:eastAsia="en-US"/>
              </w:rPr>
              <w:t>,</w:t>
            </w:r>
            <w:r>
              <w:rPr>
                <w:lang w:val="uk-UA" w:eastAsia="en-US"/>
              </w:rPr>
              <w:t>5461</w:t>
            </w:r>
            <w:r w:rsidR="00AC4D14" w:rsidRPr="009122DC">
              <w:rPr>
                <w:lang w:val="uk-UA" w:eastAsia="en-US"/>
              </w:rPr>
              <w:t xml:space="preserve"> га</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Цільове призначення</w:t>
            </w:r>
          </w:p>
        </w:tc>
        <w:tc>
          <w:tcPr>
            <w:tcW w:w="4786" w:type="dxa"/>
            <w:shd w:val="clear" w:color="auto" w:fill="auto"/>
          </w:tcPr>
          <w:p w:rsidR="00AC4D14" w:rsidRPr="009122DC" w:rsidRDefault="00C77AA9" w:rsidP="005C7A1C">
            <w:pPr>
              <w:rPr>
                <w:lang w:val="uk-UA" w:eastAsia="en-US"/>
              </w:rPr>
            </w:pPr>
            <w:r>
              <w:rPr>
                <w:lang w:val="uk-UA"/>
              </w:rPr>
              <w:t xml:space="preserve">для рибогосподарських потреб </w:t>
            </w:r>
            <w:r>
              <w:rPr>
                <w:lang w:val="uk-UA"/>
              </w:rPr>
              <w:br/>
              <w:t xml:space="preserve">( згідно з КВЦПЗ: </w:t>
            </w:r>
            <w:r>
              <w:rPr>
                <w:lang w:val="en-US"/>
              </w:rPr>
              <w:t>I</w:t>
            </w:r>
            <w:r>
              <w:rPr>
                <w:lang w:val="uk-UA"/>
              </w:rPr>
              <w:t>. 10.07 )</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Тип власності</w:t>
            </w:r>
          </w:p>
        </w:tc>
        <w:tc>
          <w:tcPr>
            <w:tcW w:w="4786" w:type="dxa"/>
            <w:shd w:val="clear" w:color="auto" w:fill="auto"/>
          </w:tcPr>
          <w:p w:rsidR="00AC4D14" w:rsidRPr="009122DC" w:rsidRDefault="00AC4D14" w:rsidP="005C7A1C">
            <w:pPr>
              <w:rPr>
                <w:lang w:val="uk-UA" w:eastAsia="en-US"/>
              </w:rPr>
            </w:pPr>
            <w:r w:rsidRPr="009122DC">
              <w:rPr>
                <w:lang w:val="uk-UA" w:eastAsia="en-US"/>
              </w:rPr>
              <w:t>Комунальна</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Наявність співвласників ( за наявності )</w:t>
            </w:r>
          </w:p>
        </w:tc>
        <w:tc>
          <w:tcPr>
            <w:tcW w:w="4786" w:type="dxa"/>
            <w:shd w:val="clear" w:color="auto" w:fill="auto"/>
          </w:tcPr>
          <w:p w:rsidR="00AC4D14" w:rsidRPr="009122DC" w:rsidRDefault="00AC4D14" w:rsidP="005C7A1C">
            <w:pPr>
              <w:rPr>
                <w:lang w:val="uk-UA" w:eastAsia="en-US"/>
              </w:rPr>
            </w:pPr>
            <w:r w:rsidRPr="009122DC">
              <w:rPr>
                <w:lang w:val="uk-UA" w:eastAsia="en-US"/>
              </w:rPr>
              <w:t>-</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Обтяження прав на земельну ділянку ( за наявності )</w:t>
            </w:r>
          </w:p>
        </w:tc>
        <w:tc>
          <w:tcPr>
            <w:tcW w:w="4786" w:type="dxa"/>
            <w:shd w:val="clear" w:color="auto" w:fill="auto"/>
          </w:tcPr>
          <w:p w:rsidR="00AC4D14" w:rsidRPr="009122DC" w:rsidRDefault="00AC4D14" w:rsidP="005C7A1C">
            <w:pPr>
              <w:rPr>
                <w:lang w:val="uk-UA" w:eastAsia="en-US"/>
              </w:rPr>
            </w:pPr>
            <w:r w:rsidRPr="009122DC">
              <w:rPr>
                <w:lang w:val="uk-UA" w:eastAsia="en-US"/>
              </w:rPr>
              <w:t>-</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Обмеження у використанні земель ( за наявності )</w:t>
            </w:r>
          </w:p>
        </w:tc>
        <w:tc>
          <w:tcPr>
            <w:tcW w:w="4786" w:type="dxa"/>
            <w:shd w:val="clear" w:color="auto" w:fill="auto"/>
          </w:tcPr>
          <w:p w:rsidR="00AC4D14" w:rsidRPr="009122DC" w:rsidRDefault="006F7B7E" w:rsidP="0083107F">
            <w:pPr>
              <w:rPr>
                <w:lang w:val="uk-UA" w:eastAsia="en-US"/>
              </w:rPr>
            </w:pPr>
            <w:r>
              <w:rPr>
                <w:lang w:val="uk-UA" w:eastAsia="en-US"/>
              </w:rPr>
              <w:t>Прибережна захисна смуга уздовж річок, навколо водойм та на островах 50</w:t>
            </w:r>
            <w:r w:rsidR="00A018AA">
              <w:rPr>
                <w:lang w:val="uk-UA" w:eastAsia="en-US"/>
              </w:rPr>
              <w:t xml:space="preserve"> </w:t>
            </w:r>
            <w:r>
              <w:rPr>
                <w:lang w:val="uk-UA" w:eastAsia="en-US"/>
              </w:rPr>
              <w:t xml:space="preserve">м </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Містобудівні умови земельної ділянки ( за наявності )</w:t>
            </w:r>
          </w:p>
        </w:tc>
        <w:tc>
          <w:tcPr>
            <w:tcW w:w="4786" w:type="dxa"/>
            <w:shd w:val="clear" w:color="auto" w:fill="auto"/>
          </w:tcPr>
          <w:p w:rsidR="00AC4D14" w:rsidRPr="009122DC" w:rsidRDefault="00C41B0A" w:rsidP="009122DC">
            <w:pPr>
              <w:jc w:val="both"/>
              <w:rPr>
                <w:lang w:val="uk-UA" w:eastAsia="en-US"/>
              </w:rPr>
            </w:pPr>
            <w:r>
              <w:rPr>
                <w:lang w:val="uk-UA" w:eastAsia="en-US"/>
              </w:rPr>
              <w:t>-</w:t>
            </w:r>
          </w:p>
          <w:p w:rsidR="00AC4D14" w:rsidRPr="009122DC" w:rsidRDefault="00AC4D14" w:rsidP="005C7A1C">
            <w:pPr>
              <w:rPr>
                <w:lang w:val="uk-UA" w:eastAsia="en-US"/>
              </w:rPr>
            </w:pP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lastRenderedPageBreak/>
              <w:t xml:space="preserve">Строк користування </w:t>
            </w:r>
          </w:p>
        </w:tc>
        <w:tc>
          <w:tcPr>
            <w:tcW w:w="4786" w:type="dxa"/>
            <w:shd w:val="clear" w:color="auto" w:fill="auto"/>
          </w:tcPr>
          <w:p w:rsidR="00AC4D14" w:rsidRPr="009122DC" w:rsidRDefault="00C77AA9" w:rsidP="00C77AA9">
            <w:pPr>
              <w:rPr>
                <w:lang w:val="uk-UA" w:eastAsia="en-US"/>
              </w:rPr>
            </w:pPr>
            <w:r>
              <w:rPr>
                <w:lang w:val="uk-UA" w:eastAsia="en-US"/>
              </w:rPr>
              <w:t>15</w:t>
            </w:r>
            <w:r w:rsidR="00AC4D14" w:rsidRPr="009122DC">
              <w:rPr>
                <w:lang w:val="uk-UA" w:eastAsia="en-US"/>
              </w:rPr>
              <w:t xml:space="preserve"> років </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Стартова ціна</w:t>
            </w:r>
          </w:p>
        </w:tc>
        <w:tc>
          <w:tcPr>
            <w:tcW w:w="4786" w:type="dxa"/>
            <w:shd w:val="clear" w:color="auto" w:fill="auto"/>
          </w:tcPr>
          <w:p w:rsidR="00AC4D14" w:rsidRPr="009122DC" w:rsidRDefault="0083107F" w:rsidP="005C7A1C">
            <w:pPr>
              <w:rPr>
                <w:lang w:val="uk-UA" w:eastAsia="en-US"/>
              </w:rPr>
            </w:pPr>
            <w:r>
              <w:rPr>
                <w:lang w:val="uk-UA" w:eastAsia="en-US"/>
              </w:rPr>
              <w:t>7854,78</w:t>
            </w:r>
            <w:r w:rsidR="00AC4D14" w:rsidRPr="009122DC">
              <w:rPr>
                <w:lang w:val="uk-UA" w:eastAsia="en-US"/>
              </w:rPr>
              <w:t xml:space="preserve"> грн</w:t>
            </w:r>
            <w:r w:rsidR="00C77AA9">
              <w:rPr>
                <w:lang w:val="uk-UA" w:eastAsia="en-US"/>
              </w:rPr>
              <w:t>.</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Нормативна грошова оцінка</w:t>
            </w:r>
          </w:p>
        </w:tc>
        <w:tc>
          <w:tcPr>
            <w:tcW w:w="4786" w:type="dxa"/>
            <w:shd w:val="clear" w:color="auto" w:fill="auto"/>
          </w:tcPr>
          <w:p w:rsidR="00AC4D14" w:rsidRPr="009122DC" w:rsidRDefault="0083107F" w:rsidP="005C7A1C">
            <w:pPr>
              <w:rPr>
                <w:lang w:val="uk-UA" w:eastAsia="en-US"/>
              </w:rPr>
            </w:pPr>
            <w:r>
              <w:rPr>
                <w:lang w:val="uk-UA" w:eastAsia="en-US"/>
              </w:rPr>
              <w:t>130913,00</w:t>
            </w:r>
            <w:r w:rsidR="00AC4D14" w:rsidRPr="009122DC">
              <w:rPr>
                <w:lang w:val="uk-UA" w:eastAsia="en-US"/>
              </w:rPr>
              <w:t xml:space="preserve"> грн</w:t>
            </w:r>
            <w:r w:rsidR="00C77AA9">
              <w:rPr>
                <w:lang w:val="uk-UA" w:eastAsia="en-US"/>
              </w:rPr>
              <w:t>.</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Експертна грошова оцінка</w:t>
            </w:r>
          </w:p>
        </w:tc>
        <w:tc>
          <w:tcPr>
            <w:tcW w:w="4786" w:type="dxa"/>
            <w:shd w:val="clear" w:color="auto" w:fill="auto"/>
          </w:tcPr>
          <w:p w:rsidR="00AC4D14" w:rsidRPr="009122DC" w:rsidRDefault="00AC4D14" w:rsidP="005C7A1C">
            <w:pPr>
              <w:rPr>
                <w:lang w:val="uk-UA" w:eastAsia="en-US"/>
              </w:rPr>
            </w:pPr>
            <w:r w:rsidRPr="009122DC">
              <w:rPr>
                <w:lang w:val="uk-UA" w:eastAsia="en-US"/>
              </w:rPr>
              <w:t>-</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 xml:space="preserve">Реєстраційний внесок </w:t>
            </w:r>
            <w:r w:rsidRPr="009122DC">
              <w:rPr>
                <w:sz w:val="20"/>
                <w:szCs w:val="20"/>
                <w:lang w:val="uk-UA" w:eastAsia="en-US"/>
              </w:rPr>
              <w:t>(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ст. 135 ЗКУ )</w:t>
            </w:r>
          </w:p>
        </w:tc>
        <w:tc>
          <w:tcPr>
            <w:tcW w:w="4786" w:type="dxa"/>
            <w:shd w:val="clear" w:color="auto" w:fill="auto"/>
          </w:tcPr>
          <w:p w:rsidR="00AC4D14" w:rsidRPr="009122DC" w:rsidRDefault="00C41B0A" w:rsidP="005C7A1C">
            <w:pPr>
              <w:rPr>
                <w:lang w:val="uk-UA" w:eastAsia="en-US"/>
              </w:rPr>
            </w:pPr>
            <w:r>
              <w:rPr>
                <w:lang w:val="uk-UA" w:eastAsia="en-US"/>
              </w:rPr>
              <w:t>800</w:t>
            </w:r>
            <w:r w:rsidR="00AC4D14" w:rsidRPr="009122DC">
              <w:rPr>
                <w:lang w:val="uk-UA" w:eastAsia="en-US"/>
              </w:rPr>
              <w:t>,00 грн</w:t>
            </w:r>
            <w:r w:rsidR="00C77AA9">
              <w:rPr>
                <w:lang w:val="uk-UA" w:eastAsia="en-US"/>
              </w:rPr>
              <w:t>.</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 xml:space="preserve">Гарантійний внесок </w:t>
            </w:r>
            <w:r w:rsidRPr="009122DC">
              <w:rPr>
                <w:sz w:val="20"/>
                <w:szCs w:val="20"/>
                <w:lang w:val="uk-UA" w:eastAsia="en-US"/>
              </w:rPr>
              <w:t xml:space="preserve">( становить 30 відсотків стартової ціни продажу земельної ділянки чи прав емфітевзису, </w:t>
            </w:r>
            <w:proofErr w:type="spellStart"/>
            <w:r w:rsidRPr="009122DC">
              <w:rPr>
                <w:sz w:val="20"/>
                <w:szCs w:val="20"/>
                <w:lang w:val="uk-UA" w:eastAsia="en-US"/>
              </w:rPr>
              <w:t>суперфіцію</w:t>
            </w:r>
            <w:proofErr w:type="spellEnd"/>
            <w:r w:rsidRPr="009122DC">
              <w:rPr>
                <w:sz w:val="20"/>
                <w:szCs w:val="20"/>
                <w:lang w:val="uk-UA" w:eastAsia="en-US"/>
              </w:rPr>
              <w:t xml:space="preserve"> або 30</w:t>
            </w:r>
            <w:r w:rsidRPr="009122DC">
              <w:rPr>
                <w:lang w:val="uk-UA" w:eastAsia="en-US"/>
              </w:rPr>
              <w:t xml:space="preserve"> </w:t>
            </w:r>
            <w:r w:rsidRPr="009122DC">
              <w:rPr>
                <w:sz w:val="20"/>
                <w:szCs w:val="20"/>
                <w:lang w:val="uk-UA" w:eastAsia="en-US"/>
              </w:rPr>
              <w:t xml:space="preserve">відсотків стартового розміру річної оренди плати, але не 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 </w:t>
            </w:r>
            <w:proofErr w:type="spellStart"/>
            <w:r w:rsidRPr="009122DC">
              <w:rPr>
                <w:sz w:val="20"/>
                <w:szCs w:val="20"/>
                <w:lang w:val="uk-UA" w:eastAsia="en-US"/>
              </w:rPr>
              <w:t>ст</w:t>
            </w:r>
            <w:proofErr w:type="spellEnd"/>
            <w:r w:rsidRPr="009122DC">
              <w:rPr>
                <w:sz w:val="20"/>
                <w:szCs w:val="20"/>
                <w:lang w:val="uk-UA" w:eastAsia="en-US"/>
              </w:rPr>
              <w:t xml:space="preserve"> 135 ЗКУ )</w:t>
            </w:r>
          </w:p>
        </w:tc>
        <w:tc>
          <w:tcPr>
            <w:tcW w:w="4786" w:type="dxa"/>
            <w:shd w:val="clear" w:color="auto" w:fill="auto"/>
          </w:tcPr>
          <w:p w:rsidR="00AC4D14" w:rsidRPr="009122DC" w:rsidRDefault="0083107F" w:rsidP="005C7A1C">
            <w:pPr>
              <w:rPr>
                <w:lang w:val="uk-UA" w:eastAsia="en-US"/>
              </w:rPr>
            </w:pPr>
            <w:r>
              <w:rPr>
                <w:lang w:val="uk-UA" w:eastAsia="en-US"/>
              </w:rPr>
              <w:t>2356,43</w:t>
            </w:r>
            <w:r w:rsidR="00AC4D14" w:rsidRPr="009122DC">
              <w:rPr>
                <w:lang w:val="uk-UA" w:eastAsia="en-US"/>
              </w:rPr>
              <w:t xml:space="preserve"> грн</w:t>
            </w:r>
            <w:r w:rsidR="00C77AA9">
              <w:rPr>
                <w:lang w:val="uk-UA" w:eastAsia="en-US"/>
              </w:rPr>
              <w:t>.</w:t>
            </w:r>
          </w:p>
        </w:tc>
      </w:tr>
      <w:tr w:rsidR="009122DC" w:rsidTr="009122DC">
        <w:tc>
          <w:tcPr>
            <w:tcW w:w="4785" w:type="dxa"/>
            <w:shd w:val="clear" w:color="auto" w:fill="auto"/>
          </w:tcPr>
          <w:p w:rsidR="00AC4D14" w:rsidRPr="009122DC" w:rsidRDefault="00AC4D14" w:rsidP="005C7A1C">
            <w:pPr>
              <w:rPr>
                <w:lang w:val="uk-UA" w:eastAsia="en-US"/>
              </w:rPr>
            </w:pPr>
            <w:r w:rsidRPr="009122DC">
              <w:rPr>
                <w:lang w:val="uk-UA" w:eastAsia="en-US"/>
              </w:rPr>
              <w:t xml:space="preserve">Мінімальний крок </w:t>
            </w:r>
            <w:r w:rsidRPr="009122DC">
              <w:rPr>
                <w:sz w:val="20"/>
                <w:szCs w:val="20"/>
                <w:lang w:val="uk-UA" w:eastAsia="en-US"/>
              </w:rPr>
              <w:t>( Розмір мінімального кроку торгів становить 1 відсоток стартової ціни лота. Розмір максимального кроку торгів не обмежується ст. 137 ЗКУ )</w:t>
            </w:r>
          </w:p>
        </w:tc>
        <w:tc>
          <w:tcPr>
            <w:tcW w:w="4786" w:type="dxa"/>
            <w:shd w:val="clear" w:color="auto" w:fill="auto"/>
          </w:tcPr>
          <w:p w:rsidR="00AC4D14" w:rsidRPr="009122DC" w:rsidRDefault="0083107F" w:rsidP="005C7A1C">
            <w:pPr>
              <w:rPr>
                <w:lang w:val="uk-UA" w:eastAsia="en-US"/>
              </w:rPr>
            </w:pPr>
            <w:r>
              <w:rPr>
                <w:lang w:val="uk-UA" w:eastAsia="en-US"/>
              </w:rPr>
              <w:t>78,55</w:t>
            </w:r>
            <w:r w:rsidR="00AC4D14" w:rsidRPr="009122DC">
              <w:rPr>
                <w:lang w:val="uk-UA" w:eastAsia="en-US"/>
              </w:rPr>
              <w:t xml:space="preserve"> грн</w:t>
            </w:r>
            <w:r w:rsidR="00C77AA9">
              <w:rPr>
                <w:lang w:val="uk-UA" w:eastAsia="en-US"/>
              </w:rPr>
              <w:t>.</w:t>
            </w:r>
          </w:p>
        </w:tc>
      </w:tr>
      <w:tr w:rsidR="009122DC" w:rsidRPr="00F42C63" w:rsidTr="009122DC">
        <w:tc>
          <w:tcPr>
            <w:tcW w:w="4785" w:type="dxa"/>
            <w:shd w:val="clear" w:color="auto" w:fill="auto"/>
          </w:tcPr>
          <w:p w:rsidR="00AC4D14" w:rsidRPr="009122DC" w:rsidRDefault="00AC4D14" w:rsidP="005C7A1C">
            <w:pPr>
              <w:rPr>
                <w:lang w:val="uk-UA" w:eastAsia="en-US"/>
              </w:rPr>
            </w:pPr>
            <w:r w:rsidRPr="009122DC">
              <w:rPr>
                <w:lang w:val="uk-UA" w:eastAsia="en-US"/>
              </w:rPr>
              <w:t>Сума витрат ( видатків ), здійснених на підготовку лота</w:t>
            </w:r>
          </w:p>
        </w:tc>
        <w:tc>
          <w:tcPr>
            <w:tcW w:w="4786" w:type="dxa"/>
            <w:shd w:val="clear" w:color="auto" w:fill="auto"/>
          </w:tcPr>
          <w:p w:rsidR="00AC4D14" w:rsidRPr="009122DC" w:rsidRDefault="0083107F" w:rsidP="00A279B6">
            <w:pPr>
              <w:rPr>
                <w:lang w:val="uk-UA" w:eastAsia="en-US"/>
              </w:rPr>
            </w:pPr>
            <w:r w:rsidRPr="0083107F">
              <w:rPr>
                <w:lang w:val="uk-UA" w:eastAsia="en-US"/>
              </w:rPr>
              <w:t>261</w:t>
            </w:r>
            <w:r w:rsidR="00623091" w:rsidRPr="0083107F">
              <w:rPr>
                <w:lang w:val="uk-UA" w:eastAsia="en-US"/>
              </w:rPr>
              <w:t>00,00</w:t>
            </w:r>
            <w:r w:rsidR="00AC4D14" w:rsidRPr="0083107F">
              <w:rPr>
                <w:lang w:val="uk-UA" w:eastAsia="en-US"/>
              </w:rPr>
              <w:t xml:space="preserve"> грн</w:t>
            </w:r>
            <w:r w:rsidR="00623091" w:rsidRPr="0083107F">
              <w:rPr>
                <w:lang w:val="uk-UA" w:eastAsia="en-US"/>
              </w:rPr>
              <w:t>.</w:t>
            </w:r>
            <w:r w:rsidR="00AC4D14" w:rsidRPr="009122DC">
              <w:rPr>
                <w:lang w:val="uk-UA" w:eastAsia="en-US"/>
              </w:rPr>
              <w:t xml:space="preserve"> </w:t>
            </w:r>
          </w:p>
        </w:tc>
      </w:tr>
      <w:tr w:rsidR="009122DC" w:rsidRPr="0055778D" w:rsidTr="009122DC">
        <w:tc>
          <w:tcPr>
            <w:tcW w:w="4785" w:type="dxa"/>
            <w:shd w:val="clear" w:color="auto" w:fill="auto"/>
          </w:tcPr>
          <w:p w:rsidR="00AC4D14" w:rsidRPr="009122DC" w:rsidRDefault="00AC4D14" w:rsidP="005C7A1C">
            <w:pPr>
              <w:rPr>
                <w:lang w:val="uk-UA" w:eastAsia="en-US"/>
              </w:rPr>
            </w:pPr>
            <w:r w:rsidRPr="009122DC">
              <w:rPr>
                <w:lang w:val="uk-UA" w:eastAsia="en-US"/>
              </w:rPr>
              <w:t xml:space="preserve">Дата проведення торгів </w:t>
            </w:r>
            <w:r w:rsidRPr="009122DC">
              <w:rPr>
                <w:sz w:val="20"/>
                <w:szCs w:val="20"/>
                <w:lang w:val="uk-UA" w:eastAsia="en-US"/>
              </w:rPr>
              <w:t>( стаття 137, пункт 6 ЗКУ. Земельні торги проводяться не раніше 30 днів та не пізніше 45 днів з дня оприлюднення оголошення про проведення земельних торгів.</w:t>
            </w:r>
            <w:r w:rsidRPr="009122DC">
              <w:rPr>
                <w:sz w:val="20"/>
                <w:szCs w:val="20"/>
                <w:lang w:val="uk-UA" w:eastAsia="en-US"/>
              </w:rPr>
              <w:br/>
              <w:t>Стаття 138, пункт 5 ЗКУ.  У разі якщо земельні торги були визнані такими, що не відбулися,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 )</w:t>
            </w:r>
          </w:p>
        </w:tc>
        <w:tc>
          <w:tcPr>
            <w:tcW w:w="4786" w:type="dxa"/>
            <w:shd w:val="clear" w:color="auto" w:fill="auto"/>
          </w:tcPr>
          <w:p w:rsidR="00AC4D14" w:rsidRPr="009122DC" w:rsidRDefault="00AC4D14" w:rsidP="005C7A1C">
            <w:pPr>
              <w:rPr>
                <w:lang w:val="uk-UA" w:eastAsia="en-US"/>
              </w:rPr>
            </w:pPr>
          </w:p>
        </w:tc>
      </w:tr>
      <w:tr w:rsidR="009122DC" w:rsidRPr="0055778D" w:rsidTr="009122DC">
        <w:tc>
          <w:tcPr>
            <w:tcW w:w="4785" w:type="dxa"/>
            <w:shd w:val="clear" w:color="auto" w:fill="auto"/>
          </w:tcPr>
          <w:p w:rsidR="00AC4D14" w:rsidRPr="009122DC" w:rsidRDefault="00AC4D14" w:rsidP="005C7A1C">
            <w:pPr>
              <w:rPr>
                <w:lang w:val="uk-UA" w:eastAsia="en-US"/>
              </w:rPr>
            </w:pPr>
            <w:r w:rsidRPr="009122DC">
              <w:rPr>
                <w:lang w:val="uk-UA" w:eastAsia="en-US"/>
              </w:rPr>
              <w:t>Найменування установи  ( банку, казначейства ), її місцезнаходження та номери рахунків у національній та іноземній валюті, відкритих для внесення операторами електронних майданчиків розрахунків забезпечувального платежу та/або ( з урахуванням різниці між розміром сплаченого гарантійного внеску і розміром винагород оператора електронного майданчика) та суми витрат підготовки лота до продажу чи оренди.</w:t>
            </w:r>
          </w:p>
        </w:tc>
        <w:tc>
          <w:tcPr>
            <w:tcW w:w="4786" w:type="dxa"/>
            <w:shd w:val="clear" w:color="auto" w:fill="auto"/>
          </w:tcPr>
          <w:p w:rsidR="00A0066E" w:rsidRPr="00A0066E" w:rsidRDefault="00A0066E" w:rsidP="00A0066E">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/18010900</w:t>
            </w:r>
            <w:r>
              <w:rPr>
                <w:lang w:val="uk-UA"/>
              </w:rPr>
              <w:t xml:space="preserve">, банк отримувача: Казначейство України, код ЄДРПОУ </w:t>
            </w:r>
            <w:r w:rsidRPr="00A0066E">
              <w:rPr>
                <w:lang w:val="uk-UA"/>
              </w:rPr>
              <w:t>37918230</w:t>
            </w:r>
          </w:p>
          <w:p w:rsidR="00A0066E" w:rsidRDefault="00A0066E" w:rsidP="00A0066E">
            <w:pPr>
              <w:rPr>
                <w:lang w:val="uk-UA"/>
              </w:rPr>
            </w:pPr>
            <w:r>
              <w:rPr>
                <w:lang w:val="uk-UA"/>
              </w:rPr>
              <w:t>р/</w:t>
            </w:r>
            <w:proofErr w:type="spellStart"/>
            <w:r>
              <w:rPr>
                <w:lang w:val="uk-UA"/>
              </w:rPr>
              <w:t>р</w:t>
            </w:r>
            <w:proofErr w:type="spellEnd"/>
            <w:r>
              <w:rPr>
                <w:lang w:val="uk-UA"/>
              </w:rPr>
              <w:t xml:space="preserve"> </w:t>
            </w:r>
            <w:r w:rsidRPr="00A0066E">
              <w:rPr>
                <w:lang w:val="uk-UA"/>
              </w:rPr>
              <w:t>UA778999980334199815000011487</w:t>
            </w:r>
            <w:r>
              <w:rPr>
                <w:lang w:val="uk-UA"/>
              </w:rPr>
              <w:t>,</w:t>
            </w:r>
            <w:r>
              <w:rPr>
                <w:lang w:val="uk-UA"/>
              </w:rPr>
              <w:br/>
              <w:t>о</w:t>
            </w:r>
            <w:r w:rsidRPr="00A0066E">
              <w:rPr>
                <w:lang w:val="uk-UA"/>
              </w:rPr>
              <w:t>рендна плата з фізичних осіб</w:t>
            </w:r>
            <w:r>
              <w:rPr>
                <w:lang w:val="uk-UA"/>
              </w:rPr>
              <w:t>;</w:t>
            </w:r>
          </w:p>
          <w:p w:rsidR="00A0066E" w:rsidRPr="00A0066E" w:rsidRDefault="00A0066E" w:rsidP="00A0066E">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w:t>
            </w:r>
            <w:r>
              <w:rPr>
                <w:lang w:val="uk-UA"/>
              </w:rPr>
              <w:t>6</w:t>
            </w:r>
            <w:r w:rsidRPr="00A0066E">
              <w:rPr>
                <w:lang w:val="uk-UA"/>
              </w:rPr>
              <w:t>00</w:t>
            </w:r>
            <w:r>
              <w:rPr>
                <w:lang w:val="uk-UA"/>
              </w:rPr>
              <w:t xml:space="preserve">, банк отримувача: Казначейство України, код ЄДРПОУ </w:t>
            </w:r>
            <w:r w:rsidRPr="00A0066E">
              <w:rPr>
                <w:lang w:val="uk-UA"/>
              </w:rPr>
              <w:t>37918230</w:t>
            </w:r>
          </w:p>
          <w:p w:rsidR="00A0066E" w:rsidRDefault="00A0066E" w:rsidP="00A0066E">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358999980334189812000011487,</w:t>
            </w:r>
            <w:r>
              <w:rPr>
                <w:lang w:val="uk-UA"/>
              </w:rPr>
              <w:br/>
              <w:t>о</w:t>
            </w:r>
            <w:r w:rsidRPr="00A0066E">
              <w:rPr>
                <w:lang w:val="uk-UA"/>
              </w:rPr>
              <w:t xml:space="preserve">рендна плата з </w:t>
            </w:r>
            <w:r>
              <w:rPr>
                <w:lang w:val="uk-UA"/>
              </w:rPr>
              <w:t>юридичних</w:t>
            </w:r>
            <w:r w:rsidRPr="00A0066E">
              <w:rPr>
                <w:lang w:val="uk-UA"/>
              </w:rPr>
              <w:t xml:space="preserve"> осіб</w:t>
            </w:r>
            <w:r>
              <w:rPr>
                <w:lang w:val="uk-UA"/>
              </w:rPr>
              <w:t>;</w:t>
            </w:r>
          </w:p>
          <w:p w:rsidR="00D96CC6" w:rsidRPr="00A0066E" w:rsidRDefault="00D96CC6" w:rsidP="00D96CC6">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22130002, банк отримувача: Казначейство України, код ЄДРПОУ </w:t>
            </w:r>
            <w:r w:rsidRPr="00A0066E">
              <w:rPr>
                <w:lang w:val="uk-UA"/>
              </w:rPr>
              <w:t>37918230</w:t>
            </w:r>
          </w:p>
          <w:p w:rsidR="00D96CC6" w:rsidRDefault="00D96CC6" w:rsidP="00D96CC6">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428999980334139859000011487,</w:t>
            </w:r>
            <w:r>
              <w:rPr>
                <w:lang w:val="uk-UA"/>
              </w:rPr>
              <w:br/>
              <w:t>орендна плата за водні об’єкти;</w:t>
            </w:r>
          </w:p>
          <w:p w:rsidR="00A0066E" w:rsidRPr="00A0066E" w:rsidRDefault="00A0066E" w:rsidP="00A0066E">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sidR="00CB7BB8">
              <w:rPr>
                <w:lang w:val="uk-UA"/>
              </w:rPr>
              <w:t>24060300</w:t>
            </w:r>
            <w:r>
              <w:rPr>
                <w:lang w:val="uk-UA"/>
              </w:rPr>
              <w:t xml:space="preserve">, банк отримувача: Казначейство України, код ЄДРПОУ </w:t>
            </w:r>
            <w:r w:rsidRPr="00A0066E">
              <w:rPr>
                <w:lang w:val="uk-UA"/>
              </w:rPr>
              <w:t>37918230</w:t>
            </w:r>
          </w:p>
          <w:p w:rsidR="00A0066E" w:rsidRPr="00A0066E" w:rsidRDefault="00A0066E" w:rsidP="00A0066E">
            <w:pPr>
              <w:rPr>
                <w:lang w:val="uk-UA"/>
              </w:rPr>
            </w:pPr>
            <w:r>
              <w:rPr>
                <w:lang w:val="uk-UA"/>
              </w:rPr>
              <w:t>р/</w:t>
            </w:r>
            <w:proofErr w:type="spellStart"/>
            <w:r>
              <w:rPr>
                <w:lang w:val="uk-UA"/>
              </w:rPr>
              <w:t>р</w:t>
            </w:r>
            <w:proofErr w:type="spellEnd"/>
            <w:r>
              <w:rPr>
                <w:lang w:val="uk-UA"/>
              </w:rPr>
              <w:t xml:space="preserve"> </w:t>
            </w:r>
            <w:r w:rsidRPr="00A0066E">
              <w:rPr>
                <w:lang w:val="uk-UA"/>
              </w:rPr>
              <w:t>UA</w:t>
            </w:r>
            <w:r w:rsidR="00CB7BB8">
              <w:rPr>
                <w:lang w:val="uk-UA"/>
              </w:rPr>
              <w:t>898999980314040544000011487</w:t>
            </w:r>
            <w:r>
              <w:rPr>
                <w:lang w:val="uk-UA"/>
              </w:rPr>
              <w:t>,</w:t>
            </w:r>
            <w:r>
              <w:rPr>
                <w:lang w:val="uk-UA"/>
              </w:rPr>
              <w:br/>
            </w:r>
            <w:r w:rsidR="00CB7BB8">
              <w:rPr>
                <w:lang w:val="uk-UA"/>
              </w:rPr>
              <w:t>інші надходження</w:t>
            </w:r>
            <w:r>
              <w:rPr>
                <w:lang w:val="uk-UA"/>
              </w:rPr>
              <w:t>;</w:t>
            </w:r>
          </w:p>
          <w:p w:rsidR="00AC4D14" w:rsidRPr="009122DC" w:rsidRDefault="00AC4D14" w:rsidP="005C7A1C">
            <w:pPr>
              <w:rPr>
                <w:lang w:val="uk-UA" w:eastAsia="en-US"/>
              </w:rPr>
            </w:pPr>
          </w:p>
        </w:tc>
      </w:tr>
    </w:tbl>
    <w:p w:rsidR="00AC4D14" w:rsidRDefault="00AC4D14" w:rsidP="00AC4D14">
      <w:pPr>
        <w:rPr>
          <w:b/>
          <w:lang w:val="uk-UA"/>
        </w:rPr>
      </w:pPr>
      <w:proofErr w:type="spellStart"/>
      <w:r w:rsidRPr="009C5511">
        <w:rPr>
          <w:b/>
        </w:rPr>
        <w:t>Селищний</w:t>
      </w:r>
      <w:proofErr w:type="spellEnd"/>
      <w:r w:rsidRPr="009C5511">
        <w:rPr>
          <w:b/>
        </w:rPr>
        <w:t xml:space="preserve"> голова</w:t>
      </w:r>
      <w:r w:rsidRPr="009C5511">
        <w:rPr>
          <w:b/>
          <w:lang w:val="uk-UA"/>
        </w:rPr>
        <w:tab/>
      </w:r>
      <w:r w:rsidRPr="009C5511">
        <w:rPr>
          <w:b/>
          <w:lang w:val="uk-UA"/>
        </w:rPr>
        <w:tab/>
      </w:r>
      <w:r w:rsidRPr="009C5511">
        <w:rPr>
          <w:b/>
          <w:lang w:val="uk-UA"/>
        </w:rPr>
        <w:tab/>
      </w:r>
      <w:r w:rsidRPr="009C5511">
        <w:rPr>
          <w:b/>
          <w:lang w:val="uk-UA"/>
        </w:rPr>
        <w:tab/>
      </w:r>
      <w:r w:rsidRPr="009C5511">
        <w:rPr>
          <w:b/>
          <w:lang w:val="uk-UA"/>
        </w:rPr>
        <w:tab/>
        <w:t xml:space="preserve">         </w:t>
      </w:r>
      <w:r w:rsidRPr="009C5511">
        <w:rPr>
          <w:b/>
        </w:rPr>
        <w:t>М</w:t>
      </w:r>
      <w:proofErr w:type="spellStart"/>
      <w:r w:rsidRPr="009C5511">
        <w:rPr>
          <w:b/>
          <w:lang w:val="uk-UA"/>
        </w:rPr>
        <w:t>икола</w:t>
      </w:r>
      <w:proofErr w:type="spellEnd"/>
      <w:r w:rsidRPr="009C5511">
        <w:rPr>
          <w:b/>
        </w:rPr>
        <w:t xml:space="preserve"> МАЗУРА</w:t>
      </w:r>
    </w:p>
    <w:p w:rsidR="003308B4" w:rsidRDefault="003308B4" w:rsidP="003308B4">
      <w:pPr>
        <w:rPr>
          <w:lang w:val="uk-UA"/>
        </w:rPr>
      </w:pPr>
      <w:r>
        <w:rPr>
          <w:lang w:val="uk-UA"/>
        </w:rPr>
        <w:lastRenderedPageBreak/>
        <w:t xml:space="preserve">                                                                                      </w:t>
      </w:r>
      <w:r w:rsidRPr="00974E60">
        <w:rPr>
          <w:lang w:val="uk-UA"/>
        </w:rPr>
        <w:t xml:space="preserve">Додаток № </w:t>
      </w:r>
      <w:r>
        <w:rPr>
          <w:lang w:val="uk-UA"/>
        </w:rPr>
        <w:t>2</w:t>
      </w:r>
      <w:r>
        <w:rPr>
          <w:lang w:val="uk-UA"/>
        </w:rPr>
        <w:br/>
        <w:t xml:space="preserve">                                                                                      д</w:t>
      </w:r>
      <w:r w:rsidRPr="00974E60">
        <w:rPr>
          <w:lang w:val="uk-UA"/>
        </w:rPr>
        <w:t xml:space="preserve">о рішення сесії Смолінської селищної </w:t>
      </w:r>
      <w:r>
        <w:rPr>
          <w:lang w:val="uk-UA"/>
        </w:rPr>
        <w:br/>
        <w:t xml:space="preserve">                                                                                      </w:t>
      </w:r>
      <w:r w:rsidRPr="00974E60">
        <w:rPr>
          <w:lang w:val="uk-UA"/>
        </w:rPr>
        <w:t xml:space="preserve">ради </w:t>
      </w:r>
      <w:r>
        <w:rPr>
          <w:lang w:val="uk-UA"/>
        </w:rPr>
        <w:br/>
        <w:t xml:space="preserve">                                                                                      від 21</w:t>
      </w:r>
      <w:r w:rsidRPr="00974E60">
        <w:rPr>
          <w:lang w:val="uk-UA"/>
        </w:rPr>
        <w:t xml:space="preserve"> </w:t>
      </w:r>
      <w:r>
        <w:rPr>
          <w:lang w:val="uk-UA"/>
        </w:rPr>
        <w:t xml:space="preserve">березня </w:t>
      </w:r>
      <w:r w:rsidRPr="00974E60">
        <w:rPr>
          <w:lang w:val="uk-UA"/>
        </w:rPr>
        <w:t>202</w:t>
      </w:r>
      <w:r>
        <w:rPr>
          <w:lang w:val="uk-UA"/>
        </w:rPr>
        <w:t>5</w:t>
      </w:r>
      <w:r w:rsidRPr="00974E60">
        <w:rPr>
          <w:lang w:val="uk-UA"/>
        </w:rPr>
        <w:t xml:space="preserve"> року № </w:t>
      </w:r>
      <w:r>
        <w:rPr>
          <w:lang w:val="uk-UA"/>
        </w:rPr>
        <w:t>821</w:t>
      </w:r>
    </w:p>
    <w:p w:rsidR="003308B4" w:rsidRDefault="003308B4" w:rsidP="003308B4">
      <w:pPr>
        <w:rPr>
          <w:sz w:val="20"/>
          <w:szCs w:val="20"/>
          <w:lang w:val="uk-UA"/>
        </w:rPr>
      </w:pPr>
      <w:r>
        <w:rPr>
          <w:lang w:val="uk-UA"/>
        </w:rPr>
        <w:t xml:space="preserve">                                                                                     </w:t>
      </w:r>
      <w:r w:rsidRPr="003A2AA4">
        <w:rPr>
          <w:sz w:val="20"/>
          <w:szCs w:val="20"/>
          <w:lang w:val="uk-UA"/>
        </w:rPr>
        <w:t xml:space="preserve">Організатор: </w:t>
      </w:r>
      <w:r>
        <w:rPr>
          <w:sz w:val="20"/>
          <w:szCs w:val="20"/>
          <w:lang w:val="uk-UA"/>
        </w:rPr>
        <w:t xml:space="preserve">Відділ будівництва, земельних </w:t>
      </w:r>
      <w:r>
        <w:rPr>
          <w:sz w:val="20"/>
          <w:szCs w:val="20"/>
          <w:lang w:val="uk-UA"/>
        </w:rPr>
        <w:br/>
        <w:t xml:space="preserve">                                                                                                       ресурсів, архітектури та житлово-комунального   </w:t>
      </w:r>
    </w:p>
    <w:p w:rsidR="003308B4" w:rsidRPr="003A2AA4" w:rsidRDefault="003308B4" w:rsidP="003308B4">
      <w:pPr>
        <w:rPr>
          <w:sz w:val="20"/>
          <w:szCs w:val="20"/>
          <w:lang w:val="uk-UA"/>
        </w:rPr>
      </w:pPr>
      <w:r>
        <w:rPr>
          <w:sz w:val="20"/>
          <w:szCs w:val="20"/>
          <w:lang w:val="uk-UA"/>
        </w:rPr>
        <w:t xml:space="preserve">                                                                                                       господарства </w:t>
      </w:r>
      <w:r w:rsidRPr="003A2AA4">
        <w:rPr>
          <w:sz w:val="20"/>
          <w:szCs w:val="20"/>
          <w:lang w:val="uk-UA"/>
        </w:rPr>
        <w:t>Смолінськ</w:t>
      </w:r>
      <w:r>
        <w:rPr>
          <w:sz w:val="20"/>
          <w:szCs w:val="20"/>
          <w:lang w:val="uk-UA"/>
        </w:rPr>
        <w:t>ої</w:t>
      </w:r>
      <w:r w:rsidRPr="003A2AA4">
        <w:rPr>
          <w:sz w:val="20"/>
          <w:szCs w:val="20"/>
          <w:lang w:val="uk-UA"/>
        </w:rPr>
        <w:t xml:space="preserve"> селищн</w:t>
      </w:r>
      <w:r>
        <w:rPr>
          <w:sz w:val="20"/>
          <w:szCs w:val="20"/>
          <w:lang w:val="uk-UA"/>
        </w:rPr>
        <w:t>ої</w:t>
      </w:r>
      <w:r w:rsidRPr="003A2AA4">
        <w:rPr>
          <w:sz w:val="20"/>
          <w:szCs w:val="20"/>
          <w:lang w:val="uk-UA"/>
        </w:rPr>
        <w:t xml:space="preserve"> рад</w:t>
      </w:r>
      <w:r>
        <w:rPr>
          <w:sz w:val="20"/>
          <w:szCs w:val="20"/>
          <w:lang w:val="uk-UA"/>
        </w:rPr>
        <w:t>и</w:t>
      </w:r>
      <w:r w:rsidRPr="003A2AA4">
        <w:rPr>
          <w:sz w:val="20"/>
          <w:szCs w:val="20"/>
          <w:lang w:val="uk-UA"/>
        </w:rPr>
        <w:br/>
        <w:t xml:space="preserve">                                                                                       </w:t>
      </w:r>
      <w:r>
        <w:rPr>
          <w:sz w:val="20"/>
          <w:szCs w:val="20"/>
          <w:lang w:val="uk-UA"/>
        </w:rPr>
        <w:t xml:space="preserve">               </w:t>
      </w:r>
      <w:r w:rsidRPr="003A2AA4">
        <w:rPr>
          <w:sz w:val="20"/>
          <w:szCs w:val="20"/>
          <w:lang w:val="uk-UA"/>
        </w:rPr>
        <w:t xml:space="preserve"> Новоукраїнського району </w:t>
      </w:r>
      <w:r w:rsidRPr="003A2AA4">
        <w:rPr>
          <w:sz w:val="20"/>
          <w:szCs w:val="20"/>
          <w:lang w:val="uk-UA"/>
        </w:rPr>
        <w:br/>
        <w:t xml:space="preserve">                                                                                        </w:t>
      </w:r>
      <w:r>
        <w:rPr>
          <w:sz w:val="20"/>
          <w:szCs w:val="20"/>
          <w:lang w:val="uk-UA"/>
        </w:rPr>
        <w:t xml:space="preserve">               </w:t>
      </w:r>
      <w:r w:rsidRPr="003A2AA4">
        <w:rPr>
          <w:sz w:val="20"/>
          <w:szCs w:val="20"/>
          <w:lang w:val="uk-UA"/>
        </w:rPr>
        <w:t>Кіровоградської області</w:t>
      </w:r>
      <w:r w:rsidRPr="003A2AA4">
        <w:rPr>
          <w:sz w:val="20"/>
          <w:szCs w:val="20"/>
          <w:lang w:val="uk-UA"/>
        </w:rPr>
        <w:br/>
        <w:t xml:space="preserve">                                                                                       </w:t>
      </w:r>
      <w:r>
        <w:rPr>
          <w:sz w:val="20"/>
          <w:szCs w:val="20"/>
          <w:lang w:val="uk-UA"/>
        </w:rPr>
        <w:t xml:space="preserve">                </w:t>
      </w:r>
      <w:r w:rsidRPr="003A2AA4">
        <w:rPr>
          <w:sz w:val="20"/>
          <w:szCs w:val="20"/>
          <w:lang w:val="uk-UA"/>
        </w:rPr>
        <w:t xml:space="preserve">Найменування: Право оренди на </w:t>
      </w:r>
      <w:r w:rsidRPr="003A2AA4">
        <w:rPr>
          <w:sz w:val="20"/>
          <w:szCs w:val="20"/>
          <w:lang w:val="uk-UA"/>
        </w:rPr>
        <w:br/>
        <w:t xml:space="preserve">                                                                                       </w:t>
      </w:r>
      <w:r>
        <w:rPr>
          <w:sz w:val="20"/>
          <w:szCs w:val="20"/>
          <w:lang w:val="uk-UA"/>
        </w:rPr>
        <w:t xml:space="preserve">                </w:t>
      </w:r>
      <w:r w:rsidRPr="003A2AA4">
        <w:rPr>
          <w:sz w:val="20"/>
          <w:szCs w:val="20"/>
          <w:lang w:val="uk-UA"/>
        </w:rPr>
        <w:t>земельну ділянку</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Місцезнаходження : вул. Казакова</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селище Смоліне Новоукраїнського  </w:t>
      </w:r>
      <w:r w:rsidRPr="003A2AA4">
        <w:rPr>
          <w:sz w:val="20"/>
          <w:szCs w:val="20"/>
          <w:lang w:val="uk-UA"/>
        </w:rPr>
        <w:br/>
        <w:t xml:space="preserve">                                                                                        </w:t>
      </w:r>
      <w:r>
        <w:rPr>
          <w:sz w:val="20"/>
          <w:szCs w:val="20"/>
          <w:lang w:val="uk-UA"/>
        </w:rPr>
        <w:t xml:space="preserve">               </w:t>
      </w:r>
      <w:r w:rsidRPr="003A2AA4">
        <w:rPr>
          <w:sz w:val="20"/>
          <w:szCs w:val="20"/>
          <w:lang w:val="uk-UA"/>
        </w:rPr>
        <w:t>району Кіровоградської області.</w:t>
      </w:r>
    </w:p>
    <w:p w:rsidR="003308B4" w:rsidRDefault="003308B4" w:rsidP="003308B4">
      <w:pPr>
        <w:rPr>
          <w:lang w:val="uk-UA"/>
        </w:rPr>
      </w:pPr>
      <w:r>
        <w:rPr>
          <w:lang w:val="uk-UA"/>
        </w:rPr>
        <w:t xml:space="preserve">                                                                                                                                                       </w:t>
      </w:r>
    </w:p>
    <w:p w:rsidR="003308B4" w:rsidRDefault="003308B4" w:rsidP="003308B4">
      <w:pPr>
        <w:jc w:val="center"/>
        <w:rPr>
          <w:b/>
          <w:i/>
          <w:lang w:val="uk-UA"/>
        </w:rPr>
      </w:pPr>
      <w:r>
        <w:rPr>
          <w:b/>
          <w:i/>
          <w:lang w:val="uk-UA"/>
        </w:rPr>
        <w:t>ФОРМА</w:t>
      </w:r>
      <w:r>
        <w:rPr>
          <w:b/>
          <w:i/>
          <w:lang w:val="uk-UA"/>
        </w:rPr>
        <w:br/>
        <w:t xml:space="preserve">документації щодо лота земельних торгів для розміщення </w:t>
      </w:r>
      <w:r>
        <w:rPr>
          <w:b/>
          <w:i/>
          <w:lang w:val="uk-UA"/>
        </w:rPr>
        <w:br/>
        <w:t>в електронній торговій системі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Вид процедури</w:t>
            </w:r>
          </w:p>
        </w:tc>
        <w:tc>
          <w:tcPr>
            <w:tcW w:w="4786" w:type="dxa"/>
            <w:shd w:val="clear" w:color="auto" w:fill="auto"/>
          </w:tcPr>
          <w:p w:rsidR="003308B4" w:rsidRPr="009122DC" w:rsidRDefault="003308B4" w:rsidP="006F1710">
            <w:pPr>
              <w:rPr>
                <w:lang w:val="uk-UA" w:eastAsia="en-US"/>
              </w:rPr>
            </w:pPr>
            <w:r w:rsidRPr="009122DC">
              <w:rPr>
                <w:lang w:val="uk-UA" w:eastAsia="en-US"/>
              </w:rPr>
              <w:t>Оренда</w:t>
            </w:r>
            <w:r>
              <w:rPr>
                <w:lang w:val="uk-UA" w:eastAsia="en-US"/>
              </w:rPr>
              <w:t xml:space="preserve"> </w:t>
            </w:r>
          </w:p>
        </w:tc>
      </w:tr>
      <w:tr w:rsidR="003308B4" w:rsidRPr="0055778D" w:rsidTr="006F1710">
        <w:tc>
          <w:tcPr>
            <w:tcW w:w="4785" w:type="dxa"/>
            <w:shd w:val="clear" w:color="auto" w:fill="auto"/>
          </w:tcPr>
          <w:p w:rsidR="003308B4" w:rsidRPr="009122DC" w:rsidRDefault="003308B4" w:rsidP="006F1710">
            <w:pPr>
              <w:rPr>
                <w:lang w:val="uk-UA" w:eastAsia="en-US"/>
              </w:rPr>
            </w:pPr>
            <w:r w:rsidRPr="009122DC">
              <w:rPr>
                <w:lang w:val="uk-UA" w:eastAsia="en-US"/>
              </w:rPr>
              <w:t>Опис лота</w:t>
            </w:r>
          </w:p>
        </w:tc>
        <w:tc>
          <w:tcPr>
            <w:tcW w:w="4786" w:type="dxa"/>
            <w:shd w:val="clear" w:color="auto" w:fill="auto"/>
          </w:tcPr>
          <w:p w:rsidR="003308B4" w:rsidRDefault="003308B4" w:rsidP="006F1710">
            <w:pPr>
              <w:jc w:val="both"/>
              <w:rPr>
                <w:lang w:val="uk-UA"/>
              </w:rPr>
            </w:pPr>
            <w:r>
              <w:rPr>
                <w:lang w:val="uk-UA"/>
              </w:rPr>
              <w:t>Право оренди земельної ділянки в комплексі з розташованим на ній водним об’єктом кадастровий номер 3523182400:02:00</w:t>
            </w:r>
            <w:r w:rsidR="000420B6">
              <w:rPr>
                <w:lang w:val="uk-UA"/>
              </w:rPr>
              <w:t>0</w:t>
            </w:r>
            <w:r>
              <w:rPr>
                <w:lang w:val="uk-UA"/>
              </w:rPr>
              <w:t>:0</w:t>
            </w:r>
            <w:r w:rsidR="000420B6">
              <w:rPr>
                <w:lang w:val="uk-UA"/>
              </w:rPr>
              <w:t>827</w:t>
            </w:r>
            <w:r>
              <w:rPr>
                <w:lang w:val="uk-UA"/>
              </w:rPr>
              <w:t xml:space="preserve"> загальною площею </w:t>
            </w:r>
            <w:r w:rsidR="000420B6">
              <w:rPr>
                <w:lang w:val="uk-UA"/>
              </w:rPr>
              <w:t xml:space="preserve">3,5697 га для рибогосподарських потреб </w:t>
            </w:r>
            <w:r w:rsidR="000420B6">
              <w:rPr>
                <w:lang w:val="uk-UA"/>
              </w:rPr>
              <w:br/>
              <w:t xml:space="preserve">( згідно з КВЦПЗ: </w:t>
            </w:r>
            <w:r w:rsidR="000420B6">
              <w:rPr>
                <w:lang w:val="en-US"/>
              </w:rPr>
              <w:t>I</w:t>
            </w:r>
            <w:r w:rsidR="000420B6">
              <w:rPr>
                <w:lang w:val="uk-UA"/>
              </w:rPr>
              <w:t xml:space="preserve">. 10.07 ) в тому числі по угіддях: 2,3557 га під ставками ( згідно з КВЗУ:006.04 ), 0,1408 га </w:t>
            </w:r>
            <w:r w:rsidR="000420B6" w:rsidRPr="00DC07BD">
              <w:rPr>
                <w:lang w:val="uk-UA"/>
              </w:rPr>
              <w:t>під землями, які використовуються для технічної інфраструктури</w:t>
            </w:r>
            <w:r w:rsidR="000420B6">
              <w:rPr>
                <w:lang w:val="uk-UA"/>
              </w:rPr>
              <w:t xml:space="preserve"> ( згідно з КВЗУ:010.00 ), 1,0732 га пасовища за рахунок земель водного фонду розташованої в межах села Копанки Смолінської територіальної громади Новоукраїнського району Кіровоградської області терміном користування земельною ділянкою на 10 </w:t>
            </w:r>
            <w:r w:rsidR="000420B6">
              <w:rPr>
                <w:lang w:val="uk-UA"/>
              </w:rPr>
              <w:br/>
              <w:t>( десять ) років</w:t>
            </w:r>
            <w:r>
              <w:rPr>
                <w:lang w:val="uk-UA"/>
              </w:rPr>
              <w:t>.</w:t>
            </w:r>
          </w:p>
          <w:p w:rsidR="003308B4" w:rsidRPr="009122DC" w:rsidRDefault="003308B4" w:rsidP="006F1710">
            <w:pPr>
              <w:rPr>
                <w:lang w:val="uk-UA" w:eastAsia="en-US"/>
              </w:rPr>
            </w:pP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Місцезнаходження</w:t>
            </w:r>
          </w:p>
        </w:tc>
        <w:tc>
          <w:tcPr>
            <w:tcW w:w="4786" w:type="dxa"/>
            <w:shd w:val="clear" w:color="auto" w:fill="auto"/>
          </w:tcPr>
          <w:p w:rsidR="003308B4" w:rsidRDefault="000420B6" w:rsidP="006F1710">
            <w:pPr>
              <w:jc w:val="both"/>
              <w:rPr>
                <w:lang w:val="uk-UA"/>
              </w:rPr>
            </w:pPr>
            <w:r>
              <w:rPr>
                <w:lang w:val="uk-UA"/>
              </w:rPr>
              <w:t>В межах</w:t>
            </w:r>
            <w:r w:rsidR="003308B4">
              <w:rPr>
                <w:lang w:val="uk-UA"/>
              </w:rPr>
              <w:t xml:space="preserve"> села Копанки Смолінської територіальної громади Новоукраїнського району Кіровоградської області.</w:t>
            </w:r>
          </w:p>
          <w:p w:rsidR="003308B4" w:rsidRPr="009122DC" w:rsidRDefault="003308B4" w:rsidP="006F1710">
            <w:pPr>
              <w:rPr>
                <w:lang w:val="uk-UA" w:eastAsia="en-US"/>
              </w:rPr>
            </w:pP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Кадастровий номер</w:t>
            </w:r>
          </w:p>
        </w:tc>
        <w:tc>
          <w:tcPr>
            <w:tcW w:w="4786" w:type="dxa"/>
            <w:shd w:val="clear" w:color="auto" w:fill="auto"/>
          </w:tcPr>
          <w:p w:rsidR="003308B4" w:rsidRPr="009122DC" w:rsidRDefault="003308B4" w:rsidP="000420B6">
            <w:pPr>
              <w:rPr>
                <w:lang w:val="uk-UA" w:eastAsia="en-US"/>
              </w:rPr>
            </w:pPr>
            <w:r w:rsidRPr="009122DC">
              <w:rPr>
                <w:lang w:val="uk-UA" w:eastAsia="en-US"/>
              </w:rPr>
              <w:t>35231</w:t>
            </w:r>
            <w:r>
              <w:rPr>
                <w:lang w:val="uk-UA" w:eastAsia="en-US"/>
              </w:rPr>
              <w:t>824</w:t>
            </w:r>
            <w:r w:rsidRPr="009122DC">
              <w:rPr>
                <w:lang w:val="uk-UA" w:eastAsia="en-US"/>
              </w:rPr>
              <w:t>00:0</w:t>
            </w:r>
            <w:r>
              <w:rPr>
                <w:lang w:val="uk-UA" w:eastAsia="en-US"/>
              </w:rPr>
              <w:t>2</w:t>
            </w:r>
            <w:r w:rsidRPr="009122DC">
              <w:rPr>
                <w:lang w:val="uk-UA" w:eastAsia="en-US"/>
              </w:rPr>
              <w:t>:00</w:t>
            </w:r>
            <w:r w:rsidR="000420B6">
              <w:rPr>
                <w:lang w:val="uk-UA" w:eastAsia="en-US"/>
              </w:rPr>
              <w:t>0</w:t>
            </w:r>
            <w:r w:rsidRPr="009122DC">
              <w:rPr>
                <w:lang w:val="uk-UA" w:eastAsia="en-US"/>
              </w:rPr>
              <w:t>:</w:t>
            </w:r>
            <w:r>
              <w:rPr>
                <w:lang w:val="uk-UA" w:eastAsia="en-US"/>
              </w:rPr>
              <w:t>0</w:t>
            </w:r>
            <w:r w:rsidR="000420B6">
              <w:rPr>
                <w:lang w:val="uk-UA" w:eastAsia="en-US"/>
              </w:rPr>
              <w:t>827</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Площа</w:t>
            </w:r>
          </w:p>
        </w:tc>
        <w:tc>
          <w:tcPr>
            <w:tcW w:w="4786" w:type="dxa"/>
            <w:shd w:val="clear" w:color="auto" w:fill="auto"/>
          </w:tcPr>
          <w:p w:rsidR="003308B4" w:rsidRPr="009122DC" w:rsidRDefault="000420B6" w:rsidP="000420B6">
            <w:pPr>
              <w:rPr>
                <w:lang w:val="uk-UA" w:eastAsia="en-US"/>
              </w:rPr>
            </w:pPr>
            <w:r>
              <w:rPr>
                <w:lang w:val="uk-UA" w:eastAsia="en-US"/>
              </w:rPr>
              <w:t>3</w:t>
            </w:r>
            <w:r w:rsidR="003308B4" w:rsidRPr="009122DC">
              <w:rPr>
                <w:lang w:val="uk-UA" w:eastAsia="en-US"/>
              </w:rPr>
              <w:t>,</w:t>
            </w:r>
            <w:r>
              <w:rPr>
                <w:lang w:val="uk-UA" w:eastAsia="en-US"/>
              </w:rPr>
              <w:t>5697</w:t>
            </w:r>
            <w:r w:rsidR="003308B4" w:rsidRPr="009122DC">
              <w:rPr>
                <w:lang w:val="uk-UA" w:eastAsia="en-US"/>
              </w:rPr>
              <w:t xml:space="preserve"> га</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Цільове призначення</w:t>
            </w:r>
          </w:p>
        </w:tc>
        <w:tc>
          <w:tcPr>
            <w:tcW w:w="4786" w:type="dxa"/>
            <w:shd w:val="clear" w:color="auto" w:fill="auto"/>
          </w:tcPr>
          <w:p w:rsidR="003308B4" w:rsidRPr="009122DC" w:rsidRDefault="003308B4" w:rsidP="006F1710">
            <w:pPr>
              <w:rPr>
                <w:lang w:val="uk-UA" w:eastAsia="en-US"/>
              </w:rPr>
            </w:pPr>
            <w:r>
              <w:rPr>
                <w:lang w:val="uk-UA"/>
              </w:rPr>
              <w:t xml:space="preserve">для рибогосподарських потреб </w:t>
            </w:r>
            <w:r>
              <w:rPr>
                <w:lang w:val="uk-UA"/>
              </w:rPr>
              <w:br/>
              <w:t xml:space="preserve">( згідно з КВЦПЗ: </w:t>
            </w:r>
            <w:r>
              <w:rPr>
                <w:lang w:val="en-US"/>
              </w:rPr>
              <w:t>I</w:t>
            </w:r>
            <w:r>
              <w:rPr>
                <w:lang w:val="uk-UA"/>
              </w:rPr>
              <w:t>. 10.07 )</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Тип власності</w:t>
            </w:r>
          </w:p>
        </w:tc>
        <w:tc>
          <w:tcPr>
            <w:tcW w:w="4786" w:type="dxa"/>
            <w:shd w:val="clear" w:color="auto" w:fill="auto"/>
          </w:tcPr>
          <w:p w:rsidR="003308B4" w:rsidRPr="009122DC" w:rsidRDefault="003308B4" w:rsidP="006F1710">
            <w:pPr>
              <w:rPr>
                <w:lang w:val="uk-UA" w:eastAsia="en-US"/>
              </w:rPr>
            </w:pPr>
            <w:r w:rsidRPr="009122DC">
              <w:rPr>
                <w:lang w:val="uk-UA" w:eastAsia="en-US"/>
              </w:rPr>
              <w:t>Комунальна</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Наявність співвласників ( за наявності )</w:t>
            </w:r>
          </w:p>
        </w:tc>
        <w:tc>
          <w:tcPr>
            <w:tcW w:w="4786" w:type="dxa"/>
            <w:shd w:val="clear" w:color="auto" w:fill="auto"/>
          </w:tcPr>
          <w:p w:rsidR="003308B4" w:rsidRPr="009122DC" w:rsidRDefault="003308B4" w:rsidP="006F1710">
            <w:pPr>
              <w:rPr>
                <w:lang w:val="uk-UA" w:eastAsia="en-US"/>
              </w:rPr>
            </w:pPr>
            <w:r w:rsidRPr="009122DC">
              <w:rPr>
                <w:lang w:val="uk-UA" w:eastAsia="en-US"/>
              </w:rPr>
              <w:t>-</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Обтяження прав на земельну ділянку ( за наявності )</w:t>
            </w:r>
          </w:p>
        </w:tc>
        <w:tc>
          <w:tcPr>
            <w:tcW w:w="4786" w:type="dxa"/>
            <w:shd w:val="clear" w:color="auto" w:fill="auto"/>
          </w:tcPr>
          <w:p w:rsidR="003308B4" w:rsidRPr="009122DC" w:rsidRDefault="003308B4" w:rsidP="006F1710">
            <w:pPr>
              <w:rPr>
                <w:lang w:val="uk-UA" w:eastAsia="en-US"/>
              </w:rPr>
            </w:pPr>
            <w:r w:rsidRPr="009122DC">
              <w:rPr>
                <w:lang w:val="uk-UA" w:eastAsia="en-US"/>
              </w:rPr>
              <w:t>-</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Обмеження у використанні земель ( за наявності )</w:t>
            </w:r>
          </w:p>
        </w:tc>
        <w:tc>
          <w:tcPr>
            <w:tcW w:w="4786" w:type="dxa"/>
            <w:shd w:val="clear" w:color="auto" w:fill="auto"/>
          </w:tcPr>
          <w:p w:rsidR="003308B4" w:rsidRPr="009122DC" w:rsidRDefault="003308B4" w:rsidP="006F1710">
            <w:pPr>
              <w:rPr>
                <w:lang w:val="uk-UA" w:eastAsia="en-US"/>
              </w:rPr>
            </w:pPr>
            <w:r>
              <w:rPr>
                <w:lang w:val="uk-UA" w:eastAsia="en-US"/>
              </w:rPr>
              <w:t xml:space="preserve">Прибережна захисна смуга уздовж річок, навколо водойм та на островах 50 м </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Містобудівні умови земельної ділянки ( за наявності )</w:t>
            </w:r>
          </w:p>
        </w:tc>
        <w:tc>
          <w:tcPr>
            <w:tcW w:w="4786" w:type="dxa"/>
            <w:shd w:val="clear" w:color="auto" w:fill="auto"/>
          </w:tcPr>
          <w:p w:rsidR="003308B4" w:rsidRPr="009122DC" w:rsidRDefault="003308B4" w:rsidP="006F1710">
            <w:pPr>
              <w:jc w:val="both"/>
              <w:rPr>
                <w:lang w:val="uk-UA" w:eastAsia="en-US"/>
              </w:rPr>
            </w:pPr>
            <w:r>
              <w:rPr>
                <w:lang w:val="uk-UA" w:eastAsia="en-US"/>
              </w:rPr>
              <w:t>-</w:t>
            </w:r>
          </w:p>
          <w:p w:rsidR="003308B4" w:rsidRPr="009122DC" w:rsidRDefault="003308B4" w:rsidP="006F1710">
            <w:pPr>
              <w:rPr>
                <w:lang w:val="uk-UA" w:eastAsia="en-US"/>
              </w:rPr>
            </w:pP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lastRenderedPageBreak/>
              <w:t xml:space="preserve">Строк користування </w:t>
            </w:r>
          </w:p>
        </w:tc>
        <w:tc>
          <w:tcPr>
            <w:tcW w:w="4786" w:type="dxa"/>
            <w:shd w:val="clear" w:color="auto" w:fill="auto"/>
          </w:tcPr>
          <w:p w:rsidR="003308B4" w:rsidRPr="009122DC" w:rsidRDefault="003308B4" w:rsidP="000420B6">
            <w:pPr>
              <w:rPr>
                <w:lang w:val="uk-UA" w:eastAsia="en-US"/>
              </w:rPr>
            </w:pPr>
            <w:r>
              <w:rPr>
                <w:lang w:val="uk-UA" w:eastAsia="en-US"/>
              </w:rPr>
              <w:t>1</w:t>
            </w:r>
            <w:r w:rsidR="000420B6">
              <w:rPr>
                <w:lang w:val="uk-UA" w:eastAsia="en-US"/>
              </w:rPr>
              <w:t>0</w:t>
            </w:r>
            <w:r w:rsidRPr="009122DC">
              <w:rPr>
                <w:lang w:val="uk-UA" w:eastAsia="en-US"/>
              </w:rPr>
              <w:t xml:space="preserve"> років </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Стартова ціна</w:t>
            </w:r>
          </w:p>
        </w:tc>
        <w:tc>
          <w:tcPr>
            <w:tcW w:w="4786" w:type="dxa"/>
            <w:shd w:val="clear" w:color="auto" w:fill="auto"/>
          </w:tcPr>
          <w:p w:rsidR="003308B4" w:rsidRPr="009122DC" w:rsidRDefault="000420B6" w:rsidP="006F1710">
            <w:pPr>
              <w:rPr>
                <w:lang w:val="uk-UA" w:eastAsia="en-US"/>
              </w:rPr>
            </w:pPr>
            <w:r>
              <w:rPr>
                <w:lang w:val="uk-UA" w:eastAsia="en-US"/>
              </w:rPr>
              <w:t>5055,67</w:t>
            </w:r>
            <w:r w:rsidR="003308B4" w:rsidRPr="009122DC">
              <w:rPr>
                <w:lang w:val="uk-UA" w:eastAsia="en-US"/>
              </w:rPr>
              <w:t xml:space="preserve"> грн</w:t>
            </w:r>
            <w:r w:rsidR="003308B4">
              <w:rPr>
                <w:lang w:val="uk-UA" w:eastAsia="en-US"/>
              </w:rPr>
              <w:t>.</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Нормативна грошова оцінка</w:t>
            </w:r>
          </w:p>
        </w:tc>
        <w:tc>
          <w:tcPr>
            <w:tcW w:w="4786" w:type="dxa"/>
            <w:shd w:val="clear" w:color="auto" w:fill="auto"/>
          </w:tcPr>
          <w:p w:rsidR="003308B4" w:rsidRPr="009122DC" w:rsidRDefault="000420B6" w:rsidP="006F1710">
            <w:pPr>
              <w:rPr>
                <w:lang w:val="uk-UA" w:eastAsia="en-US"/>
              </w:rPr>
            </w:pPr>
            <w:r>
              <w:rPr>
                <w:lang w:val="uk-UA" w:eastAsia="en-US"/>
              </w:rPr>
              <w:t>84261,09</w:t>
            </w:r>
            <w:r w:rsidR="003308B4" w:rsidRPr="009122DC">
              <w:rPr>
                <w:lang w:val="uk-UA" w:eastAsia="en-US"/>
              </w:rPr>
              <w:t xml:space="preserve"> грн</w:t>
            </w:r>
            <w:r w:rsidR="003308B4">
              <w:rPr>
                <w:lang w:val="uk-UA" w:eastAsia="en-US"/>
              </w:rPr>
              <w:t>.</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Експертна грошова оцінка</w:t>
            </w:r>
          </w:p>
        </w:tc>
        <w:tc>
          <w:tcPr>
            <w:tcW w:w="4786" w:type="dxa"/>
            <w:shd w:val="clear" w:color="auto" w:fill="auto"/>
          </w:tcPr>
          <w:p w:rsidR="003308B4" w:rsidRPr="009122DC" w:rsidRDefault="003308B4" w:rsidP="006F1710">
            <w:pPr>
              <w:rPr>
                <w:lang w:val="uk-UA" w:eastAsia="en-US"/>
              </w:rPr>
            </w:pPr>
            <w:r w:rsidRPr="009122DC">
              <w:rPr>
                <w:lang w:val="uk-UA" w:eastAsia="en-US"/>
              </w:rPr>
              <w:t>-</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 xml:space="preserve">Реєстраційний внесок </w:t>
            </w:r>
            <w:r w:rsidRPr="009122DC">
              <w:rPr>
                <w:sz w:val="20"/>
                <w:szCs w:val="20"/>
                <w:lang w:val="uk-UA" w:eastAsia="en-US"/>
              </w:rPr>
              <w:t>(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ст. 135 ЗКУ )</w:t>
            </w:r>
          </w:p>
        </w:tc>
        <w:tc>
          <w:tcPr>
            <w:tcW w:w="4786" w:type="dxa"/>
            <w:shd w:val="clear" w:color="auto" w:fill="auto"/>
          </w:tcPr>
          <w:p w:rsidR="003308B4" w:rsidRPr="009122DC" w:rsidRDefault="003308B4" w:rsidP="006F1710">
            <w:pPr>
              <w:rPr>
                <w:lang w:val="uk-UA" w:eastAsia="en-US"/>
              </w:rPr>
            </w:pPr>
            <w:r>
              <w:rPr>
                <w:lang w:val="uk-UA" w:eastAsia="en-US"/>
              </w:rPr>
              <w:t>800</w:t>
            </w:r>
            <w:r w:rsidRPr="009122DC">
              <w:rPr>
                <w:lang w:val="uk-UA" w:eastAsia="en-US"/>
              </w:rPr>
              <w:t>,00 грн</w:t>
            </w:r>
            <w:r>
              <w:rPr>
                <w:lang w:val="uk-UA" w:eastAsia="en-US"/>
              </w:rPr>
              <w:t>.</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 xml:space="preserve">Гарантійний внесок </w:t>
            </w:r>
            <w:r w:rsidRPr="009122DC">
              <w:rPr>
                <w:sz w:val="20"/>
                <w:szCs w:val="20"/>
                <w:lang w:val="uk-UA" w:eastAsia="en-US"/>
              </w:rPr>
              <w:t xml:space="preserve">( становить 30 відсотків стартової ціни продажу земельної ділянки чи прав емфітевзису, </w:t>
            </w:r>
            <w:proofErr w:type="spellStart"/>
            <w:r w:rsidRPr="009122DC">
              <w:rPr>
                <w:sz w:val="20"/>
                <w:szCs w:val="20"/>
                <w:lang w:val="uk-UA" w:eastAsia="en-US"/>
              </w:rPr>
              <w:t>суперфіцію</w:t>
            </w:r>
            <w:proofErr w:type="spellEnd"/>
            <w:r w:rsidRPr="009122DC">
              <w:rPr>
                <w:sz w:val="20"/>
                <w:szCs w:val="20"/>
                <w:lang w:val="uk-UA" w:eastAsia="en-US"/>
              </w:rPr>
              <w:t xml:space="preserve"> або 30</w:t>
            </w:r>
            <w:r w:rsidRPr="009122DC">
              <w:rPr>
                <w:lang w:val="uk-UA" w:eastAsia="en-US"/>
              </w:rPr>
              <w:t xml:space="preserve"> </w:t>
            </w:r>
            <w:r w:rsidRPr="009122DC">
              <w:rPr>
                <w:sz w:val="20"/>
                <w:szCs w:val="20"/>
                <w:lang w:val="uk-UA" w:eastAsia="en-US"/>
              </w:rPr>
              <w:t xml:space="preserve">відсотків стартового розміру річної оренди плати, але не 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 </w:t>
            </w:r>
            <w:proofErr w:type="spellStart"/>
            <w:r w:rsidRPr="009122DC">
              <w:rPr>
                <w:sz w:val="20"/>
                <w:szCs w:val="20"/>
                <w:lang w:val="uk-UA" w:eastAsia="en-US"/>
              </w:rPr>
              <w:t>ст</w:t>
            </w:r>
            <w:proofErr w:type="spellEnd"/>
            <w:r w:rsidRPr="009122DC">
              <w:rPr>
                <w:sz w:val="20"/>
                <w:szCs w:val="20"/>
                <w:lang w:val="uk-UA" w:eastAsia="en-US"/>
              </w:rPr>
              <w:t xml:space="preserve"> 135 ЗКУ )</w:t>
            </w:r>
          </w:p>
        </w:tc>
        <w:tc>
          <w:tcPr>
            <w:tcW w:w="4786" w:type="dxa"/>
            <w:shd w:val="clear" w:color="auto" w:fill="auto"/>
          </w:tcPr>
          <w:p w:rsidR="003308B4" w:rsidRPr="009122DC" w:rsidRDefault="000420B6" w:rsidP="006F1710">
            <w:pPr>
              <w:rPr>
                <w:lang w:val="uk-UA" w:eastAsia="en-US"/>
              </w:rPr>
            </w:pPr>
            <w:r>
              <w:rPr>
                <w:lang w:val="uk-UA" w:eastAsia="en-US"/>
              </w:rPr>
              <w:t>1516,70</w:t>
            </w:r>
            <w:r w:rsidR="003308B4" w:rsidRPr="009122DC">
              <w:rPr>
                <w:lang w:val="uk-UA" w:eastAsia="en-US"/>
              </w:rPr>
              <w:t xml:space="preserve"> грн</w:t>
            </w:r>
            <w:r w:rsidR="003308B4">
              <w:rPr>
                <w:lang w:val="uk-UA" w:eastAsia="en-US"/>
              </w:rPr>
              <w:t>.</w:t>
            </w:r>
          </w:p>
        </w:tc>
      </w:tr>
      <w:tr w:rsidR="003308B4" w:rsidTr="006F1710">
        <w:tc>
          <w:tcPr>
            <w:tcW w:w="4785" w:type="dxa"/>
            <w:shd w:val="clear" w:color="auto" w:fill="auto"/>
          </w:tcPr>
          <w:p w:rsidR="003308B4" w:rsidRPr="009122DC" w:rsidRDefault="003308B4" w:rsidP="006F1710">
            <w:pPr>
              <w:rPr>
                <w:lang w:val="uk-UA" w:eastAsia="en-US"/>
              </w:rPr>
            </w:pPr>
            <w:r w:rsidRPr="009122DC">
              <w:rPr>
                <w:lang w:val="uk-UA" w:eastAsia="en-US"/>
              </w:rPr>
              <w:t xml:space="preserve">Мінімальний крок </w:t>
            </w:r>
            <w:r w:rsidRPr="009122DC">
              <w:rPr>
                <w:sz w:val="20"/>
                <w:szCs w:val="20"/>
                <w:lang w:val="uk-UA" w:eastAsia="en-US"/>
              </w:rPr>
              <w:t>( Розмір мінімального кроку торгів становить 1 відсоток стартової ціни лота. Розмір максимального кроку торгів не обмежується ст. 137 ЗКУ )</w:t>
            </w:r>
          </w:p>
        </w:tc>
        <w:tc>
          <w:tcPr>
            <w:tcW w:w="4786" w:type="dxa"/>
            <w:shd w:val="clear" w:color="auto" w:fill="auto"/>
          </w:tcPr>
          <w:p w:rsidR="003308B4" w:rsidRPr="009122DC" w:rsidRDefault="000420B6" w:rsidP="000420B6">
            <w:pPr>
              <w:rPr>
                <w:lang w:val="uk-UA" w:eastAsia="en-US"/>
              </w:rPr>
            </w:pPr>
            <w:r>
              <w:rPr>
                <w:lang w:val="uk-UA" w:eastAsia="en-US"/>
              </w:rPr>
              <w:t>50</w:t>
            </w:r>
            <w:r w:rsidR="003308B4">
              <w:rPr>
                <w:lang w:val="uk-UA" w:eastAsia="en-US"/>
              </w:rPr>
              <w:t>,</w:t>
            </w:r>
            <w:r>
              <w:rPr>
                <w:lang w:val="uk-UA" w:eastAsia="en-US"/>
              </w:rPr>
              <w:t>56</w:t>
            </w:r>
            <w:r w:rsidR="003308B4" w:rsidRPr="009122DC">
              <w:rPr>
                <w:lang w:val="uk-UA" w:eastAsia="en-US"/>
              </w:rPr>
              <w:t xml:space="preserve"> грн</w:t>
            </w:r>
            <w:r w:rsidR="003308B4">
              <w:rPr>
                <w:lang w:val="uk-UA" w:eastAsia="en-US"/>
              </w:rPr>
              <w:t>.</w:t>
            </w:r>
          </w:p>
        </w:tc>
      </w:tr>
      <w:tr w:rsidR="003308B4" w:rsidRPr="00F42C63" w:rsidTr="006F1710">
        <w:tc>
          <w:tcPr>
            <w:tcW w:w="4785" w:type="dxa"/>
            <w:shd w:val="clear" w:color="auto" w:fill="auto"/>
          </w:tcPr>
          <w:p w:rsidR="003308B4" w:rsidRPr="009122DC" w:rsidRDefault="003308B4" w:rsidP="006F1710">
            <w:pPr>
              <w:rPr>
                <w:lang w:val="uk-UA" w:eastAsia="en-US"/>
              </w:rPr>
            </w:pPr>
            <w:r w:rsidRPr="009122DC">
              <w:rPr>
                <w:lang w:val="uk-UA" w:eastAsia="en-US"/>
              </w:rPr>
              <w:t>Сума витрат ( видатків ), здійснених на підготовку лота</w:t>
            </w:r>
          </w:p>
        </w:tc>
        <w:tc>
          <w:tcPr>
            <w:tcW w:w="4786" w:type="dxa"/>
            <w:shd w:val="clear" w:color="auto" w:fill="auto"/>
          </w:tcPr>
          <w:p w:rsidR="003308B4" w:rsidRPr="009122DC" w:rsidRDefault="000420B6" w:rsidP="006F1710">
            <w:pPr>
              <w:rPr>
                <w:lang w:val="uk-UA" w:eastAsia="en-US"/>
              </w:rPr>
            </w:pPr>
            <w:r>
              <w:rPr>
                <w:lang w:val="uk-UA" w:eastAsia="en-US"/>
              </w:rPr>
              <w:t>49</w:t>
            </w:r>
            <w:r w:rsidR="003308B4" w:rsidRPr="0083107F">
              <w:rPr>
                <w:lang w:val="uk-UA" w:eastAsia="en-US"/>
              </w:rPr>
              <w:t>00,00 грн.</w:t>
            </w:r>
            <w:r w:rsidR="003308B4" w:rsidRPr="009122DC">
              <w:rPr>
                <w:lang w:val="uk-UA" w:eastAsia="en-US"/>
              </w:rPr>
              <w:t xml:space="preserve"> </w:t>
            </w:r>
          </w:p>
        </w:tc>
      </w:tr>
      <w:tr w:rsidR="003308B4" w:rsidRPr="0055778D" w:rsidTr="006F1710">
        <w:tc>
          <w:tcPr>
            <w:tcW w:w="4785" w:type="dxa"/>
            <w:shd w:val="clear" w:color="auto" w:fill="auto"/>
          </w:tcPr>
          <w:p w:rsidR="003308B4" w:rsidRPr="009122DC" w:rsidRDefault="003308B4" w:rsidP="006F1710">
            <w:pPr>
              <w:rPr>
                <w:lang w:val="uk-UA" w:eastAsia="en-US"/>
              </w:rPr>
            </w:pPr>
            <w:r w:rsidRPr="009122DC">
              <w:rPr>
                <w:lang w:val="uk-UA" w:eastAsia="en-US"/>
              </w:rPr>
              <w:t xml:space="preserve">Дата проведення торгів </w:t>
            </w:r>
            <w:r w:rsidRPr="009122DC">
              <w:rPr>
                <w:sz w:val="20"/>
                <w:szCs w:val="20"/>
                <w:lang w:val="uk-UA" w:eastAsia="en-US"/>
              </w:rPr>
              <w:t>( стаття 137, пункт 6 ЗКУ. Земельні торги проводяться не раніше 30 днів та не пізніше 45 днів з дня оприлюднення оголошення про проведення земельних торгів.</w:t>
            </w:r>
            <w:r w:rsidRPr="009122DC">
              <w:rPr>
                <w:sz w:val="20"/>
                <w:szCs w:val="20"/>
                <w:lang w:val="uk-UA" w:eastAsia="en-US"/>
              </w:rPr>
              <w:br/>
              <w:t>Стаття 138, пункт 5 ЗКУ.  У разі якщо земельні торги були визнані такими, що не відбулися,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 )</w:t>
            </w:r>
          </w:p>
        </w:tc>
        <w:tc>
          <w:tcPr>
            <w:tcW w:w="4786" w:type="dxa"/>
            <w:shd w:val="clear" w:color="auto" w:fill="auto"/>
          </w:tcPr>
          <w:p w:rsidR="003308B4" w:rsidRPr="009122DC" w:rsidRDefault="003308B4" w:rsidP="006F1710">
            <w:pPr>
              <w:rPr>
                <w:lang w:val="uk-UA" w:eastAsia="en-US"/>
              </w:rPr>
            </w:pPr>
          </w:p>
        </w:tc>
      </w:tr>
      <w:tr w:rsidR="003308B4" w:rsidRPr="0055778D" w:rsidTr="006F1710">
        <w:tc>
          <w:tcPr>
            <w:tcW w:w="4785" w:type="dxa"/>
            <w:shd w:val="clear" w:color="auto" w:fill="auto"/>
          </w:tcPr>
          <w:p w:rsidR="003308B4" w:rsidRPr="009122DC" w:rsidRDefault="003308B4" w:rsidP="006F1710">
            <w:pPr>
              <w:rPr>
                <w:lang w:val="uk-UA" w:eastAsia="en-US"/>
              </w:rPr>
            </w:pPr>
            <w:r w:rsidRPr="009122DC">
              <w:rPr>
                <w:lang w:val="uk-UA" w:eastAsia="en-US"/>
              </w:rPr>
              <w:t>Найменування установи  ( банку, казначейства ), її місцезнаходження та номери рахунків у національній та іноземній валюті, відкритих для внесення операторами електронних майданчиків розрахунків забезпечувального платежу та/або ( з урахуванням різниці між розміром сплаченого гарантійного внеску і розміром винагород оператора електронного майданчика) та суми витрат підготовки лота до продажу чи оренди.</w:t>
            </w:r>
          </w:p>
        </w:tc>
        <w:tc>
          <w:tcPr>
            <w:tcW w:w="4786" w:type="dxa"/>
            <w:shd w:val="clear" w:color="auto" w:fill="auto"/>
          </w:tcPr>
          <w:p w:rsidR="003308B4" w:rsidRPr="00A0066E" w:rsidRDefault="003308B4"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/18010900</w:t>
            </w:r>
            <w:r>
              <w:rPr>
                <w:lang w:val="uk-UA"/>
              </w:rPr>
              <w:t xml:space="preserve">, банк отримувача: Казначейство України, код ЄДРПОУ </w:t>
            </w:r>
            <w:r w:rsidRPr="00A0066E">
              <w:rPr>
                <w:lang w:val="uk-UA"/>
              </w:rPr>
              <w:t>37918230</w:t>
            </w:r>
          </w:p>
          <w:p w:rsidR="003308B4" w:rsidRDefault="003308B4"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UA778999980334199815000011487</w:t>
            </w:r>
            <w:r>
              <w:rPr>
                <w:lang w:val="uk-UA"/>
              </w:rPr>
              <w:t>,</w:t>
            </w:r>
            <w:r>
              <w:rPr>
                <w:lang w:val="uk-UA"/>
              </w:rPr>
              <w:br/>
              <w:t>о</w:t>
            </w:r>
            <w:r w:rsidRPr="00A0066E">
              <w:rPr>
                <w:lang w:val="uk-UA"/>
              </w:rPr>
              <w:t>рендна плата з фізичних осіб</w:t>
            </w:r>
            <w:r>
              <w:rPr>
                <w:lang w:val="uk-UA"/>
              </w:rPr>
              <w:t>;</w:t>
            </w:r>
          </w:p>
          <w:p w:rsidR="003308B4" w:rsidRPr="00A0066E" w:rsidRDefault="003308B4"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w:t>
            </w:r>
            <w:r>
              <w:rPr>
                <w:lang w:val="uk-UA"/>
              </w:rPr>
              <w:t>6</w:t>
            </w:r>
            <w:r w:rsidRPr="00A0066E">
              <w:rPr>
                <w:lang w:val="uk-UA"/>
              </w:rPr>
              <w:t>00</w:t>
            </w:r>
            <w:r>
              <w:rPr>
                <w:lang w:val="uk-UA"/>
              </w:rPr>
              <w:t xml:space="preserve">, банк отримувача: Казначейство України, код ЄДРПОУ </w:t>
            </w:r>
            <w:r w:rsidRPr="00A0066E">
              <w:rPr>
                <w:lang w:val="uk-UA"/>
              </w:rPr>
              <w:t>37918230</w:t>
            </w:r>
          </w:p>
          <w:p w:rsidR="003308B4" w:rsidRDefault="003308B4"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358999980334189812000011487,</w:t>
            </w:r>
            <w:r>
              <w:rPr>
                <w:lang w:val="uk-UA"/>
              </w:rPr>
              <w:br/>
              <w:t>о</w:t>
            </w:r>
            <w:r w:rsidRPr="00A0066E">
              <w:rPr>
                <w:lang w:val="uk-UA"/>
              </w:rPr>
              <w:t xml:space="preserve">рендна плата з </w:t>
            </w:r>
            <w:r>
              <w:rPr>
                <w:lang w:val="uk-UA"/>
              </w:rPr>
              <w:t>юридичних</w:t>
            </w:r>
            <w:r w:rsidRPr="00A0066E">
              <w:rPr>
                <w:lang w:val="uk-UA"/>
              </w:rPr>
              <w:t xml:space="preserve"> осіб</w:t>
            </w:r>
            <w:r>
              <w:rPr>
                <w:lang w:val="uk-UA"/>
              </w:rPr>
              <w:t>;</w:t>
            </w:r>
          </w:p>
          <w:p w:rsidR="003308B4" w:rsidRPr="00A0066E" w:rsidRDefault="003308B4"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22130002, банк отримувача: Казначейство України, код ЄДРПОУ </w:t>
            </w:r>
            <w:r w:rsidRPr="00A0066E">
              <w:rPr>
                <w:lang w:val="uk-UA"/>
              </w:rPr>
              <w:t>37918230</w:t>
            </w:r>
          </w:p>
          <w:p w:rsidR="003308B4" w:rsidRDefault="003308B4"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428999980334139859000011487,</w:t>
            </w:r>
            <w:r>
              <w:rPr>
                <w:lang w:val="uk-UA"/>
              </w:rPr>
              <w:br/>
              <w:t>орендна плата за водні об’єкти;</w:t>
            </w:r>
          </w:p>
          <w:p w:rsidR="003308B4" w:rsidRPr="00A0066E" w:rsidRDefault="003308B4"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24060300, банк отримувача: Казначейство України, код ЄДРПОУ </w:t>
            </w:r>
            <w:r w:rsidRPr="00A0066E">
              <w:rPr>
                <w:lang w:val="uk-UA"/>
              </w:rPr>
              <w:t>37918230</w:t>
            </w:r>
          </w:p>
          <w:p w:rsidR="003308B4" w:rsidRPr="00A0066E" w:rsidRDefault="003308B4"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898999980314040544000011487,</w:t>
            </w:r>
            <w:r>
              <w:rPr>
                <w:lang w:val="uk-UA"/>
              </w:rPr>
              <w:br/>
              <w:t>інші надходження;</w:t>
            </w:r>
          </w:p>
          <w:p w:rsidR="003308B4" w:rsidRPr="009122DC" w:rsidRDefault="003308B4" w:rsidP="006F1710">
            <w:pPr>
              <w:rPr>
                <w:lang w:val="uk-UA" w:eastAsia="en-US"/>
              </w:rPr>
            </w:pPr>
          </w:p>
        </w:tc>
      </w:tr>
    </w:tbl>
    <w:p w:rsidR="003308B4" w:rsidRPr="009C5511" w:rsidRDefault="003308B4" w:rsidP="003308B4">
      <w:pPr>
        <w:rPr>
          <w:b/>
          <w:lang w:val="uk-UA"/>
        </w:rPr>
      </w:pPr>
      <w:proofErr w:type="spellStart"/>
      <w:r w:rsidRPr="009C5511">
        <w:rPr>
          <w:b/>
        </w:rPr>
        <w:t>Селищний</w:t>
      </w:r>
      <w:proofErr w:type="spellEnd"/>
      <w:r w:rsidRPr="009C5511">
        <w:rPr>
          <w:b/>
        </w:rPr>
        <w:t xml:space="preserve"> голова</w:t>
      </w:r>
      <w:r w:rsidRPr="009C5511">
        <w:rPr>
          <w:b/>
          <w:lang w:val="uk-UA"/>
        </w:rPr>
        <w:tab/>
      </w:r>
      <w:r w:rsidRPr="009C5511">
        <w:rPr>
          <w:b/>
          <w:lang w:val="uk-UA"/>
        </w:rPr>
        <w:tab/>
      </w:r>
      <w:r w:rsidRPr="009C5511">
        <w:rPr>
          <w:b/>
          <w:lang w:val="uk-UA"/>
        </w:rPr>
        <w:tab/>
      </w:r>
      <w:r w:rsidRPr="009C5511">
        <w:rPr>
          <w:b/>
          <w:lang w:val="uk-UA"/>
        </w:rPr>
        <w:tab/>
      </w:r>
      <w:r w:rsidRPr="009C5511">
        <w:rPr>
          <w:b/>
          <w:lang w:val="uk-UA"/>
        </w:rPr>
        <w:tab/>
        <w:t xml:space="preserve">         </w:t>
      </w:r>
      <w:r w:rsidRPr="009C5511">
        <w:rPr>
          <w:b/>
        </w:rPr>
        <w:t>М</w:t>
      </w:r>
      <w:proofErr w:type="spellStart"/>
      <w:r w:rsidRPr="009C5511">
        <w:rPr>
          <w:b/>
          <w:lang w:val="uk-UA"/>
        </w:rPr>
        <w:t>икола</w:t>
      </w:r>
      <w:proofErr w:type="spellEnd"/>
      <w:r w:rsidRPr="009C5511">
        <w:rPr>
          <w:b/>
        </w:rPr>
        <w:t xml:space="preserve"> МАЗУРА</w:t>
      </w:r>
    </w:p>
    <w:p w:rsidR="000573F0" w:rsidRDefault="000573F0" w:rsidP="000573F0">
      <w:pPr>
        <w:rPr>
          <w:lang w:val="uk-UA"/>
        </w:rPr>
      </w:pPr>
      <w:r>
        <w:rPr>
          <w:lang w:val="uk-UA"/>
        </w:rPr>
        <w:lastRenderedPageBreak/>
        <w:t xml:space="preserve">                                                                                      </w:t>
      </w:r>
      <w:r w:rsidRPr="00974E60">
        <w:rPr>
          <w:lang w:val="uk-UA"/>
        </w:rPr>
        <w:t xml:space="preserve">Додаток № </w:t>
      </w:r>
      <w:r>
        <w:rPr>
          <w:lang w:val="uk-UA"/>
        </w:rPr>
        <w:t>3</w:t>
      </w:r>
      <w:r>
        <w:rPr>
          <w:lang w:val="uk-UA"/>
        </w:rPr>
        <w:br/>
        <w:t xml:space="preserve">                                                                                      д</w:t>
      </w:r>
      <w:r w:rsidRPr="00974E60">
        <w:rPr>
          <w:lang w:val="uk-UA"/>
        </w:rPr>
        <w:t xml:space="preserve">о рішення сесії Смолінської селищної </w:t>
      </w:r>
      <w:r>
        <w:rPr>
          <w:lang w:val="uk-UA"/>
        </w:rPr>
        <w:br/>
        <w:t xml:space="preserve">                                                                                      </w:t>
      </w:r>
      <w:r w:rsidRPr="00974E60">
        <w:rPr>
          <w:lang w:val="uk-UA"/>
        </w:rPr>
        <w:t xml:space="preserve">ради </w:t>
      </w:r>
      <w:r>
        <w:rPr>
          <w:lang w:val="uk-UA"/>
        </w:rPr>
        <w:br/>
        <w:t xml:space="preserve">                                                                                      від 21</w:t>
      </w:r>
      <w:r w:rsidRPr="00974E60">
        <w:rPr>
          <w:lang w:val="uk-UA"/>
        </w:rPr>
        <w:t xml:space="preserve"> </w:t>
      </w:r>
      <w:r>
        <w:rPr>
          <w:lang w:val="uk-UA"/>
        </w:rPr>
        <w:t xml:space="preserve">березня </w:t>
      </w:r>
      <w:r w:rsidRPr="00974E60">
        <w:rPr>
          <w:lang w:val="uk-UA"/>
        </w:rPr>
        <w:t>202</w:t>
      </w:r>
      <w:r>
        <w:rPr>
          <w:lang w:val="uk-UA"/>
        </w:rPr>
        <w:t>5</w:t>
      </w:r>
      <w:r w:rsidRPr="00974E60">
        <w:rPr>
          <w:lang w:val="uk-UA"/>
        </w:rPr>
        <w:t xml:space="preserve"> року № </w:t>
      </w:r>
      <w:r>
        <w:rPr>
          <w:lang w:val="uk-UA"/>
        </w:rPr>
        <w:t>821</w:t>
      </w:r>
    </w:p>
    <w:p w:rsidR="000573F0" w:rsidRDefault="000573F0" w:rsidP="000573F0">
      <w:pPr>
        <w:rPr>
          <w:sz w:val="20"/>
          <w:szCs w:val="20"/>
          <w:lang w:val="uk-UA"/>
        </w:rPr>
      </w:pPr>
      <w:r>
        <w:rPr>
          <w:lang w:val="uk-UA"/>
        </w:rPr>
        <w:t xml:space="preserve">                                                                                     </w:t>
      </w:r>
      <w:r w:rsidRPr="003A2AA4">
        <w:rPr>
          <w:sz w:val="20"/>
          <w:szCs w:val="20"/>
          <w:lang w:val="uk-UA"/>
        </w:rPr>
        <w:t xml:space="preserve">Організатор: </w:t>
      </w:r>
      <w:r>
        <w:rPr>
          <w:sz w:val="20"/>
          <w:szCs w:val="20"/>
          <w:lang w:val="uk-UA"/>
        </w:rPr>
        <w:t xml:space="preserve">Відділ будівництва, земельних </w:t>
      </w:r>
      <w:r>
        <w:rPr>
          <w:sz w:val="20"/>
          <w:szCs w:val="20"/>
          <w:lang w:val="uk-UA"/>
        </w:rPr>
        <w:br/>
        <w:t xml:space="preserve">                                                                                                       ресурсів, архітектури та житлово-комунального   </w:t>
      </w:r>
    </w:p>
    <w:p w:rsidR="000573F0" w:rsidRPr="003A2AA4" w:rsidRDefault="000573F0" w:rsidP="000573F0">
      <w:pPr>
        <w:rPr>
          <w:sz w:val="20"/>
          <w:szCs w:val="20"/>
          <w:lang w:val="uk-UA"/>
        </w:rPr>
      </w:pPr>
      <w:r>
        <w:rPr>
          <w:sz w:val="20"/>
          <w:szCs w:val="20"/>
          <w:lang w:val="uk-UA"/>
        </w:rPr>
        <w:t xml:space="preserve">                                                                                                       господарства </w:t>
      </w:r>
      <w:r w:rsidRPr="003A2AA4">
        <w:rPr>
          <w:sz w:val="20"/>
          <w:szCs w:val="20"/>
          <w:lang w:val="uk-UA"/>
        </w:rPr>
        <w:t>Смолінськ</w:t>
      </w:r>
      <w:r>
        <w:rPr>
          <w:sz w:val="20"/>
          <w:szCs w:val="20"/>
          <w:lang w:val="uk-UA"/>
        </w:rPr>
        <w:t>ої</w:t>
      </w:r>
      <w:r w:rsidRPr="003A2AA4">
        <w:rPr>
          <w:sz w:val="20"/>
          <w:szCs w:val="20"/>
          <w:lang w:val="uk-UA"/>
        </w:rPr>
        <w:t xml:space="preserve"> селищн</w:t>
      </w:r>
      <w:r>
        <w:rPr>
          <w:sz w:val="20"/>
          <w:szCs w:val="20"/>
          <w:lang w:val="uk-UA"/>
        </w:rPr>
        <w:t>ої</w:t>
      </w:r>
      <w:r w:rsidRPr="003A2AA4">
        <w:rPr>
          <w:sz w:val="20"/>
          <w:szCs w:val="20"/>
          <w:lang w:val="uk-UA"/>
        </w:rPr>
        <w:t xml:space="preserve"> рад</w:t>
      </w:r>
      <w:r>
        <w:rPr>
          <w:sz w:val="20"/>
          <w:szCs w:val="20"/>
          <w:lang w:val="uk-UA"/>
        </w:rPr>
        <w:t>и</w:t>
      </w:r>
      <w:r w:rsidRPr="003A2AA4">
        <w:rPr>
          <w:sz w:val="20"/>
          <w:szCs w:val="20"/>
          <w:lang w:val="uk-UA"/>
        </w:rPr>
        <w:br/>
        <w:t xml:space="preserve">                                                                                       </w:t>
      </w:r>
      <w:r>
        <w:rPr>
          <w:sz w:val="20"/>
          <w:szCs w:val="20"/>
          <w:lang w:val="uk-UA"/>
        </w:rPr>
        <w:t xml:space="preserve">               </w:t>
      </w:r>
      <w:r w:rsidRPr="003A2AA4">
        <w:rPr>
          <w:sz w:val="20"/>
          <w:szCs w:val="20"/>
          <w:lang w:val="uk-UA"/>
        </w:rPr>
        <w:t xml:space="preserve"> Новоукраїнського району </w:t>
      </w:r>
      <w:r w:rsidRPr="003A2AA4">
        <w:rPr>
          <w:sz w:val="20"/>
          <w:szCs w:val="20"/>
          <w:lang w:val="uk-UA"/>
        </w:rPr>
        <w:br/>
        <w:t xml:space="preserve">                                                                                        </w:t>
      </w:r>
      <w:r>
        <w:rPr>
          <w:sz w:val="20"/>
          <w:szCs w:val="20"/>
          <w:lang w:val="uk-UA"/>
        </w:rPr>
        <w:t xml:space="preserve">               </w:t>
      </w:r>
      <w:r w:rsidRPr="003A2AA4">
        <w:rPr>
          <w:sz w:val="20"/>
          <w:szCs w:val="20"/>
          <w:lang w:val="uk-UA"/>
        </w:rPr>
        <w:t>Кіровоградської області</w:t>
      </w:r>
      <w:r w:rsidRPr="003A2AA4">
        <w:rPr>
          <w:sz w:val="20"/>
          <w:szCs w:val="20"/>
          <w:lang w:val="uk-UA"/>
        </w:rPr>
        <w:br/>
        <w:t xml:space="preserve">                                                                                       </w:t>
      </w:r>
      <w:r>
        <w:rPr>
          <w:sz w:val="20"/>
          <w:szCs w:val="20"/>
          <w:lang w:val="uk-UA"/>
        </w:rPr>
        <w:t xml:space="preserve">                </w:t>
      </w:r>
      <w:r w:rsidRPr="003A2AA4">
        <w:rPr>
          <w:sz w:val="20"/>
          <w:szCs w:val="20"/>
          <w:lang w:val="uk-UA"/>
        </w:rPr>
        <w:t xml:space="preserve">Найменування: Право оренди на </w:t>
      </w:r>
      <w:r w:rsidRPr="003A2AA4">
        <w:rPr>
          <w:sz w:val="20"/>
          <w:szCs w:val="20"/>
          <w:lang w:val="uk-UA"/>
        </w:rPr>
        <w:br/>
        <w:t xml:space="preserve">                                                                                       </w:t>
      </w:r>
      <w:r>
        <w:rPr>
          <w:sz w:val="20"/>
          <w:szCs w:val="20"/>
          <w:lang w:val="uk-UA"/>
        </w:rPr>
        <w:t xml:space="preserve">                </w:t>
      </w:r>
      <w:r w:rsidRPr="003A2AA4">
        <w:rPr>
          <w:sz w:val="20"/>
          <w:szCs w:val="20"/>
          <w:lang w:val="uk-UA"/>
        </w:rPr>
        <w:t>земельну ділянку</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Місцезнаходження : вул. Казакова</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селище Смоліне Новоукраїнського  </w:t>
      </w:r>
      <w:r w:rsidRPr="003A2AA4">
        <w:rPr>
          <w:sz w:val="20"/>
          <w:szCs w:val="20"/>
          <w:lang w:val="uk-UA"/>
        </w:rPr>
        <w:br/>
        <w:t xml:space="preserve">                                                                                        </w:t>
      </w:r>
      <w:r>
        <w:rPr>
          <w:sz w:val="20"/>
          <w:szCs w:val="20"/>
          <w:lang w:val="uk-UA"/>
        </w:rPr>
        <w:t xml:space="preserve">               </w:t>
      </w:r>
      <w:r w:rsidRPr="003A2AA4">
        <w:rPr>
          <w:sz w:val="20"/>
          <w:szCs w:val="20"/>
          <w:lang w:val="uk-UA"/>
        </w:rPr>
        <w:t>району Кіровоградської області.</w:t>
      </w:r>
    </w:p>
    <w:p w:rsidR="000573F0" w:rsidRDefault="000573F0" w:rsidP="000573F0">
      <w:pPr>
        <w:rPr>
          <w:lang w:val="uk-UA"/>
        </w:rPr>
      </w:pPr>
      <w:r>
        <w:rPr>
          <w:lang w:val="uk-UA"/>
        </w:rPr>
        <w:t xml:space="preserve">                                                                                                                                                       </w:t>
      </w:r>
    </w:p>
    <w:p w:rsidR="000573F0" w:rsidRDefault="000573F0" w:rsidP="000573F0">
      <w:pPr>
        <w:jc w:val="center"/>
        <w:rPr>
          <w:b/>
          <w:i/>
          <w:lang w:val="uk-UA"/>
        </w:rPr>
      </w:pPr>
      <w:r>
        <w:rPr>
          <w:b/>
          <w:i/>
          <w:lang w:val="uk-UA"/>
        </w:rPr>
        <w:t>ФОРМА</w:t>
      </w:r>
      <w:r>
        <w:rPr>
          <w:b/>
          <w:i/>
          <w:lang w:val="uk-UA"/>
        </w:rPr>
        <w:br/>
        <w:t xml:space="preserve">документації щодо лота земельних торгів для розміщення </w:t>
      </w:r>
      <w:r>
        <w:rPr>
          <w:b/>
          <w:i/>
          <w:lang w:val="uk-UA"/>
        </w:rPr>
        <w:br/>
        <w:t>в електронній торговій системі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Вид процедури</w:t>
            </w:r>
          </w:p>
        </w:tc>
        <w:tc>
          <w:tcPr>
            <w:tcW w:w="4786" w:type="dxa"/>
            <w:shd w:val="clear" w:color="auto" w:fill="auto"/>
          </w:tcPr>
          <w:p w:rsidR="000573F0" w:rsidRPr="009122DC" w:rsidRDefault="000573F0" w:rsidP="006F1710">
            <w:pPr>
              <w:rPr>
                <w:lang w:val="uk-UA" w:eastAsia="en-US"/>
              </w:rPr>
            </w:pPr>
            <w:r w:rsidRPr="009122DC">
              <w:rPr>
                <w:lang w:val="uk-UA" w:eastAsia="en-US"/>
              </w:rPr>
              <w:t>Оренда</w:t>
            </w:r>
            <w:r>
              <w:rPr>
                <w:lang w:val="uk-UA" w:eastAsia="en-US"/>
              </w:rPr>
              <w:t xml:space="preserve"> </w:t>
            </w:r>
          </w:p>
        </w:tc>
      </w:tr>
      <w:tr w:rsidR="000573F0" w:rsidRPr="0055778D" w:rsidTr="006F1710">
        <w:tc>
          <w:tcPr>
            <w:tcW w:w="4785" w:type="dxa"/>
            <w:shd w:val="clear" w:color="auto" w:fill="auto"/>
          </w:tcPr>
          <w:p w:rsidR="000573F0" w:rsidRPr="009122DC" w:rsidRDefault="000573F0" w:rsidP="006F1710">
            <w:pPr>
              <w:rPr>
                <w:lang w:val="uk-UA" w:eastAsia="en-US"/>
              </w:rPr>
            </w:pPr>
            <w:r w:rsidRPr="009122DC">
              <w:rPr>
                <w:lang w:val="uk-UA" w:eastAsia="en-US"/>
              </w:rPr>
              <w:t>Опис лота</w:t>
            </w:r>
          </w:p>
        </w:tc>
        <w:tc>
          <w:tcPr>
            <w:tcW w:w="4786" w:type="dxa"/>
            <w:shd w:val="clear" w:color="auto" w:fill="auto"/>
          </w:tcPr>
          <w:p w:rsidR="000573F0" w:rsidRDefault="000573F0" w:rsidP="006F1710">
            <w:pPr>
              <w:jc w:val="both"/>
              <w:rPr>
                <w:lang w:val="uk-UA"/>
              </w:rPr>
            </w:pPr>
            <w:r>
              <w:rPr>
                <w:lang w:val="uk-UA"/>
              </w:rPr>
              <w:t xml:space="preserve">Право оренди земельної ділянки в комплексі з розташованим на ній водним об’єктом кадастровий номер 3523182400:02:000:0828 загальною площею 4,2503 га для рибогосподарських потреб </w:t>
            </w:r>
            <w:r>
              <w:rPr>
                <w:lang w:val="uk-UA"/>
              </w:rPr>
              <w:br/>
              <w:t xml:space="preserve">( згідно з КВЦПЗ: </w:t>
            </w:r>
            <w:r>
              <w:rPr>
                <w:lang w:val="en-US"/>
              </w:rPr>
              <w:t>I</w:t>
            </w:r>
            <w:r>
              <w:rPr>
                <w:lang w:val="uk-UA"/>
              </w:rPr>
              <w:t xml:space="preserve">. 10.07 ) в тому числі по угіддях: 1,6089 га під ставками ( згідно з КВЗУ:006.04 ), 0,1630 га </w:t>
            </w:r>
            <w:r w:rsidRPr="00DC07BD">
              <w:rPr>
                <w:lang w:val="uk-UA"/>
              </w:rPr>
              <w:t>під землями, які використовуються для технічної інфраструктури</w:t>
            </w:r>
            <w:r>
              <w:rPr>
                <w:lang w:val="uk-UA"/>
              </w:rPr>
              <w:t xml:space="preserve"> ( згідно з КВЗУ:010.00 ), 1,1769 га пасовища, 1,3020 га чагарникова рослинність природного походження за рахунок земель водного фонду розташованої за межами села Копанки Смолінської територіальної громади Новоукраїнського району Кіровоградської області терміном користування земельною ділянкою на 15 ( п'ятнадцять ) років.</w:t>
            </w:r>
          </w:p>
          <w:p w:rsidR="000573F0" w:rsidRPr="009122DC" w:rsidRDefault="000573F0" w:rsidP="006F1710">
            <w:pPr>
              <w:rPr>
                <w:lang w:val="uk-UA" w:eastAsia="en-US"/>
              </w:rPr>
            </w:pP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Місцезнаходження</w:t>
            </w:r>
          </w:p>
        </w:tc>
        <w:tc>
          <w:tcPr>
            <w:tcW w:w="4786" w:type="dxa"/>
            <w:shd w:val="clear" w:color="auto" w:fill="auto"/>
          </w:tcPr>
          <w:p w:rsidR="000573F0" w:rsidRDefault="000573F0" w:rsidP="006F1710">
            <w:pPr>
              <w:jc w:val="both"/>
              <w:rPr>
                <w:lang w:val="uk-UA"/>
              </w:rPr>
            </w:pPr>
            <w:r>
              <w:rPr>
                <w:lang w:val="uk-UA"/>
              </w:rPr>
              <w:t>За межами села Копанки Смолінської територіальної громади Новоукраїнського району Кіровоградської області.</w:t>
            </w:r>
          </w:p>
          <w:p w:rsidR="000573F0" w:rsidRPr="009122DC" w:rsidRDefault="000573F0" w:rsidP="006F1710">
            <w:pPr>
              <w:rPr>
                <w:lang w:val="uk-UA" w:eastAsia="en-US"/>
              </w:rPr>
            </w:pP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Кадастровий номер</w:t>
            </w:r>
          </w:p>
        </w:tc>
        <w:tc>
          <w:tcPr>
            <w:tcW w:w="4786" w:type="dxa"/>
            <w:shd w:val="clear" w:color="auto" w:fill="auto"/>
          </w:tcPr>
          <w:p w:rsidR="000573F0" w:rsidRPr="009122DC" w:rsidRDefault="000573F0" w:rsidP="000573F0">
            <w:pPr>
              <w:rPr>
                <w:lang w:val="uk-UA" w:eastAsia="en-US"/>
              </w:rPr>
            </w:pPr>
            <w:r w:rsidRPr="009122DC">
              <w:rPr>
                <w:lang w:val="uk-UA" w:eastAsia="en-US"/>
              </w:rPr>
              <w:t>35231</w:t>
            </w:r>
            <w:r>
              <w:rPr>
                <w:lang w:val="uk-UA" w:eastAsia="en-US"/>
              </w:rPr>
              <w:t>824</w:t>
            </w:r>
            <w:r w:rsidRPr="009122DC">
              <w:rPr>
                <w:lang w:val="uk-UA" w:eastAsia="en-US"/>
              </w:rPr>
              <w:t>00:0</w:t>
            </w:r>
            <w:r>
              <w:rPr>
                <w:lang w:val="uk-UA" w:eastAsia="en-US"/>
              </w:rPr>
              <w:t>2</w:t>
            </w:r>
            <w:r w:rsidRPr="009122DC">
              <w:rPr>
                <w:lang w:val="uk-UA" w:eastAsia="en-US"/>
              </w:rPr>
              <w:t>:00</w:t>
            </w:r>
            <w:r>
              <w:rPr>
                <w:lang w:val="uk-UA" w:eastAsia="en-US"/>
              </w:rPr>
              <w:t>0</w:t>
            </w:r>
            <w:r w:rsidRPr="009122DC">
              <w:rPr>
                <w:lang w:val="uk-UA" w:eastAsia="en-US"/>
              </w:rPr>
              <w:t>:</w:t>
            </w:r>
            <w:r>
              <w:rPr>
                <w:lang w:val="uk-UA" w:eastAsia="en-US"/>
              </w:rPr>
              <w:t>0828</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Площа</w:t>
            </w:r>
          </w:p>
        </w:tc>
        <w:tc>
          <w:tcPr>
            <w:tcW w:w="4786" w:type="dxa"/>
            <w:shd w:val="clear" w:color="auto" w:fill="auto"/>
          </w:tcPr>
          <w:p w:rsidR="000573F0" w:rsidRPr="009122DC" w:rsidRDefault="000573F0" w:rsidP="000573F0">
            <w:pPr>
              <w:rPr>
                <w:lang w:val="uk-UA" w:eastAsia="en-US"/>
              </w:rPr>
            </w:pPr>
            <w:r>
              <w:rPr>
                <w:lang w:val="uk-UA" w:eastAsia="en-US"/>
              </w:rPr>
              <w:t>4</w:t>
            </w:r>
            <w:r w:rsidRPr="009122DC">
              <w:rPr>
                <w:lang w:val="uk-UA" w:eastAsia="en-US"/>
              </w:rPr>
              <w:t>,</w:t>
            </w:r>
            <w:r>
              <w:rPr>
                <w:lang w:val="uk-UA" w:eastAsia="en-US"/>
              </w:rPr>
              <w:t>2503</w:t>
            </w:r>
            <w:r w:rsidRPr="009122DC">
              <w:rPr>
                <w:lang w:val="uk-UA" w:eastAsia="en-US"/>
              </w:rPr>
              <w:t xml:space="preserve"> га</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Цільове призначення</w:t>
            </w:r>
          </w:p>
        </w:tc>
        <w:tc>
          <w:tcPr>
            <w:tcW w:w="4786" w:type="dxa"/>
            <w:shd w:val="clear" w:color="auto" w:fill="auto"/>
          </w:tcPr>
          <w:p w:rsidR="000573F0" w:rsidRPr="009122DC" w:rsidRDefault="000573F0" w:rsidP="006F1710">
            <w:pPr>
              <w:rPr>
                <w:lang w:val="uk-UA" w:eastAsia="en-US"/>
              </w:rPr>
            </w:pPr>
            <w:r>
              <w:rPr>
                <w:lang w:val="uk-UA"/>
              </w:rPr>
              <w:t xml:space="preserve">для рибогосподарських потреб </w:t>
            </w:r>
            <w:r>
              <w:rPr>
                <w:lang w:val="uk-UA"/>
              </w:rPr>
              <w:br/>
              <w:t xml:space="preserve">( згідно з КВЦПЗ: </w:t>
            </w:r>
            <w:r>
              <w:rPr>
                <w:lang w:val="en-US"/>
              </w:rPr>
              <w:t>I</w:t>
            </w:r>
            <w:r>
              <w:rPr>
                <w:lang w:val="uk-UA"/>
              </w:rPr>
              <w:t>. 10.07 )</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Тип власності</w:t>
            </w:r>
          </w:p>
        </w:tc>
        <w:tc>
          <w:tcPr>
            <w:tcW w:w="4786" w:type="dxa"/>
            <w:shd w:val="clear" w:color="auto" w:fill="auto"/>
          </w:tcPr>
          <w:p w:rsidR="000573F0" w:rsidRPr="009122DC" w:rsidRDefault="000573F0" w:rsidP="006F1710">
            <w:pPr>
              <w:rPr>
                <w:lang w:val="uk-UA" w:eastAsia="en-US"/>
              </w:rPr>
            </w:pPr>
            <w:r w:rsidRPr="009122DC">
              <w:rPr>
                <w:lang w:val="uk-UA" w:eastAsia="en-US"/>
              </w:rPr>
              <w:t>Комунальна</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Наявність співвласників ( за наявності )</w:t>
            </w:r>
          </w:p>
        </w:tc>
        <w:tc>
          <w:tcPr>
            <w:tcW w:w="4786" w:type="dxa"/>
            <w:shd w:val="clear" w:color="auto" w:fill="auto"/>
          </w:tcPr>
          <w:p w:rsidR="000573F0" w:rsidRPr="009122DC" w:rsidRDefault="000573F0" w:rsidP="006F1710">
            <w:pPr>
              <w:rPr>
                <w:lang w:val="uk-UA" w:eastAsia="en-US"/>
              </w:rPr>
            </w:pPr>
            <w:r w:rsidRPr="009122DC">
              <w:rPr>
                <w:lang w:val="uk-UA" w:eastAsia="en-US"/>
              </w:rPr>
              <w:t>-</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Обтяження прав на земельну ділянку ( за наявності )</w:t>
            </w:r>
          </w:p>
        </w:tc>
        <w:tc>
          <w:tcPr>
            <w:tcW w:w="4786" w:type="dxa"/>
            <w:shd w:val="clear" w:color="auto" w:fill="auto"/>
          </w:tcPr>
          <w:p w:rsidR="000573F0" w:rsidRPr="009122DC" w:rsidRDefault="000573F0" w:rsidP="006F1710">
            <w:pPr>
              <w:rPr>
                <w:lang w:val="uk-UA" w:eastAsia="en-US"/>
              </w:rPr>
            </w:pPr>
            <w:r w:rsidRPr="009122DC">
              <w:rPr>
                <w:lang w:val="uk-UA" w:eastAsia="en-US"/>
              </w:rPr>
              <w:t>-</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Обмеження у використанні земель ( за наявності )</w:t>
            </w:r>
          </w:p>
        </w:tc>
        <w:tc>
          <w:tcPr>
            <w:tcW w:w="4786" w:type="dxa"/>
            <w:shd w:val="clear" w:color="auto" w:fill="auto"/>
          </w:tcPr>
          <w:p w:rsidR="000573F0" w:rsidRPr="009122DC" w:rsidRDefault="000573F0" w:rsidP="006F1710">
            <w:pPr>
              <w:rPr>
                <w:lang w:val="uk-UA" w:eastAsia="en-US"/>
              </w:rPr>
            </w:pPr>
            <w:r>
              <w:rPr>
                <w:lang w:val="uk-UA" w:eastAsia="en-US"/>
              </w:rPr>
              <w:t xml:space="preserve">Прибережна захисна смуга уздовж річок, навколо водойм та на островах 50 м </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Містобудівні умови земельної ділянки ( за наявності )</w:t>
            </w:r>
          </w:p>
        </w:tc>
        <w:tc>
          <w:tcPr>
            <w:tcW w:w="4786" w:type="dxa"/>
            <w:shd w:val="clear" w:color="auto" w:fill="auto"/>
          </w:tcPr>
          <w:p w:rsidR="000573F0" w:rsidRPr="009122DC" w:rsidRDefault="000573F0" w:rsidP="006F1710">
            <w:pPr>
              <w:jc w:val="both"/>
              <w:rPr>
                <w:lang w:val="uk-UA" w:eastAsia="en-US"/>
              </w:rPr>
            </w:pPr>
            <w:r>
              <w:rPr>
                <w:lang w:val="uk-UA" w:eastAsia="en-US"/>
              </w:rPr>
              <w:t>-</w:t>
            </w:r>
          </w:p>
          <w:p w:rsidR="000573F0" w:rsidRPr="009122DC" w:rsidRDefault="000573F0" w:rsidP="006F1710">
            <w:pPr>
              <w:rPr>
                <w:lang w:val="uk-UA" w:eastAsia="en-US"/>
              </w:rPr>
            </w:pP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lastRenderedPageBreak/>
              <w:t xml:space="preserve">Строк користування </w:t>
            </w:r>
          </w:p>
        </w:tc>
        <w:tc>
          <w:tcPr>
            <w:tcW w:w="4786" w:type="dxa"/>
            <w:shd w:val="clear" w:color="auto" w:fill="auto"/>
          </w:tcPr>
          <w:p w:rsidR="000573F0" w:rsidRPr="009122DC" w:rsidRDefault="000573F0" w:rsidP="000573F0">
            <w:pPr>
              <w:rPr>
                <w:lang w:val="uk-UA" w:eastAsia="en-US"/>
              </w:rPr>
            </w:pPr>
            <w:r>
              <w:rPr>
                <w:lang w:val="uk-UA" w:eastAsia="en-US"/>
              </w:rPr>
              <w:t>15</w:t>
            </w:r>
            <w:r w:rsidRPr="009122DC">
              <w:rPr>
                <w:lang w:val="uk-UA" w:eastAsia="en-US"/>
              </w:rPr>
              <w:t xml:space="preserve"> років </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Стартова ціна</w:t>
            </w:r>
          </w:p>
        </w:tc>
        <w:tc>
          <w:tcPr>
            <w:tcW w:w="4786" w:type="dxa"/>
            <w:shd w:val="clear" w:color="auto" w:fill="auto"/>
          </w:tcPr>
          <w:p w:rsidR="000573F0" w:rsidRPr="009122DC" w:rsidRDefault="000573F0" w:rsidP="006F1710">
            <w:pPr>
              <w:rPr>
                <w:lang w:val="uk-UA" w:eastAsia="en-US"/>
              </w:rPr>
            </w:pPr>
            <w:r>
              <w:rPr>
                <w:lang w:val="uk-UA" w:eastAsia="en-US"/>
              </w:rPr>
              <w:t>6019,58</w:t>
            </w:r>
            <w:r w:rsidRPr="009122DC">
              <w:rPr>
                <w:lang w:val="uk-UA" w:eastAsia="en-US"/>
              </w:rPr>
              <w:t xml:space="preserve"> грн</w:t>
            </w:r>
            <w:r>
              <w:rPr>
                <w:lang w:val="uk-UA" w:eastAsia="en-US"/>
              </w:rPr>
              <w:t>.</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Нормативна грошова оцінка</w:t>
            </w:r>
          </w:p>
        </w:tc>
        <w:tc>
          <w:tcPr>
            <w:tcW w:w="4786" w:type="dxa"/>
            <w:shd w:val="clear" w:color="auto" w:fill="auto"/>
          </w:tcPr>
          <w:p w:rsidR="000573F0" w:rsidRPr="009122DC" w:rsidRDefault="000573F0" w:rsidP="006F1710">
            <w:pPr>
              <w:rPr>
                <w:lang w:val="uk-UA" w:eastAsia="en-US"/>
              </w:rPr>
            </w:pPr>
            <w:r>
              <w:rPr>
                <w:lang w:val="uk-UA" w:eastAsia="en-US"/>
              </w:rPr>
              <w:t>100326,33</w:t>
            </w:r>
            <w:r w:rsidRPr="009122DC">
              <w:rPr>
                <w:lang w:val="uk-UA" w:eastAsia="en-US"/>
              </w:rPr>
              <w:t xml:space="preserve"> грн</w:t>
            </w:r>
            <w:r>
              <w:rPr>
                <w:lang w:val="uk-UA" w:eastAsia="en-US"/>
              </w:rPr>
              <w:t>.</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Експертна грошова оцінка</w:t>
            </w:r>
          </w:p>
        </w:tc>
        <w:tc>
          <w:tcPr>
            <w:tcW w:w="4786" w:type="dxa"/>
            <w:shd w:val="clear" w:color="auto" w:fill="auto"/>
          </w:tcPr>
          <w:p w:rsidR="000573F0" w:rsidRPr="009122DC" w:rsidRDefault="000573F0" w:rsidP="006F1710">
            <w:pPr>
              <w:rPr>
                <w:lang w:val="uk-UA" w:eastAsia="en-US"/>
              </w:rPr>
            </w:pPr>
            <w:r w:rsidRPr="009122DC">
              <w:rPr>
                <w:lang w:val="uk-UA" w:eastAsia="en-US"/>
              </w:rPr>
              <w:t>-</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 xml:space="preserve">Реєстраційний внесок </w:t>
            </w:r>
            <w:r w:rsidRPr="009122DC">
              <w:rPr>
                <w:sz w:val="20"/>
                <w:szCs w:val="20"/>
                <w:lang w:val="uk-UA" w:eastAsia="en-US"/>
              </w:rPr>
              <w:t>(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ст. 135 ЗКУ )</w:t>
            </w:r>
          </w:p>
        </w:tc>
        <w:tc>
          <w:tcPr>
            <w:tcW w:w="4786" w:type="dxa"/>
            <w:shd w:val="clear" w:color="auto" w:fill="auto"/>
          </w:tcPr>
          <w:p w:rsidR="000573F0" w:rsidRPr="009122DC" w:rsidRDefault="000573F0" w:rsidP="006F1710">
            <w:pPr>
              <w:rPr>
                <w:lang w:val="uk-UA" w:eastAsia="en-US"/>
              </w:rPr>
            </w:pPr>
            <w:r>
              <w:rPr>
                <w:lang w:val="uk-UA" w:eastAsia="en-US"/>
              </w:rPr>
              <w:t>800</w:t>
            </w:r>
            <w:r w:rsidRPr="009122DC">
              <w:rPr>
                <w:lang w:val="uk-UA" w:eastAsia="en-US"/>
              </w:rPr>
              <w:t>,00 грн</w:t>
            </w:r>
            <w:r>
              <w:rPr>
                <w:lang w:val="uk-UA" w:eastAsia="en-US"/>
              </w:rPr>
              <w:t>.</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 xml:space="preserve">Гарантійний внесок </w:t>
            </w:r>
            <w:r w:rsidRPr="009122DC">
              <w:rPr>
                <w:sz w:val="20"/>
                <w:szCs w:val="20"/>
                <w:lang w:val="uk-UA" w:eastAsia="en-US"/>
              </w:rPr>
              <w:t xml:space="preserve">( становить 30 відсотків стартової ціни продажу земельної ділянки чи прав емфітевзису, </w:t>
            </w:r>
            <w:proofErr w:type="spellStart"/>
            <w:r w:rsidRPr="009122DC">
              <w:rPr>
                <w:sz w:val="20"/>
                <w:szCs w:val="20"/>
                <w:lang w:val="uk-UA" w:eastAsia="en-US"/>
              </w:rPr>
              <w:t>суперфіцію</w:t>
            </w:r>
            <w:proofErr w:type="spellEnd"/>
            <w:r w:rsidRPr="009122DC">
              <w:rPr>
                <w:sz w:val="20"/>
                <w:szCs w:val="20"/>
                <w:lang w:val="uk-UA" w:eastAsia="en-US"/>
              </w:rPr>
              <w:t xml:space="preserve"> або 30</w:t>
            </w:r>
            <w:r w:rsidRPr="009122DC">
              <w:rPr>
                <w:lang w:val="uk-UA" w:eastAsia="en-US"/>
              </w:rPr>
              <w:t xml:space="preserve"> </w:t>
            </w:r>
            <w:r w:rsidRPr="009122DC">
              <w:rPr>
                <w:sz w:val="20"/>
                <w:szCs w:val="20"/>
                <w:lang w:val="uk-UA" w:eastAsia="en-US"/>
              </w:rPr>
              <w:t xml:space="preserve">відсотків стартового розміру річної оренди плати, але не 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 </w:t>
            </w:r>
            <w:proofErr w:type="spellStart"/>
            <w:r w:rsidRPr="009122DC">
              <w:rPr>
                <w:sz w:val="20"/>
                <w:szCs w:val="20"/>
                <w:lang w:val="uk-UA" w:eastAsia="en-US"/>
              </w:rPr>
              <w:t>ст</w:t>
            </w:r>
            <w:proofErr w:type="spellEnd"/>
            <w:r w:rsidRPr="009122DC">
              <w:rPr>
                <w:sz w:val="20"/>
                <w:szCs w:val="20"/>
                <w:lang w:val="uk-UA" w:eastAsia="en-US"/>
              </w:rPr>
              <w:t xml:space="preserve"> 135 ЗКУ )</w:t>
            </w:r>
          </w:p>
        </w:tc>
        <w:tc>
          <w:tcPr>
            <w:tcW w:w="4786" w:type="dxa"/>
            <w:shd w:val="clear" w:color="auto" w:fill="auto"/>
          </w:tcPr>
          <w:p w:rsidR="000573F0" w:rsidRPr="009122DC" w:rsidRDefault="000573F0" w:rsidP="006F1710">
            <w:pPr>
              <w:rPr>
                <w:lang w:val="uk-UA" w:eastAsia="en-US"/>
              </w:rPr>
            </w:pPr>
            <w:r>
              <w:rPr>
                <w:lang w:val="uk-UA" w:eastAsia="en-US"/>
              </w:rPr>
              <w:t>1805,87</w:t>
            </w:r>
            <w:r w:rsidRPr="009122DC">
              <w:rPr>
                <w:lang w:val="uk-UA" w:eastAsia="en-US"/>
              </w:rPr>
              <w:t xml:space="preserve"> грн</w:t>
            </w:r>
            <w:r>
              <w:rPr>
                <w:lang w:val="uk-UA" w:eastAsia="en-US"/>
              </w:rPr>
              <w:t>.</w:t>
            </w:r>
          </w:p>
        </w:tc>
      </w:tr>
      <w:tr w:rsidR="000573F0" w:rsidTr="006F1710">
        <w:tc>
          <w:tcPr>
            <w:tcW w:w="4785" w:type="dxa"/>
            <w:shd w:val="clear" w:color="auto" w:fill="auto"/>
          </w:tcPr>
          <w:p w:rsidR="000573F0" w:rsidRPr="009122DC" w:rsidRDefault="000573F0" w:rsidP="006F1710">
            <w:pPr>
              <w:rPr>
                <w:lang w:val="uk-UA" w:eastAsia="en-US"/>
              </w:rPr>
            </w:pPr>
            <w:r w:rsidRPr="009122DC">
              <w:rPr>
                <w:lang w:val="uk-UA" w:eastAsia="en-US"/>
              </w:rPr>
              <w:t xml:space="preserve">Мінімальний крок </w:t>
            </w:r>
            <w:r w:rsidRPr="009122DC">
              <w:rPr>
                <w:sz w:val="20"/>
                <w:szCs w:val="20"/>
                <w:lang w:val="uk-UA" w:eastAsia="en-US"/>
              </w:rPr>
              <w:t>( Розмір мінімального кроку торгів становить 1 відсоток стартової ціни лота. Розмір максимального кроку торгів не обмежується ст. 137 ЗКУ )</w:t>
            </w:r>
          </w:p>
        </w:tc>
        <w:tc>
          <w:tcPr>
            <w:tcW w:w="4786" w:type="dxa"/>
            <w:shd w:val="clear" w:color="auto" w:fill="auto"/>
          </w:tcPr>
          <w:p w:rsidR="000573F0" w:rsidRPr="009122DC" w:rsidRDefault="000573F0" w:rsidP="000573F0">
            <w:pPr>
              <w:rPr>
                <w:lang w:val="uk-UA" w:eastAsia="en-US"/>
              </w:rPr>
            </w:pPr>
            <w:r>
              <w:rPr>
                <w:lang w:val="uk-UA" w:eastAsia="en-US"/>
              </w:rPr>
              <w:t>60,20</w:t>
            </w:r>
            <w:r w:rsidRPr="009122DC">
              <w:rPr>
                <w:lang w:val="uk-UA" w:eastAsia="en-US"/>
              </w:rPr>
              <w:t xml:space="preserve"> грн</w:t>
            </w:r>
            <w:r>
              <w:rPr>
                <w:lang w:val="uk-UA" w:eastAsia="en-US"/>
              </w:rPr>
              <w:t>.</w:t>
            </w:r>
          </w:p>
        </w:tc>
      </w:tr>
      <w:tr w:rsidR="000573F0" w:rsidRPr="00F42C63" w:rsidTr="006F1710">
        <w:tc>
          <w:tcPr>
            <w:tcW w:w="4785" w:type="dxa"/>
            <w:shd w:val="clear" w:color="auto" w:fill="auto"/>
          </w:tcPr>
          <w:p w:rsidR="000573F0" w:rsidRPr="009122DC" w:rsidRDefault="000573F0" w:rsidP="006F1710">
            <w:pPr>
              <w:rPr>
                <w:lang w:val="uk-UA" w:eastAsia="en-US"/>
              </w:rPr>
            </w:pPr>
            <w:r w:rsidRPr="009122DC">
              <w:rPr>
                <w:lang w:val="uk-UA" w:eastAsia="en-US"/>
              </w:rPr>
              <w:t>Сума витрат ( видатків ), здійснених на підготовку лота</w:t>
            </w:r>
          </w:p>
        </w:tc>
        <w:tc>
          <w:tcPr>
            <w:tcW w:w="4786" w:type="dxa"/>
            <w:shd w:val="clear" w:color="auto" w:fill="auto"/>
          </w:tcPr>
          <w:p w:rsidR="000573F0" w:rsidRPr="009122DC" w:rsidRDefault="000573F0" w:rsidP="006F1710">
            <w:pPr>
              <w:rPr>
                <w:lang w:val="uk-UA" w:eastAsia="en-US"/>
              </w:rPr>
            </w:pPr>
            <w:r>
              <w:rPr>
                <w:lang w:val="uk-UA" w:eastAsia="en-US"/>
              </w:rPr>
              <w:t>220</w:t>
            </w:r>
            <w:r w:rsidRPr="0083107F">
              <w:rPr>
                <w:lang w:val="uk-UA" w:eastAsia="en-US"/>
              </w:rPr>
              <w:t>00,00 грн.</w:t>
            </w:r>
            <w:r w:rsidRPr="009122DC">
              <w:rPr>
                <w:lang w:val="uk-UA" w:eastAsia="en-US"/>
              </w:rPr>
              <w:t xml:space="preserve"> </w:t>
            </w:r>
          </w:p>
        </w:tc>
      </w:tr>
      <w:tr w:rsidR="000573F0" w:rsidRPr="0055778D" w:rsidTr="006F1710">
        <w:tc>
          <w:tcPr>
            <w:tcW w:w="4785" w:type="dxa"/>
            <w:shd w:val="clear" w:color="auto" w:fill="auto"/>
          </w:tcPr>
          <w:p w:rsidR="000573F0" w:rsidRPr="009122DC" w:rsidRDefault="000573F0" w:rsidP="006F1710">
            <w:pPr>
              <w:rPr>
                <w:lang w:val="uk-UA" w:eastAsia="en-US"/>
              </w:rPr>
            </w:pPr>
            <w:r w:rsidRPr="009122DC">
              <w:rPr>
                <w:lang w:val="uk-UA" w:eastAsia="en-US"/>
              </w:rPr>
              <w:t xml:space="preserve">Дата проведення торгів </w:t>
            </w:r>
            <w:r w:rsidRPr="009122DC">
              <w:rPr>
                <w:sz w:val="20"/>
                <w:szCs w:val="20"/>
                <w:lang w:val="uk-UA" w:eastAsia="en-US"/>
              </w:rPr>
              <w:t>( стаття 137, пункт 6 ЗКУ. Земельні торги проводяться не раніше 30 днів та не пізніше 45 днів з дня оприлюднення оголошення про проведення земельних торгів.</w:t>
            </w:r>
            <w:r w:rsidRPr="009122DC">
              <w:rPr>
                <w:sz w:val="20"/>
                <w:szCs w:val="20"/>
                <w:lang w:val="uk-UA" w:eastAsia="en-US"/>
              </w:rPr>
              <w:br/>
              <w:t>Стаття 138, пункт 5 ЗКУ.  У разі якщо земельні торги були визнані такими, що не відбулися,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 )</w:t>
            </w:r>
          </w:p>
        </w:tc>
        <w:tc>
          <w:tcPr>
            <w:tcW w:w="4786" w:type="dxa"/>
            <w:shd w:val="clear" w:color="auto" w:fill="auto"/>
          </w:tcPr>
          <w:p w:rsidR="000573F0" w:rsidRPr="009122DC" w:rsidRDefault="000573F0" w:rsidP="006F1710">
            <w:pPr>
              <w:rPr>
                <w:lang w:val="uk-UA" w:eastAsia="en-US"/>
              </w:rPr>
            </w:pPr>
          </w:p>
        </w:tc>
      </w:tr>
      <w:tr w:rsidR="000573F0" w:rsidRPr="0055778D" w:rsidTr="006F1710">
        <w:tc>
          <w:tcPr>
            <w:tcW w:w="4785" w:type="dxa"/>
            <w:shd w:val="clear" w:color="auto" w:fill="auto"/>
          </w:tcPr>
          <w:p w:rsidR="000573F0" w:rsidRPr="009122DC" w:rsidRDefault="000573F0" w:rsidP="006F1710">
            <w:pPr>
              <w:rPr>
                <w:lang w:val="uk-UA" w:eastAsia="en-US"/>
              </w:rPr>
            </w:pPr>
            <w:r w:rsidRPr="009122DC">
              <w:rPr>
                <w:lang w:val="uk-UA" w:eastAsia="en-US"/>
              </w:rPr>
              <w:t>Найменування установи  ( банку, казначейства ), її місцезнаходження та номери рахунків у національній та іноземній валюті, відкритих для внесення операторами електронних майданчиків розрахунків забезпечувального платежу та/або ( з урахуванням різниці між розміром сплаченого гарантійного внеску і розміром винагород оператора електронного майданчика) та суми витрат підготовки лота до продажу чи оренди.</w:t>
            </w:r>
          </w:p>
        </w:tc>
        <w:tc>
          <w:tcPr>
            <w:tcW w:w="4786" w:type="dxa"/>
            <w:shd w:val="clear" w:color="auto" w:fill="auto"/>
          </w:tcPr>
          <w:p w:rsidR="000573F0" w:rsidRPr="00A0066E" w:rsidRDefault="000573F0"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/18010900</w:t>
            </w:r>
            <w:r>
              <w:rPr>
                <w:lang w:val="uk-UA"/>
              </w:rPr>
              <w:t xml:space="preserve">, банк отримувача: Казначейство України, код ЄДРПОУ </w:t>
            </w:r>
            <w:r w:rsidRPr="00A0066E">
              <w:rPr>
                <w:lang w:val="uk-UA"/>
              </w:rPr>
              <w:t>37918230</w:t>
            </w:r>
          </w:p>
          <w:p w:rsidR="000573F0" w:rsidRDefault="000573F0"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UA778999980334199815000011487</w:t>
            </w:r>
            <w:r>
              <w:rPr>
                <w:lang w:val="uk-UA"/>
              </w:rPr>
              <w:t>,</w:t>
            </w:r>
            <w:r>
              <w:rPr>
                <w:lang w:val="uk-UA"/>
              </w:rPr>
              <w:br/>
              <w:t>о</w:t>
            </w:r>
            <w:r w:rsidRPr="00A0066E">
              <w:rPr>
                <w:lang w:val="uk-UA"/>
              </w:rPr>
              <w:t>рендна плата з фізичних осіб</w:t>
            </w:r>
            <w:r>
              <w:rPr>
                <w:lang w:val="uk-UA"/>
              </w:rPr>
              <w:t>;</w:t>
            </w:r>
          </w:p>
          <w:p w:rsidR="000573F0" w:rsidRPr="00A0066E" w:rsidRDefault="000573F0"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w:t>
            </w:r>
            <w:r>
              <w:rPr>
                <w:lang w:val="uk-UA"/>
              </w:rPr>
              <w:t>6</w:t>
            </w:r>
            <w:r w:rsidRPr="00A0066E">
              <w:rPr>
                <w:lang w:val="uk-UA"/>
              </w:rPr>
              <w:t>00</w:t>
            </w:r>
            <w:r>
              <w:rPr>
                <w:lang w:val="uk-UA"/>
              </w:rPr>
              <w:t xml:space="preserve">, банк отримувача: Казначейство України, код ЄДРПОУ </w:t>
            </w:r>
            <w:r w:rsidRPr="00A0066E">
              <w:rPr>
                <w:lang w:val="uk-UA"/>
              </w:rPr>
              <w:t>37918230</w:t>
            </w:r>
          </w:p>
          <w:p w:rsidR="000573F0" w:rsidRDefault="000573F0"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358999980334189812000011487,</w:t>
            </w:r>
            <w:r>
              <w:rPr>
                <w:lang w:val="uk-UA"/>
              </w:rPr>
              <w:br/>
              <w:t>о</w:t>
            </w:r>
            <w:r w:rsidRPr="00A0066E">
              <w:rPr>
                <w:lang w:val="uk-UA"/>
              </w:rPr>
              <w:t xml:space="preserve">рендна плата з </w:t>
            </w:r>
            <w:r>
              <w:rPr>
                <w:lang w:val="uk-UA"/>
              </w:rPr>
              <w:t>юридичних</w:t>
            </w:r>
            <w:r w:rsidRPr="00A0066E">
              <w:rPr>
                <w:lang w:val="uk-UA"/>
              </w:rPr>
              <w:t xml:space="preserve"> осіб</w:t>
            </w:r>
            <w:r>
              <w:rPr>
                <w:lang w:val="uk-UA"/>
              </w:rPr>
              <w:t>;</w:t>
            </w:r>
          </w:p>
          <w:p w:rsidR="000573F0" w:rsidRPr="00A0066E" w:rsidRDefault="000573F0"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22130002, банк отримувача: Казначейство України, код ЄДРПОУ </w:t>
            </w:r>
            <w:r w:rsidRPr="00A0066E">
              <w:rPr>
                <w:lang w:val="uk-UA"/>
              </w:rPr>
              <w:t>37918230</w:t>
            </w:r>
          </w:p>
          <w:p w:rsidR="000573F0" w:rsidRDefault="000573F0"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428999980334139859000011487,</w:t>
            </w:r>
            <w:r>
              <w:rPr>
                <w:lang w:val="uk-UA"/>
              </w:rPr>
              <w:br/>
              <w:t>орендна плата за водні об’єкти;</w:t>
            </w:r>
          </w:p>
          <w:p w:rsidR="000573F0" w:rsidRPr="00A0066E" w:rsidRDefault="000573F0"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24060300, банк отримувача: Казначейство України, код ЄДРПОУ </w:t>
            </w:r>
            <w:r w:rsidRPr="00A0066E">
              <w:rPr>
                <w:lang w:val="uk-UA"/>
              </w:rPr>
              <w:t>37918230</w:t>
            </w:r>
          </w:p>
          <w:p w:rsidR="000573F0" w:rsidRPr="00A0066E" w:rsidRDefault="000573F0"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898999980314040544000011487,</w:t>
            </w:r>
            <w:r>
              <w:rPr>
                <w:lang w:val="uk-UA"/>
              </w:rPr>
              <w:br/>
              <w:t>інші надходження;</w:t>
            </w:r>
          </w:p>
          <w:p w:rsidR="000573F0" w:rsidRPr="009122DC" w:rsidRDefault="000573F0" w:rsidP="006F1710">
            <w:pPr>
              <w:rPr>
                <w:lang w:val="uk-UA" w:eastAsia="en-US"/>
              </w:rPr>
            </w:pPr>
          </w:p>
        </w:tc>
      </w:tr>
    </w:tbl>
    <w:p w:rsidR="000573F0" w:rsidRPr="009C5511" w:rsidRDefault="000573F0" w:rsidP="000573F0">
      <w:pPr>
        <w:rPr>
          <w:b/>
          <w:lang w:val="uk-UA"/>
        </w:rPr>
      </w:pPr>
      <w:proofErr w:type="spellStart"/>
      <w:r w:rsidRPr="009C5511">
        <w:rPr>
          <w:b/>
        </w:rPr>
        <w:t>Селищний</w:t>
      </w:r>
      <w:proofErr w:type="spellEnd"/>
      <w:r w:rsidRPr="009C5511">
        <w:rPr>
          <w:b/>
        </w:rPr>
        <w:t xml:space="preserve"> голова</w:t>
      </w:r>
      <w:r w:rsidRPr="009C5511">
        <w:rPr>
          <w:b/>
          <w:lang w:val="uk-UA"/>
        </w:rPr>
        <w:tab/>
      </w:r>
      <w:r w:rsidRPr="009C5511">
        <w:rPr>
          <w:b/>
          <w:lang w:val="uk-UA"/>
        </w:rPr>
        <w:tab/>
      </w:r>
      <w:r w:rsidRPr="009C5511">
        <w:rPr>
          <w:b/>
          <w:lang w:val="uk-UA"/>
        </w:rPr>
        <w:tab/>
      </w:r>
      <w:r w:rsidRPr="009C5511">
        <w:rPr>
          <w:b/>
          <w:lang w:val="uk-UA"/>
        </w:rPr>
        <w:tab/>
      </w:r>
      <w:r w:rsidRPr="009C5511">
        <w:rPr>
          <w:b/>
          <w:lang w:val="uk-UA"/>
        </w:rPr>
        <w:tab/>
        <w:t xml:space="preserve">         </w:t>
      </w:r>
      <w:r w:rsidRPr="009C5511">
        <w:rPr>
          <w:b/>
        </w:rPr>
        <w:t>М</w:t>
      </w:r>
      <w:proofErr w:type="spellStart"/>
      <w:r w:rsidRPr="009C5511">
        <w:rPr>
          <w:b/>
          <w:lang w:val="uk-UA"/>
        </w:rPr>
        <w:t>икола</w:t>
      </w:r>
      <w:proofErr w:type="spellEnd"/>
      <w:r w:rsidRPr="009C5511">
        <w:rPr>
          <w:b/>
        </w:rPr>
        <w:t xml:space="preserve"> МАЗУРА</w:t>
      </w:r>
    </w:p>
    <w:p w:rsidR="00D973DB" w:rsidRDefault="00D973DB" w:rsidP="00D973DB">
      <w:pPr>
        <w:rPr>
          <w:lang w:val="uk-UA"/>
        </w:rPr>
      </w:pPr>
      <w:r>
        <w:rPr>
          <w:lang w:val="uk-UA"/>
        </w:rPr>
        <w:lastRenderedPageBreak/>
        <w:t xml:space="preserve">                                                                                      </w:t>
      </w:r>
      <w:r w:rsidRPr="00974E60">
        <w:rPr>
          <w:lang w:val="uk-UA"/>
        </w:rPr>
        <w:t xml:space="preserve">Додаток № </w:t>
      </w:r>
      <w:r>
        <w:rPr>
          <w:lang w:val="uk-UA"/>
        </w:rPr>
        <w:t>4</w:t>
      </w:r>
      <w:r>
        <w:rPr>
          <w:lang w:val="uk-UA"/>
        </w:rPr>
        <w:br/>
        <w:t xml:space="preserve">                                                                                      д</w:t>
      </w:r>
      <w:r w:rsidRPr="00974E60">
        <w:rPr>
          <w:lang w:val="uk-UA"/>
        </w:rPr>
        <w:t xml:space="preserve">о рішення сесії Смолінської селищної </w:t>
      </w:r>
      <w:r>
        <w:rPr>
          <w:lang w:val="uk-UA"/>
        </w:rPr>
        <w:br/>
        <w:t xml:space="preserve">                                                                                      </w:t>
      </w:r>
      <w:r w:rsidRPr="00974E60">
        <w:rPr>
          <w:lang w:val="uk-UA"/>
        </w:rPr>
        <w:t xml:space="preserve">ради </w:t>
      </w:r>
      <w:r>
        <w:rPr>
          <w:lang w:val="uk-UA"/>
        </w:rPr>
        <w:br/>
        <w:t xml:space="preserve">                                                                                      від 21</w:t>
      </w:r>
      <w:r w:rsidRPr="00974E60">
        <w:rPr>
          <w:lang w:val="uk-UA"/>
        </w:rPr>
        <w:t xml:space="preserve"> </w:t>
      </w:r>
      <w:r>
        <w:rPr>
          <w:lang w:val="uk-UA"/>
        </w:rPr>
        <w:t xml:space="preserve">березня </w:t>
      </w:r>
      <w:r w:rsidRPr="00974E60">
        <w:rPr>
          <w:lang w:val="uk-UA"/>
        </w:rPr>
        <w:t>202</w:t>
      </w:r>
      <w:r>
        <w:rPr>
          <w:lang w:val="uk-UA"/>
        </w:rPr>
        <w:t>5</w:t>
      </w:r>
      <w:r w:rsidRPr="00974E60">
        <w:rPr>
          <w:lang w:val="uk-UA"/>
        </w:rPr>
        <w:t xml:space="preserve"> року № </w:t>
      </w:r>
      <w:r>
        <w:rPr>
          <w:lang w:val="uk-UA"/>
        </w:rPr>
        <w:t>821</w:t>
      </w:r>
    </w:p>
    <w:p w:rsidR="00D973DB" w:rsidRDefault="00D973DB" w:rsidP="00D973DB">
      <w:pPr>
        <w:rPr>
          <w:sz w:val="20"/>
          <w:szCs w:val="20"/>
          <w:lang w:val="uk-UA"/>
        </w:rPr>
      </w:pPr>
      <w:r>
        <w:rPr>
          <w:lang w:val="uk-UA"/>
        </w:rPr>
        <w:t xml:space="preserve">                                                                                     </w:t>
      </w:r>
      <w:r w:rsidRPr="003A2AA4">
        <w:rPr>
          <w:sz w:val="20"/>
          <w:szCs w:val="20"/>
          <w:lang w:val="uk-UA"/>
        </w:rPr>
        <w:t xml:space="preserve">Організатор: </w:t>
      </w:r>
      <w:r>
        <w:rPr>
          <w:sz w:val="20"/>
          <w:szCs w:val="20"/>
          <w:lang w:val="uk-UA"/>
        </w:rPr>
        <w:t xml:space="preserve">Відділ будівництва, земельних </w:t>
      </w:r>
      <w:r>
        <w:rPr>
          <w:sz w:val="20"/>
          <w:szCs w:val="20"/>
          <w:lang w:val="uk-UA"/>
        </w:rPr>
        <w:br/>
        <w:t xml:space="preserve">                                                                                                       ресурсів, архітектури та житлово-комунального   </w:t>
      </w:r>
    </w:p>
    <w:p w:rsidR="00D973DB" w:rsidRPr="003A2AA4" w:rsidRDefault="00D973DB" w:rsidP="00D973DB">
      <w:pPr>
        <w:rPr>
          <w:sz w:val="20"/>
          <w:szCs w:val="20"/>
          <w:lang w:val="uk-UA"/>
        </w:rPr>
      </w:pPr>
      <w:r>
        <w:rPr>
          <w:sz w:val="20"/>
          <w:szCs w:val="20"/>
          <w:lang w:val="uk-UA"/>
        </w:rPr>
        <w:t xml:space="preserve">                                                                                                       господарства </w:t>
      </w:r>
      <w:r w:rsidRPr="003A2AA4">
        <w:rPr>
          <w:sz w:val="20"/>
          <w:szCs w:val="20"/>
          <w:lang w:val="uk-UA"/>
        </w:rPr>
        <w:t>Смолінськ</w:t>
      </w:r>
      <w:r>
        <w:rPr>
          <w:sz w:val="20"/>
          <w:szCs w:val="20"/>
          <w:lang w:val="uk-UA"/>
        </w:rPr>
        <w:t>ої</w:t>
      </w:r>
      <w:r w:rsidRPr="003A2AA4">
        <w:rPr>
          <w:sz w:val="20"/>
          <w:szCs w:val="20"/>
          <w:lang w:val="uk-UA"/>
        </w:rPr>
        <w:t xml:space="preserve"> селищн</w:t>
      </w:r>
      <w:r>
        <w:rPr>
          <w:sz w:val="20"/>
          <w:szCs w:val="20"/>
          <w:lang w:val="uk-UA"/>
        </w:rPr>
        <w:t>ої</w:t>
      </w:r>
      <w:r w:rsidRPr="003A2AA4">
        <w:rPr>
          <w:sz w:val="20"/>
          <w:szCs w:val="20"/>
          <w:lang w:val="uk-UA"/>
        </w:rPr>
        <w:t xml:space="preserve"> рад</w:t>
      </w:r>
      <w:r>
        <w:rPr>
          <w:sz w:val="20"/>
          <w:szCs w:val="20"/>
          <w:lang w:val="uk-UA"/>
        </w:rPr>
        <w:t>и</w:t>
      </w:r>
      <w:r w:rsidRPr="003A2AA4">
        <w:rPr>
          <w:sz w:val="20"/>
          <w:szCs w:val="20"/>
          <w:lang w:val="uk-UA"/>
        </w:rPr>
        <w:br/>
        <w:t xml:space="preserve">                                                                                       </w:t>
      </w:r>
      <w:r>
        <w:rPr>
          <w:sz w:val="20"/>
          <w:szCs w:val="20"/>
          <w:lang w:val="uk-UA"/>
        </w:rPr>
        <w:t xml:space="preserve">               </w:t>
      </w:r>
      <w:r w:rsidRPr="003A2AA4">
        <w:rPr>
          <w:sz w:val="20"/>
          <w:szCs w:val="20"/>
          <w:lang w:val="uk-UA"/>
        </w:rPr>
        <w:t xml:space="preserve"> Новоукраїнського району </w:t>
      </w:r>
      <w:r w:rsidRPr="003A2AA4">
        <w:rPr>
          <w:sz w:val="20"/>
          <w:szCs w:val="20"/>
          <w:lang w:val="uk-UA"/>
        </w:rPr>
        <w:br/>
        <w:t xml:space="preserve">                                                                                        </w:t>
      </w:r>
      <w:r>
        <w:rPr>
          <w:sz w:val="20"/>
          <w:szCs w:val="20"/>
          <w:lang w:val="uk-UA"/>
        </w:rPr>
        <w:t xml:space="preserve">               </w:t>
      </w:r>
      <w:r w:rsidRPr="003A2AA4">
        <w:rPr>
          <w:sz w:val="20"/>
          <w:szCs w:val="20"/>
          <w:lang w:val="uk-UA"/>
        </w:rPr>
        <w:t>Кіровоградської області</w:t>
      </w:r>
      <w:r w:rsidRPr="003A2AA4">
        <w:rPr>
          <w:sz w:val="20"/>
          <w:szCs w:val="20"/>
          <w:lang w:val="uk-UA"/>
        </w:rPr>
        <w:br/>
        <w:t xml:space="preserve">                                                                                       </w:t>
      </w:r>
      <w:r>
        <w:rPr>
          <w:sz w:val="20"/>
          <w:szCs w:val="20"/>
          <w:lang w:val="uk-UA"/>
        </w:rPr>
        <w:t xml:space="preserve">                </w:t>
      </w:r>
      <w:r w:rsidRPr="003A2AA4">
        <w:rPr>
          <w:sz w:val="20"/>
          <w:szCs w:val="20"/>
          <w:lang w:val="uk-UA"/>
        </w:rPr>
        <w:t xml:space="preserve">Найменування: Право оренди на </w:t>
      </w:r>
      <w:r w:rsidRPr="003A2AA4">
        <w:rPr>
          <w:sz w:val="20"/>
          <w:szCs w:val="20"/>
          <w:lang w:val="uk-UA"/>
        </w:rPr>
        <w:br/>
        <w:t xml:space="preserve">                                                                                       </w:t>
      </w:r>
      <w:r>
        <w:rPr>
          <w:sz w:val="20"/>
          <w:szCs w:val="20"/>
          <w:lang w:val="uk-UA"/>
        </w:rPr>
        <w:t xml:space="preserve">                </w:t>
      </w:r>
      <w:r w:rsidRPr="003A2AA4">
        <w:rPr>
          <w:sz w:val="20"/>
          <w:szCs w:val="20"/>
          <w:lang w:val="uk-UA"/>
        </w:rPr>
        <w:t>земельну ділянку</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Місцезнаходження : вул. Казакова</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селище Смоліне Новоукраїнського  </w:t>
      </w:r>
      <w:r w:rsidRPr="003A2AA4">
        <w:rPr>
          <w:sz w:val="20"/>
          <w:szCs w:val="20"/>
          <w:lang w:val="uk-UA"/>
        </w:rPr>
        <w:br/>
        <w:t xml:space="preserve">                                                                                        </w:t>
      </w:r>
      <w:r>
        <w:rPr>
          <w:sz w:val="20"/>
          <w:szCs w:val="20"/>
          <w:lang w:val="uk-UA"/>
        </w:rPr>
        <w:t xml:space="preserve">               </w:t>
      </w:r>
      <w:r w:rsidRPr="003A2AA4">
        <w:rPr>
          <w:sz w:val="20"/>
          <w:szCs w:val="20"/>
          <w:lang w:val="uk-UA"/>
        </w:rPr>
        <w:t>району Кіровоградської області.</w:t>
      </w:r>
    </w:p>
    <w:p w:rsidR="00D973DB" w:rsidRDefault="00D973DB" w:rsidP="00D973DB">
      <w:pPr>
        <w:rPr>
          <w:lang w:val="uk-UA"/>
        </w:rPr>
      </w:pPr>
      <w:r>
        <w:rPr>
          <w:lang w:val="uk-UA"/>
        </w:rPr>
        <w:t xml:space="preserve">                                                                                                                                                       </w:t>
      </w:r>
    </w:p>
    <w:p w:rsidR="00D973DB" w:rsidRDefault="00D973DB" w:rsidP="00D973DB">
      <w:pPr>
        <w:jc w:val="center"/>
        <w:rPr>
          <w:b/>
          <w:i/>
          <w:lang w:val="uk-UA"/>
        </w:rPr>
      </w:pPr>
      <w:r>
        <w:rPr>
          <w:b/>
          <w:i/>
          <w:lang w:val="uk-UA"/>
        </w:rPr>
        <w:t>ФОРМА</w:t>
      </w:r>
      <w:r>
        <w:rPr>
          <w:b/>
          <w:i/>
          <w:lang w:val="uk-UA"/>
        </w:rPr>
        <w:br/>
        <w:t xml:space="preserve">документації щодо лота земельних торгів для розміщення </w:t>
      </w:r>
      <w:r>
        <w:rPr>
          <w:b/>
          <w:i/>
          <w:lang w:val="uk-UA"/>
        </w:rPr>
        <w:br/>
        <w:t>в електронній торговій системі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Вид процедури</w:t>
            </w:r>
          </w:p>
        </w:tc>
        <w:tc>
          <w:tcPr>
            <w:tcW w:w="4786" w:type="dxa"/>
            <w:shd w:val="clear" w:color="auto" w:fill="auto"/>
          </w:tcPr>
          <w:p w:rsidR="00D973DB" w:rsidRPr="009122DC" w:rsidRDefault="00D973DB" w:rsidP="006F1710">
            <w:pPr>
              <w:rPr>
                <w:lang w:val="uk-UA" w:eastAsia="en-US"/>
              </w:rPr>
            </w:pPr>
            <w:r w:rsidRPr="009122DC">
              <w:rPr>
                <w:lang w:val="uk-UA" w:eastAsia="en-US"/>
              </w:rPr>
              <w:t>Оренда</w:t>
            </w:r>
            <w:r>
              <w:rPr>
                <w:lang w:val="uk-UA" w:eastAsia="en-US"/>
              </w:rPr>
              <w:t xml:space="preserve"> </w:t>
            </w:r>
          </w:p>
        </w:tc>
      </w:tr>
      <w:tr w:rsidR="00D973DB" w:rsidRPr="0055778D" w:rsidTr="006F1710">
        <w:tc>
          <w:tcPr>
            <w:tcW w:w="4785" w:type="dxa"/>
            <w:shd w:val="clear" w:color="auto" w:fill="auto"/>
          </w:tcPr>
          <w:p w:rsidR="00D973DB" w:rsidRPr="009122DC" w:rsidRDefault="00D973DB" w:rsidP="006F1710">
            <w:pPr>
              <w:rPr>
                <w:lang w:val="uk-UA" w:eastAsia="en-US"/>
              </w:rPr>
            </w:pPr>
            <w:r w:rsidRPr="009122DC">
              <w:rPr>
                <w:lang w:val="uk-UA" w:eastAsia="en-US"/>
              </w:rPr>
              <w:t>Опис лота</w:t>
            </w:r>
          </w:p>
        </w:tc>
        <w:tc>
          <w:tcPr>
            <w:tcW w:w="4786" w:type="dxa"/>
            <w:shd w:val="clear" w:color="auto" w:fill="auto"/>
          </w:tcPr>
          <w:p w:rsidR="00D973DB" w:rsidRDefault="00D973DB" w:rsidP="006F1710">
            <w:pPr>
              <w:jc w:val="both"/>
              <w:rPr>
                <w:lang w:val="uk-UA"/>
              </w:rPr>
            </w:pPr>
            <w:r>
              <w:rPr>
                <w:lang w:val="uk-UA"/>
              </w:rPr>
              <w:t>Право оренди земельної ділянки в комплексі з розташованим на ній водним об’єктом кадастровий номер 352318</w:t>
            </w:r>
            <w:r w:rsidR="00D87084">
              <w:rPr>
                <w:lang w:val="uk-UA"/>
              </w:rPr>
              <w:t>03</w:t>
            </w:r>
            <w:r>
              <w:rPr>
                <w:lang w:val="uk-UA"/>
              </w:rPr>
              <w:t>00:02:000:0</w:t>
            </w:r>
            <w:r w:rsidR="00D87084">
              <w:rPr>
                <w:lang w:val="uk-UA"/>
              </w:rPr>
              <w:t>450</w:t>
            </w:r>
            <w:r>
              <w:rPr>
                <w:lang w:val="uk-UA"/>
              </w:rPr>
              <w:t xml:space="preserve"> загальною площею </w:t>
            </w:r>
            <w:r w:rsidR="00D87084">
              <w:rPr>
                <w:lang w:val="uk-UA"/>
              </w:rPr>
              <w:t xml:space="preserve">4,4894 га для рибогосподарських потреб </w:t>
            </w:r>
            <w:r w:rsidR="00D87084">
              <w:rPr>
                <w:lang w:val="uk-UA"/>
              </w:rPr>
              <w:br/>
              <w:t xml:space="preserve">( згідно з КВЦПЗ: </w:t>
            </w:r>
            <w:r w:rsidR="00D87084">
              <w:rPr>
                <w:lang w:val="en-US"/>
              </w:rPr>
              <w:t>I</w:t>
            </w:r>
            <w:r w:rsidR="00D87084">
              <w:rPr>
                <w:lang w:val="uk-UA"/>
              </w:rPr>
              <w:t xml:space="preserve">. 10.07 ) в тому числі по угіддях: 2,9202 га під ставками ( згідно з КВЗУ:006.04 ), 0,1173 га </w:t>
            </w:r>
            <w:r w:rsidR="00D87084" w:rsidRPr="00DC07BD">
              <w:rPr>
                <w:lang w:val="uk-UA"/>
              </w:rPr>
              <w:t>під землями, які використовуються для технічної інфраструктури</w:t>
            </w:r>
            <w:r w:rsidR="00D87084">
              <w:rPr>
                <w:lang w:val="uk-UA"/>
              </w:rPr>
              <w:t xml:space="preserve"> ( згідно з КВЗУ:010.00 ), 0,5587 га пасовища, 0,8932 га чагарникова рослинність природного походження за рахунок земель водного фонду розташованої за межами села </w:t>
            </w:r>
            <w:proofErr w:type="spellStart"/>
            <w:r w:rsidR="00D87084">
              <w:rPr>
                <w:lang w:val="uk-UA"/>
              </w:rPr>
              <w:t>Дорофіївка</w:t>
            </w:r>
            <w:proofErr w:type="spellEnd"/>
            <w:r w:rsidR="00D87084">
              <w:rPr>
                <w:lang w:val="uk-UA"/>
              </w:rPr>
              <w:t xml:space="preserve"> Смолінської територіальної громади Новоукраїнського району Кіровоградської області терміном користування земельною ділянкою на 15 ( п'ятнадцять ) років</w:t>
            </w:r>
            <w:r>
              <w:rPr>
                <w:lang w:val="uk-UA"/>
              </w:rPr>
              <w:t>.</w:t>
            </w:r>
          </w:p>
          <w:p w:rsidR="00D973DB" w:rsidRPr="009122DC" w:rsidRDefault="00D973DB" w:rsidP="006F1710">
            <w:pPr>
              <w:rPr>
                <w:lang w:val="uk-UA" w:eastAsia="en-US"/>
              </w:rPr>
            </w:pP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Місцезнаходження</w:t>
            </w:r>
          </w:p>
        </w:tc>
        <w:tc>
          <w:tcPr>
            <w:tcW w:w="4786" w:type="dxa"/>
            <w:shd w:val="clear" w:color="auto" w:fill="auto"/>
          </w:tcPr>
          <w:p w:rsidR="00D973DB" w:rsidRDefault="00D973DB" w:rsidP="006F1710">
            <w:pPr>
              <w:jc w:val="both"/>
              <w:rPr>
                <w:lang w:val="uk-UA"/>
              </w:rPr>
            </w:pPr>
            <w:r>
              <w:rPr>
                <w:lang w:val="uk-UA"/>
              </w:rPr>
              <w:t xml:space="preserve">За межами села </w:t>
            </w:r>
            <w:proofErr w:type="spellStart"/>
            <w:r w:rsidR="00D87084">
              <w:rPr>
                <w:lang w:val="uk-UA"/>
              </w:rPr>
              <w:t>Дорофіївка</w:t>
            </w:r>
            <w:proofErr w:type="spellEnd"/>
            <w:r>
              <w:rPr>
                <w:lang w:val="uk-UA"/>
              </w:rPr>
              <w:t xml:space="preserve"> Смолінської територіальної громади Новоукраїнського району Кіровоградської області.</w:t>
            </w:r>
          </w:p>
          <w:p w:rsidR="00D973DB" w:rsidRPr="009122DC" w:rsidRDefault="00D973DB" w:rsidP="006F1710">
            <w:pPr>
              <w:rPr>
                <w:lang w:val="uk-UA" w:eastAsia="en-US"/>
              </w:rPr>
            </w:pP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Кадастровий номер</w:t>
            </w:r>
          </w:p>
        </w:tc>
        <w:tc>
          <w:tcPr>
            <w:tcW w:w="4786" w:type="dxa"/>
            <w:shd w:val="clear" w:color="auto" w:fill="auto"/>
          </w:tcPr>
          <w:p w:rsidR="00D973DB" w:rsidRPr="009122DC" w:rsidRDefault="00D973DB" w:rsidP="00D87084">
            <w:pPr>
              <w:rPr>
                <w:lang w:val="uk-UA" w:eastAsia="en-US"/>
              </w:rPr>
            </w:pPr>
            <w:r w:rsidRPr="009122DC">
              <w:rPr>
                <w:lang w:val="uk-UA" w:eastAsia="en-US"/>
              </w:rPr>
              <w:t>35231</w:t>
            </w:r>
            <w:r>
              <w:rPr>
                <w:lang w:val="uk-UA" w:eastAsia="en-US"/>
              </w:rPr>
              <w:t>8</w:t>
            </w:r>
            <w:r w:rsidR="00D87084">
              <w:rPr>
                <w:lang w:val="uk-UA" w:eastAsia="en-US"/>
              </w:rPr>
              <w:t>03</w:t>
            </w:r>
            <w:r w:rsidRPr="009122DC">
              <w:rPr>
                <w:lang w:val="uk-UA" w:eastAsia="en-US"/>
              </w:rPr>
              <w:t>00:0</w:t>
            </w:r>
            <w:r>
              <w:rPr>
                <w:lang w:val="uk-UA" w:eastAsia="en-US"/>
              </w:rPr>
              <w:t>2</w:t>
            </w:r>
            <w:r w:rsidRPr="009122DC">
              <w:rPr>
                <w:lang w:val="uk-UA" w:eastAsia="en-US"/>
              </w:rPr>
              <w:t>:00</w:t>
            </w:r>
            <w:r>
              <w:rPr>
                <w:lang w:val="uk-UA" w:eastAsia="en-US"/>
              </w:rPr>
              <w:t>0</w:t>
            </w:r>
            <w:r w:rsidRPr="009122DC">
              <w:rPr>
                <w:lang w:val="uk-UA" w:eastAsia="en-US"/>
              </w:rPr>
              <w:t>:</w:t>
            </w:r>
            <w:r>
              <w:rPr>
                <w:lang w:val="uk-UA" w:eastAsia="en-US"/>
              </w:rPr>
              <w:t>0</w:t>
            </w:r>
            <w:r w:rsidR="00D87084">
              <w:rPr>
                <w:lang w:val="uk-UA" w:eastAsia="en-US"/>
              </w:rPr>
              <w:t>450</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Площа</w:t>
            </w:r>
          </w:p>
        </w:tc>
        <w:tc>
          <w:tcPr>
            <w:tcW w:w="4786" w:type="dxa"/>
            <w:shd w:val="clear" w:color="auto" w:fill="auto"/>
          </w:tcPr>
          <w:p w:rsidR="00D973DB" w:rsidRPr="009122DC" w:rsidRDefault="00D973DB" w:rsidP="00D87084">
            <w:pPr>
              <w:rPr>
                <w:lang w:val="uk-UA" w:eastAsia="en-US"/>
              </w:rPr>
            </w:pPr>
            <w:r>
              <w:rPr>
                <w:lang w:val="uk-UA" w:eastAsia="en-US"/>
              </w:rPr>
              <w:t>4</w:t>
            </w:r>
            <w:r w:rsidRPr="009122DC">
              <w:rPr>
                <w:lang w:val="uk-UA" w:eastAsia="en-US"/>
              </w:rPr>
              <w:t>,</w:t>
            </w:r>
            <w:r w:rsidR="00D87084">
              <w:rPr>
                <w:lang w:val="uk-UA" w:eastAsia="en-US"/>
              </w:rPr>
              <w:t>4894</w:t>
            </w:r>
            <w:r w:rsidRPr="009122DC">
              <w:rPr>
                <w:lang w:val="uk-UA" w:eastAsia="en-US"/>
              </w:rPr>
              <w:t xml:space="preserve"> га</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Цільове призначення</w:t>
            </w:r>
          </w:p>
        </w:tc>
        <w:tc>
          <w:tcPr>
            <w:tcW w:w="4786" w:type="dxa"/>
            <w:shd w:val="clear" w:color="auto" w:fill="auto"/>
          </w:tcPr>
          <w:p w:rsidR="00D973DB" w:rsidRPr="009122DC" w:rsidRDefault="00D973DB" w:rsidP="006F1710">
            <w:pPr>
              <w:rPr>
                <w:lang w:val="uk-UA" w:eastAsia="en-US"/>
              </w:rPr>
            </w:pPr>
            <w:r>
              <w:rPr>
                <w:lang w:val="uk-UA"/>
              </w:rPr>
              <w:t xml:space="preserve">для рибогосподарських потреб </w:t>
            </w:r>
            <w:r>
              <w:rPr>
                <w:lang w:val="uk-UA"/>
              </w:rPr>
              <w:br/>
              <w:t xml:space="preserve">( згідно з КВЦПЗ: </w:t>
            </w:r>
            <w:r>
              <w:rPr>
                <w:lang w:val="en-US"/>
              </w:rPr>
              <w:t>I</w:t>
            </w:r>
            <w:r>
              <w:rPr>
                <w:lang w:val="uk-UA"/>
              </w:rPr>
              <w:t>. 10.07 )</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Тип власності</w:t>
            </w:r>
          </w:p>
        </w:tc>
        <w:tc>
          <w:tcPr>
            <w:tcW w:w="4786" w:type="dxa"/>
            <w:shd w:val="clear" w:color="auto" w:fill="auto"/>
          </w:tcPr>
          <w:p w:rsidR="00D973DB" w:rsidRPr="009122DC" w:rsidRDefault="00D973DB" w:rsidP="006F1710">
            <w:pPr>
              <w:rPr>
                <w:lang w:val="uk-UA" w:eastAsia="en-US"/>
              </w:rPr>
            </w:pPr>
            <w:r w:rsidRPr="009122DC">
              <w:rPr>
                <w:lang w:val="uk-UA" w:eastAsia="en-US"/>
              </w:rPr>
              <w:t>Комунальна</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Наявність співвласників ( за наявності )</w:t>
            </w:r>
          </w:p>
        </w:tc>
        <w:tc>
          <w:tcPr>
            <w:tcW w:w="4786" w:type="dxa"/>
            <w:shd w:val="clear" w:color="auto" w:fill="auto"/>
          </w:tcPr>
          <w:p w:rsidR="00D973DB" w:rsidRPr="009122DC" w:rsidRDefault="00D973DB" w:rsidP="006F1710">
            <w:pPr>
              <w:rPr>
                <w:lang w:val="uk-UA" w:eastAsia="en-US"/>
              </w:rPr>
            </w:pPr>
            <w:r w:rsidRPr="009122DC">
              <w:rPr>
                <w:lang w:val="uk-UA" w:eastAsia="en-US"/>
              </w:rPr>
              <w:t>-</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Обтяження прав на земельну ділянку ( за наявності )</w:t>
            </w:r>
          </w:p>
        </w:tc>
        <w:tc>
          <w:tcPr>
            <w:tcW w:w="4786" w:type="dxa"/>
            <w:shd w:val="clear" w:color="auto" w:fill="auto"/>
          </w:tcPr>
          <w:p w:rsidR="00D973DB" w:rsidRPr="009122DC" w:rsidRDefault="00D973DB" w:rsidP="006F1710">
            <w:pPr>
              <w:rPr>
                <w:lang w:val="uk-UA" w:eastAsia="en-US"/>
              </w:rPr>
            </w:pPr>
            <w:r w:rsidRPr="009122DC">
              <w:rPr>
                <w:lang w:val="uk-UA" w:eastAsia="en-US"/>
              </w:rPr>
              <w:t>-</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Обмеження у використанні земель ( за наявності )</w:t>
            </w:r>
          </w:p>
        </w:tc>
        <w:tc>
          <w:tcPr>
            <w:tcW w:w="4786" w:type="dxa"/>
            <w:shd w:val="clear" w:color="auto" w:fill="auto"/>
          </w:tcPr>
          <w:p w:rsidR="00D973DB" w:rsidRPr="009122DC" w:rsidRDefault="00D973DB" w:rsidP="006F1710">
            <w:pPr>
              <w:rPr>
                <w:lang w:val="uk-UA" w:eastAsia="en-US"/>
              </w:rPr>
            </w:pPr>
            <w:r>
              <w:rPr>
                <w:lang w:val="uk-UA" w:eastAsia="en-US"/>
              </w:rPr>
              <w:t xml:space="preserve">Прибережна захисна смуга уздовж річок, навколо водойм та на островах 50 м </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Містобудівні умови земельної ділянки ( за наявності )</w:t>
            </w:r>
          </w:p>
        </w:tc>
        <w:tc>
          <w:tcPr>
            <w:tcW w:w="4786" w:type="dxa"/>
            <w:shd w:val="clear" w:color="auto" w:fill="auto"/>
          </w:tcPr>
          <w:p w:rsidR="00D973DB" w:rsidRPr="009122DC" w:rsidRDefault="00D973DB" w:rsidP="006F1710">
            <w:pPr>
              <w:jc w:val="both"/>
              <w:rPr>
                <w:lang w:val="uk-UA" w:eastAsia="en-US"/>
              </w:rPr>
            </w:pPr>
            <w:r>
              <w:rPr>
                <w:lang w:val="uk-UA" w:eastAsia="en-US"/>
              </w:rPr>
              <w:t>-</w:t>
            </w:r>
          </w:p>
          <w:p w:rsidR="00D973DB" w:rsidRPr="009122DC" w:rsidRDefault="00D973DB" w:rsidP="006F1710">
            <w:pPr>
              <w:rPr>
                <w:lang w:val="uk-UA" w:eastAsia="en-US"/>
              </w:rPr>
            </w:pP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lastRenderedPageBreak/>
              <w:t xml:space="preserve">Строк користування </w:t>
            </w:r>
          </w:p>
        </w:tc>
        <w:tc>
          <w:tcPr>
            <w:tcW w:w="4786" w:type="dxa"/>
            <w:shd w:val="clear" w:color="auto" w:fill="auto"/>
          </w:tcPr>
          <w:p w:rsidR="00D973DB" w:rsidRPr="009122DC" w:rsidRDefault="00D973DB" w:rsidP="006F1710">
            <w:pPr>
              <w:rPr>
                <w:lang w:val="uk-UA" w:eastAsia="en-US"/>
              </w:rPr>
            </w:pPr>
            <w:r>
              <w:rPr>
                <w:lang w:val="uk-UA" w:eastAsia="en-US"/>
              </w:rPr>
              <w:t>15</w:t>
            </w:r>
            <w:r w:rsidRPr="009122DC">
              <w:rPr>
                <w:lang w:val="uk-UA" w:eastAsia="en-US"/>
              </w:rPr>
              <w:t xml:space="preserve"> років </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Стартова ціна</w:t>
            </w:r>
          </w:p>
        </w:tc>
        <w:tc>
          <w:tcPr>
            <w:tcW w:w="4786" w:type="dxa"/>
            <w:shd w:val="clear" w:color="auto" w:fill="auto"/>
          </w:tcPr>
          <w:p w:rsidR="00D973DB" w:rsidRPr="009122DC" w:rsidRDefault="00D87084" w:rsidP="006F1710">
            <w:pPr>
              <w:rPr>
                <w:lang w:val="uk-UA" w:eastAsia="en-US"/>
              </w:rPr>
            </w:pPr>
            <w:r>
              <w:rPr>
                <w:lang w:val="uk-UA" w:eastAsia="en-US"/>
              </w:rPr>
              <w:t>6358,21</w:t>
            </w:r>
            <w:r w:rsidR="00D973DB" w:rsidRPr="009122DC">
              <w:rPr>
                <w:lang w:val="uk-UA" w:eastAsia="en-US"/>
              </w:rPr>
              <w:t xml:space="preserve"> грн</w:t>
            </w:r>
            <w:r w:rsidR="00D973DB">
              <w:rPr>
                <w:lang w:val="uk-UA" w:eastAsia="en-US"/>
              </w:rPr>
              <w:t>.</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Нормативна грошова оцінка</w:t>
            </w:r>
          </w:p>
        </w:tc>
        <w:tc>
          <w:tcPr>
            <w:tcW w:w="4786" w:type="dxa"/>
            <w:shd w:val="clear" w:color="auto" w:fill="auto"/>
          </w:tcPr>
          <w:p w:rsidR="00D973DB" w:rsidRPr="009122DC" w:rsidRDefault="00D87084" w:rsidP="006F1710">
            <w:pPr>
              <w:rPr>
                <w:lang w:val="uk-UA" w:eastAsia="en-US"/>
              </w:rPr>
            </w:pPr>
            <w:r>
              <w:rPr>
                <w:lang w:val="uk-UA" w:eastAsia="en-US"/>
              </w:rPr>
              <w:t>105970,17</w:t>
            </w:r>
            <w:r w:rsidR="00D973DB" w:rsidRPr="009122DC">
              <w:rPr>
                <w:lang w:val="uk-UA" w:eastAsia="en-US"/>
              </w:rPr>
              <w:t xml:space="preserve"> грн</w:t>
            </w:r>
            <w:r w:rsidR="00D973DB">
              <w:rPr>
                <w:lang w:val="uk-UA" w:eastAsia="en-US"/>
              </w:rPr>
              <w:t>.</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Експертна грошова оцінка</w:t>
            </w:r>
          </w:p>
        </w:tc>
        <w:tc>
          <w:tcPr>
            <w:tcW w:w="4786" w:type="dxa"/>
            <w:shd w:val="clear" w:color="auto" w:fill="auto"/>
          </w:tcPr>
          <w:p w:rsidR="00D973DB" w:rsidRPr="009122DC" w:rsidRDefault="00D973DB" w:rsidP="006F1710">
            <w:pPr>
              <w:rPr>
                <w:lang w:val="uk-UA" w:eastAsia="en-US"/>
              </w:rPr>
            </w:pPr>
            <w:r w:rsidRPr="009122DC">
              <w:rPr>
                <w:lang w:val="uk-UA" w:eastAsia="en-US"/>
              </w:rPr>
              <w:t>-</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 xml:space="preserve">Реєстраційний внесок </w:t>
            </w:r>
            <w:r w:rsidRPr="009122DC">
              <w:rPr>
                <w:sz w:val="20"/>
                <w:szCs w:val="20"/>
                <w:lang w:val="uk-UA" w:eastAsia="en-US"/>
              </w:rPr>
              <w:t>(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ст. 135 ЗКУ )</w:t>
            </w:r>
          </w:p>
        </w:tc>
        <w:tc>
          <w:tcPr>
            <w:tcW w:w="4786" w:type="dxa"/>
            <w:shd w:val="clear" w:color="auto" w:fill="auto"/>
          </w:tcPr>
          <w:p w:rsidR="00D973DB" w:rsidRPr="009122DC" w:rsidRDefault="00D973DB" w:rsidP="006F1710">
            <w:pPr>
              <w:rPr>
                <w:lang w:val="uk-UA" w:eastAsia="en-US"/>
              </w:rPr>
            </w:pPr>
            <w:r>
              <w:rPr>
                <w:lang w:val="uk-UA" w:eastAsia="en-US"/>
              </w:rPr>
              <w:t>800</w:t>
            </w:r>
            <w:r w:rsidRPr="009122DC">
              <w:rPr>
                <w:lang w:val="uk-UA" w:eastAsia="en-US"/>
              </w:rPr>
              <w:t>,00 грн</w:t>
            </w:r>
            <w:r>
              <w:rPr>
                <w:lang w:val="uk-UA" w:eastAsia="en-US"/>
              </w:rPr>
              <w:t>.</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 xml:space="preserve">Гарантійний внесок </w:t>
            </w:r>
            <w:r w:rsidRPr="009122DC">
              <w:rPr>
                <w:sz w:val="20"/>
                <w:szCs w:val="20"/>
                <w:lang w:val="uk-UA" w:eastAsia="en-US"/>
              </w:rPr>
              <w:t xml:space="preserve">( становить 30 відсотків стартової ціни продажу земельної ділянки чи прав емфітевзису, </w:t>
            </w:r>
            <w:proofErr w:type="spellStart"/>
            <w:r w:rsidRPr="009122DC">
              <w:rPr>
                <w:sz w:val="20"/>
                <w:szCs w:val="20"/>
                <w:lang w:val="uk-UA" w:eastAsia="en-US"/>
              </w:rPr>
              <w:t>суперфіцію</w:t>
            </w:r>
            <w:proofErr w:type="spellEnd"/>
            <w:r w:rsidRPr="009122DC">
              <w:rPr>
                <w:sz w:val="20"/>
                <w:szCs w:val="20"/>
                <w:lang w:val="uk-UA" w:eastAsia="en-US"/>
              </w:rPr>
              <w:t xml:space="preserve"> або 30</w:t>
            </w:r>
            <w:r w:rsidRPr="009122DC">
              <w:rPr>
                <w:lang w:val="uk-UA" w:eastAsia="en-US"/>
              </w:rPr>
              <w:t xml:space="preserve"> </w:t>
            </w:r>
            <w:r w:rsidRPr="009122DC">
              <w:rPr>
                <w:sz w:val="20"/>
                <w:szCs w:val="20"/>
                <w:lang w:val="uk-UA" w:eastAsia="en-US"/>
              </w:rPr>
              <w:t xml:space="preserve">відсотків стартового розміру річної оренди плати, але не 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 </w:t>
            </w:r>
            <w:proofErr w:type="spellStart"/>
            <w:r w:rsidRPr="009122DC">
              <w:rPr>
                <w:sz w:val="20"/>
                <w:szCs w:val="20"/>
                <w:lang w:val="uk-UA" w:eastAsia="en-US"/>
              </w:rPr>
              <w:t>ст</w:t>
            </w:r>
            <w:proofErr w:type="spellEnd"/>
            <w:r w:rsidRPr="009122DC">
              <w:rPr>
                <w:sz w:val="20"/>
                <w:szCs w:val="20"/>
                <w:lang w:val="uk-UA" w:eastAsia="en-US"/>
              </w:rPr>
              <w:t xml:space="preserve"> 135 ЗКУ )</w:t>
            </w:r>
          </w:p>
        </w:tc>
        <w:tc>
          <w:tcPr>
            <w:tcW w:w="4786" w:type="dxa"/>
            <w:shd w:val="clear" w:color="auto" w:fill="auto"/>
          </w:tcPr>
          <w:p w:rsidR="00D973DB" w:rsidRPr="009122DC" w:rsidRDefault="00D973DB" w:rsidP="00D87084">
            <w:pPr>
              <w:rPr>
                <w:lang w:val="uk-UA" w:eastAsia="en-US"/>
              </w:rPr>
            </w:pPr>
            <w:r>
              <w:rPr>
                <w:lang w:val="uk-UA" w:eastAsia="en-US"/>
              </w:rPr>
              <w:t>1</w:t>
            </w:r>
            <w:r w:rsidR="00D87084">
              <w:rPr>
                <w:lang w:val="uk-UA" w:eastAsia="en-US"/>
              </w:rPr>
              <w:t>907</w:t>
            </w:r>
            <w:r>
              <w:rPr>
                <w:lang w:val="uk-UA" w:eastAsia="en-US"/>
              </w:rPr>
              <w:t>,</w:t>
            </w:r>
            <w:r w:rsidR="00D87084">
              <w:rPr>
                <w:lang w:val="uk-UA" w:eastAsia="en-US"/>
              </w:rPr>
              <w:t>46</w:t>
            </w:r>
            <w:r w:rsidRPr="009122DC">
              <w:rPr>
                <w:lang w:val="uk-UA" w:eastAsia="en-US"/>
              </w:rPr>
              <w:t xml:space="preserve"> грн</w:t>
            </w:r>
            <w:r>
              <w:rPr>
                <w:lang w:val="uk-UA" w:eastAsia="en-US"/>
              </w:rPr>
              <w:t>.</w:t>
            </w:r>
          </w:p>
        </w:tc>
      </w:tr>
      <w:tr w:rsidR="00D973DB" w:rsidTr="006F1710">
        <w:tc>
          <w:tcPr>
            <w:tcW w:w="4785" w:type="dxa"/>
            <w:shd w:val="clear" w:color="auto" w:fill="auto"/>
          </w:tcPr>
          <w:p w:rsidR="00D973DB" w:rsidRPr="009122DC" w:rsidRDefault="00D973DB" w:rsidP="006F1710">
            <w:pPr>
              <w:rPr>
                <w:lang w:val="uk-UA" w:eastAsia="en-US"/>
              </w:rPr>
            </w:pPr>
            <w:r w:rsidRPr="009122DC">
              <w:rPr>
                <w:lang w:val="uk-UA" w:eastAsia="en-US"/>
              </w:rPr>
              <w:t xml:space="preserve">Мінімальний крок </w:t>
            </w:r>
            <w:r w:rsidRPr="009122DC">
              <w:rPr>
                <w:sz w:val="20"/>
                <w:szCs w:val="20"/>
                <w:lang w:val="uk-UA" w:eastAsia="en-US"/>
              </w:rPr>
              <w:t>( Розмір мінімального кроку торгів становить 1 відсоток стартової ціни лота. Розмір максимального кроку торгів не обмежується ст. 137 ЗКУ )</w:t>
            </w:r>
          </w:p>
        </w:tc>
        <w:tc>
          <w:tcPr>
            <w:tcW w:w="4786" w:type="dxa"/>
            <w:shd w:val="clear" w:color="auto" w:fill="auto"/>
          </w:tcPr>
          <w:p w:rsidR="00D973DB" w:rsidRPr="009122DC" w:rsidRDefault="00D973DB" w:rsidP="00D87084">
            <w:pPr>
              <w:rPr>
                <w:lang w:val="uk-UA" w:eastAsia="en-US"/>
              </w:rPr>
            </w:pPr>
            <w:r>
              <w:rPr>
                <w:lang w:val="uk-UA" w:eastAsia="en-US"/>
              </w:rPr>
              <w:t>6</w:t>
            </w:r>
            <w:r w:rsidR="00D87084">
              <w:rPr>
                <w:lang w:val="uk-UA" w:eastAsia="en-US"/>
              </w:rPr>
              <w:t>3</w:t>
            </w:r>
            <w:r>
              <w:rPr>
                <w:lang w:val="uk-UA" w:eastAsia="en-US"/>
              </w:rPr>
              <w:t>,</w:t>
            </w:r>
            <w:r w:rsidR="00D87084">
              <w:rPr>
                <w:lang w:val="uk-UA" w:eastAsia="en-US"/>
              </w:rPr>
              <w:t>58</w:t>
            </w:r>
            <w:r w:rsidRPr="009122DC">
              <w:rPr>
                <w:lang w:val="uk-UA" w:eastAsia="en-US"/>
              </w:rPr>
              <w:t xml:space="preserve"> грн</w:t>
            </w:r>
            <w:r>
              <w:rPr>
                <w:lang w:val="uk-UA" w:eastAsia="en-US"/>
              </w:rPr>
              <w:t>.</w:t>
            </w:r>
          </w:p>
        </w:tc>
      </w:tr>
      <w:tr w:rsidR="00D973DB" w:rsidRPr="00F42C63" w:rsidTr="006F1710">
        <w:tc>
          <w:tcPr>
            <w:tcW w:w="4785" w:type="dxa"/>
            <w:shd w:val="clear" w:color="auto" w:fill="auto"/>
          </w:tcPr>
          <w:p w:rsidR="00D973DB" w:rsidRPr="009122DC" w:rsidRDefault="00D973DB" w:rsidP="006F1710">
            <w:pPr>
              <w:rPr>
                <w:lang w:val="uk-UA" w:eastAsia="en-US"/>
              </w:rPr>
            </w:pPr>
            <w:r w:rsidRPr="009122DC">
              <w:rPr>
                <w:lang w:val="uk-UA" w:eastAsia="en-US"/>
              </w:rPr>
              <w:t>Сума витрат ( видатків ), здійснених на підготовку лота</w:t>
            </w:r>
          </w:p>
        </w:tc>
        <w:tc>
          <w:tcPr>
            <w:tcW w:w="4786" w:type="dxa"/>
            <w:shd w:val="clear" w:color="auto" w:fill="auto"/>
          </w:tcPr>
          <w:p w:rsidR="00D973DB" w:rsidRPr="009122DC" w:rsidRDefault="00C33650" w:rsidP="00C33650">
            <w:pPr>
              <w:rPr>
                <w:lang w:val="uk-UA" w:eastAsia="en-US"/>
              </w:rPr>
            </w:pPr>
            <w:r>
              <w:rPr>
                <w:lang w:val="uk-UA" w:eastAsia="en-US"/>
              </w:rPr>
              <w:t>232</w:t>
            </w:r>
            <w:r w:rsidR="00D973DB" w:rsidRPr="0083107F">
              <w:rPr>
                <w:lang w:val="uk-UA" w:eastAsia="en-US"/>
              </w:rPr>
              <w:t>00,00 грн.</w:t>
            </w:r>
            <w:r w:rsidR="00D973DB" w:rsidRPr="009122DC">
              <w:rPr>
                <w:lang w:val="uk-UA" w:eastAsia="en-US"/>
              </w:rPr>
              <w:t xml:space="preserve"> </w:t>
            </w:r>
          </w:p>
        </w:tc>
      </w:tr>
      <w:tr w:rsidR="00D973DB" w:rsidRPr="0055778D" w:rsidTr="006F1710">
        <w:tc>
          <w:tcPr>
            <w:tcW w:w="4785" w:type="dxa"/>
            <w:shd w:val="clear" w:color="auto" w:fill="auto"/>
          </w:tcPr>
          <w:p w:rsidR="00D973DB" w:rsidRPr="009122DC" w:rsidRDefault="00D973DB" w:rsidP="006F1710">
            <w:pPr>
              <w:rPr>
                <w:lang w:val="uk-UA" w:eastAsia="en-US"/>
              </w:rPr>
            </w:pPr>
            <w:r w:rsidRPr="009122DC">
              <w:rPr>
                <w:lang w:val="uk-UA" w:eastAsia="en-US"/>
              </w:rPr>
              <w:t xml:space="preserve">Дата проведення торгів </w:t>
            </w:r>
            <w:r w:rsidRPr="009122DC">
              <w:rPr>
                <w:sz w:val="20"/>
                <w:szCs w:val="20"/>
                <w:lang w:val="uk-UA" w:eastAsia="en-US"/>
              </w:rPr>
              <w:t>( стаття 137, пункт 6 ЗКУ. Земельні торги проводяться не раніше 30 днів та не пізніше 45 днів з дня оприлюднення оголошення про проведення земельних торгів.</w:t>
            </w:r>
            <w:r w:rsidRPr="009122DC">
              <w:rPr>
                <w:sz w:val="20"/>
                <w:szCs w:val="20"/>
                <w:lang w:val="uk-UA" w:eastAsia="en-US"/>
              </w:rPr>
              <w:br/>
              <w:t>Стаття 138, пункт 5 ЗКУ.  У разі якщо земельні торги були визнані такими, що не відбулися,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 )</w:t>
            </w:r>
          </w:p>
        </w:tc>
        <w:tc>
          <w:tcPr>
            <w:tcW w:w="4786" w:type="dxa"/>
            <w:shd w:val="clear" w:color="auto" w:fill="auto"/>
          </w:tcPr>
          <w:p w:rsidR="00D973DB" w:rsidRPr="009122DC" w:rsidRDefault="00D973DB" w:rsidP="006F1710">
            <w:pPr>
              <w:rPr>
                <w:lang w:val="uk-UA" w:eastAsia="en-US"/>
              </w:rPr>
            </w:pPr>
          </w:p>
        </w:tc>
      </w:tr>
      <w:tr w:rsidR="00D973DB" w:rsidRPr="0055778D" w:rsidTr="006F1710">
        <w:tc>
          <w:tcPr>
            <w:tcW w:w="4785" w:type="dxa"/>
            <w:shd w:val="clear" w:color="auto" w:fill="auto"/>
          </w:tcPr>
          <w:p w:rsidR="00D973DB" w:rsidRPr="009122DC" w:rsidRDefault="00D973DB" w:rsidP="006F1710">
            <w:pPr>
              <w:rPr>
                <w:lang w:val="uk-UA" w:eastAsia="en-US"/>
              </w:rPr>
            </w:pPr>
            <w:r w:rsidRPr="009122DC">
              <w:rPr>
                <w:lang w:val="uk-UA" w:eastAsia="en-US"/>
              </w:rPr>
              <w:t>Найменування установи  ( банку, казначейства ), її місцезнаходження та номери рахунків у національній та іноземній валюті, відкритих для внесення операторами електронних майданчиків розрахунків забезпечувального платежу та/або ( з урахуванням різниці між розміром сплаченого гарантійного внеску і розміром винагород оператора електронного майданчика) та суми витрат підготовки лота до продажу чи оренди.</w:t>
            </w:r>
          </w:p>
        </w:tc>
        <w:tc>
          <w:tcPr>
            <w:tcW w:w="4786" w:type="dxa"/>
            <w:shd w:val="clear" w:color="auto" w:fill="auto"/>
          </w:tcPr>
          <w:p w:rsidR="00D973DB" w:rsidRPr="00A0066E" w:rsidRDefault="00D973DB"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/18010900</w:t>
            </w:r>
            <w:r>
              <w:rPr>
                <w:lang w:val="uk-UA"/>
              </w:rPr>
              <w:t xml:space="preserve">, банк отримувача: Казначейство України, код ЄДРПОУ </w:t>
            </w:r>
            <w:r w:rsidRPr="00A0066E">
              <w:rPr>
                <w:lang w:val="uk-UA"/>
              </w:rPr>
              <w:t>37918230</w:t>
            </w:r>
          </w:p>
          <w:p w:rsidR="00D973DB" w:rsidRDefault="00D973DB"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UA778999980334199815000011487</w:t>
            </w:r>
            <w:r>
              <w:rPr>
                <w:lang w:val="uk-UA"/>
              </w:rPr>
              <w:t>,</w:t>
            </w:r>
            <w:r>
              <w:rPr>
                <w:lang w:val="uk-UA"/>
              </w:rPr>
              <w:br/>
              <w:t>о</w:t>
            </w:r>
            <w:r w:rsidRPr="00A0066E">
              <w:rPr>
                <w:lang w:val="uk-UA"/>
              </w:rPr>
              <w:t>рендна плата з фізичних осіб</w:t>
            </w:r>
            <w:r>
              <w:rPr>
                <w:lang w:val="uk-UA"/>
              </w:rPr>
              <w:t>;</w:t>
            </w:r>
          </w:p>
          <w:p w:rsidR="00D973DB" w:rsidRPr="00A0066E" w:rsidRDefault="00D973DB"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w:t>
            </w:r>
            <w:r>
              <w:rPr>
                <w:lang w:val="uk-UA"/>
              </w:rPr>
              <w:t>6</w:t>
            </w:r>
            <w:r w:rsidRPr="00A0066E">
              <w:rPr>
                <w:lang w:val="uk-UA"/>
              </w:rPr>
              <w:t>00</w:t>
            </w:r>
            <w:r>
              <w:rPr>
                <w:lang w:val="uk-UA"/>
              </w:rPr>
              <w:t xml:space="preserve">, банк отримувача: Казначейство України, код ЄДРПОУ </w:t>
            </w:r>
            <w:r w:rsidRPr="00A0066E">
              <w:rPr>
                <w:lang w:val="uk-UA"/>
              </w:rPr>
              <w:t>37918230</w:t>
            </w:r>
          </w:p>
          <w:p w:rsidR="00D973DB" w:rsidRDefault="00D973DB"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358999980334189812000011487,</w:t>
            </w:r>
            <w:r>
              <w:rPr>
                <w:lang w:val="uk-UA"/>
              </w:rPr>
              <w:br/>
              <w:t>о</w:t>
            </w:r>
            <w:r w:rsidRPr="00A0066E">
              <w:rPr>
                <w:lang w:val="uk-UA"/>
              </w:rPr>
              <w:t xml:space="preserve">рендна плата з </w:t>
            </w:r>
            <w:r>
              <w:rPr>
                <w:lang w:val="uk-UA"/>
              </w:rPr>
              <w:t>юридичних</w:t>
            </w:r>
            <w:r w:rsidRPr="00A0066E">
              <w:rPr>
                <w:lang w:val="uk-UA"/>
              </w:rPr>
              <w:t xml:space="preserve"> осіб</w:t>
            </w:r>
            <w:r>
              <w:rPr>
                <w:lang w:val="uk-UA"/>
              </w:rPr>
              <w:t>;</w:t>
            </w:r>
          </w:p>
          <w:p w:rsidR="00D973DB" w:rsidRPr="00A0066E" w:rsidRDefault="00D973DB"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22130002, банк отримувача: Казначейство України, код ЄДРПОУ </w:t>
            </w:r>
            <w:r w:rsidRPr="00A0066E">
              <w:rPr>
                <w:lang w:val="uk-UA"/>
              </w:rPr>
              <w:t>37918230</w:t>
            </w:r>
          </w:p>
          <w:p w:rsidR="00D973DB" w:rsidRDefault="00D973DB"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428999980334139859000011487,</w:t>
            </w:r>
            <w:r>
              <w:rPr>
                <w:lang w:val="uk-UA"/>
              </w:rPr>
              <w:br/>
              <w:t>орендна плата за водні об’єкти;</w:t>
            </w:r>
          </w:p>
          <w:p w:rsidR="00D973DB" w:rsidRPr="00A0066E" w:rsidRDefault="00D973DB"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24060300, банк отримувача: Казначейство України, код ЄДРПОУ </w:t>
            </w:r>
            <w:r w:rsidRPr="00A0066E">
              <w:rPr>
                <w:lang w:val="uk-UA"/>
              </w:rPr>
              <w:t>37918230</w:t>
            </w:r>
          </w:p>
          <w:p w:rsidR="00D973DB" w:rsidRPr="00A0066E" w:rsidRDefault="00D973DB"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898999980314040544000011487,</w:t>
            </w:r>
            <w:r>
              <w:rPr>
                <w:lang w:val="uk-UA"/>
              </w:rPr>
              <w:br/>
              <w:t>інші надходження;</w:t>
            </w:r>
          </w:p>
          <w:p w:rsidR="00D973DB" w:rsidRPr="009122DC" w:rsidRDefault="00D973DB" w:rsidP="006F1710">
            <w:pPr>
              <w:rPr>
                <w:lang w:val="uk-UA" w:eastAsia="en-US"/>
              </w:rPr>
            </w:pPr>
          </w:p>
        </w:tc>
      </w:tr>
    </w:tbl>
    <w:p w:rsidR="00D973DB" w:rsidRPr="009C5511" w:rsidRDefault="00D973DB" w:rsidP="00D973DB">
      <w:pPr>
        <w:rPr>
          <w:b/>
          <w:lang w:val="uk-UA"/>
        </w:rPr>
      </w:pPr>
      <w:proofErr w:type="spellStart"/>
      <w:r w:rsidRPr="009C5511">
        <w:rPr>
          <w:b/>
        </w:rPr>
        <w:t>Селищний</w:t>
      </w:r>
      <w:proofErr w:type="spellEnd"/>
      <w:r w:rsidRPr="009C5511">
        <w:rPr>
          <w:b/>
        </w:rPr>
        <w:t xml:space="preserve"> голова</w:t>
      </w:r>
      <w:r w:rsidRPr="009C5511">
        <w:rPr>
          <w:b/>
          <w:lang w:val="uk-UA"/>
        </w:rPr>
        <w:tab/>
      </w:r>
      <w:r w:rsidRPr="009C5511">
        <w:rPr>
          <w:b/>
          <w:lang w:val="uk-UA"/>
        </w:rPr>
        <w:tab/>
      </w:r>
      <w:r w:rsidRPr="009C5511">
        <w:rPr>
          <w:b/>
          <w:lang w:val="uk-UA"/>
        </w:rPr>
        <w:tab/>
      </w:r>
      <w:r w:rsidRPr="009C5511">
        <w:rPr>
          <w:b/>
          <w:lang w:val="uk-UA"/>
        </w:rPr>
        <w:tab/>
      </w:r>
      <w:r w:rsidRPr="009C5511">
        <w:rPr>
          <w:b/>
          <w:lang w:val="uk-UA"/>
        </w:rPr>
        <w:tab/>
        <w:t xml:space="preserve">         </w:t>
      </w:r>
      <w:r w:rsidRPr="009C5511">
        <w:rPr>
          <w:b/>
        </w:rPr>
        <w:t>М</w:t>
      </w:r>
      <w:proofErr w:type="spellStart"/>
      <w:r w:rsidRPr="009C5511">
        <w:rPr>
          <w:b/>
          <w:lang w:val="uk-UA"/>
        </w:rPr>
        <w:t>икола</w:t>
      </w:r>
      <w:proofErr w:type="spellEnd"/>
      <w:r w:rsidRPr="009C5511">
        <w:rPr>
          <w:b/>
        </w:rPr>
        <w:t xml:space="preserve"> МАЗУРА</w:t>
      </w:r>
    </w:p>
    <w:p w:rsidR="00C655FE" w:rsidRDefault="00C655FE" w:rsidP="00C655FE">
      <w:pPr>
        <w:rPr>
          <w:lang w:val="uk-UA"/>
        </w:rPr>
      </w:pPr>
      <w:r>
        <w:rPr>
          <w:lang w:val="uk-UA"/>
        </w:rPr>
        <w:lastRenderedPageBreak/>
        <w:t xml:space="preserve">                                                                                      </w:t>
      </w:r>
      <w:r w:rsidRPr="00974E60">
        <w:rPr>
          <w:lang w:val="uk-UA"/>
        </w:rPr>
        <w:t xml:space="preserve">Додаток № </w:t>
      </w:r>
      <w:r>
        <w:rPr>
          <w:lang w:val="uk-UA"/>
        </w:rPr>
        <w:t>5</w:t>
      </w:r>
      <w:r>
        <w:rPr>
          <w:lang w:val="uk-UA"/>
        </w:rPr>
        <w:br/>
        <w:t xml:space="preserve">                                                                                      д</w:t>
      </w:r>
      <w:r w:rsidRPr="00974E60">
        <w:rPr>
          <w:lang w:val="uk-UA"/>
        </w:rPr>
        <w:t xml:space="preserve">о рішення сесії Смолінської селищної </w:t>
      </w:r>
      <w:r>
        <w:rPr>
          <w:lang w:val="uk-UA"/>
        </w:rPr>
        <w:br/>
        <w:t xml:space="preserve">                                                                                      </w:t>
      </w:r>
      <w:r w:rsidRPr="00974E60">
        <w:rPr>
          <w:lang w:val="uk-UA"/>
        </w:rPr>
        <w:t xml:space="preserve">ради </w:t>
      </w:r>
      <w:r>
        <w:rPr>
          <w:lang w:val="uk-UA"/>
        </w:rPr>
        <w:br/>
        <w:t xml:space="preserve">                                                                                      від 21</w:t>
      </w:r>
      <w:r w:rsidRPr="00974E60">
        <w:rPr>
          <w:lang w:val="uk-UA"/>
        </w:rPr>
        <w:t xml:space="preserve"> </w:t>
      </w:r>
      <w:r>
        <w:rPr>
          <w:lang w:val="uk-UA"/>
        </w:rPr>
        <w:t xml:space="preserve">березня </w:t>
      </w:r>
      <w:r w:rsidRPr="00974E60">
        <w:rPr>
          <w:lang w:val="uk-UA"/>
        </w:rPr>
        <w:t>202</w:t>
      </w:r>
      <w:r>
        <w:rPr>
          <w:lang w:val="uk-UA"/>
        </w:rPr>
        <w:t>5</w:t>
      </w:r>
      <w:r w:rsidRPr="00974E60">
        <w:rPr>
          <w:lang w:val="uk-UA"/>
        </w:rPr>
        <w:t xml:space="preserve"> року № </w:t>
      </w:r>
      <w:r>
        <w:rPr>
          <w:lang w:val="uk-UA"/>
        </w:rPr>
        <w:t>821</w:t>
      </w:r>
    </w:p>
    <w:p w:rsidR="00C655FE" w:rsidRDefault="00C655FE" w:rsidP="00C655FE">
      <w:pPr>
        <w:rPr>
          <w:sz w:val="20"/>
          <w:szCs w:val="20"/>
          <w:lang w:val="uk-UA"/>
        </w:rPr>
      </w:pPr>
      <w:r>
        <w:rPr>
          <w:lang w:val="uk-UA"/>
        </w:rPr>
        <w:t xml:space="preserve">                                                                                     </w:t>
      </w:r>
      <w:r w:rsidRPr="003A2AA4">
        <w:rPr>
          <w:sz w:val="20"/>
          <w:szCs w:val="20"/>
          <w:lang w:val="uk-UA"/>
        </w:rPr>
        <w:t xml:space="preserve">Організатор: </w:t>
      </w:r>
      <w:r>
        <w:rPr>
          <w:sz w:val="20"/>
          <w:szCs w:val="20"/>
          <w:lang w:val="uk-UA"/>
        </w:rPr>
        <w:t xml:space="preserve">Відділ будівництва, земельних </w:t>
      </w:r>
      <w:r>
        <w:rPr>
          <w:sz w:val="20"/>
          <w:szCs w:val="20"/>
          <w:lang w:val="uk-UA"/>
        </w:rPr>
        <w:br/>
        <w:t xml:space="preserve">                                                                                                       ресурсів, архітектури та житлово-комунального   </w:t>
      </w:r>
    </w:p>
    <w:p w:rsidR="00C655FE" w:rsidRPr="003A2AA4" w:rsidRDefault="00C655FE" w:rsidP="00C655FE">
      <w:pPr>
        <w:rPr>
          <w:sz w:val="20"/>
          <w:szCs w:val="20"/>
          <w:lang w:val="uk-UA"/>
        </w:rPr>
      </w:pPr>
      <w:r>
        <w:rPr>
          <w:sz w:val="20"/>
          <w:szCs w:val="20"/>
          <w:lang w:val="uk-UA"/>
        </w:rPr>
        <w:t xml:space="preserve">                                                                                                       господарства </w:t>
      </w:r>
      <w:r w:rsidRPr="003A2AA4">
        <w:rPr>
          <w:sz w:val="20"/>
          <w:szCs w:val="20"/>
          <w:lang w:val="uk-UA"/>
        </w:rPr>
        <w:t>Смолінськ</w:t>
      </w:r>
      <w:r>
        <w:rPr>
          <w:sz w:val="20"/>
          <w:szCs w:val="20"/>
          <w:lang w:val="uk-UA"/>
        </w:rPr>
        <w:t>ої</w:t>
      </w:r>
      <w:r w:rsidRPr="003A2AA4">
        <w:rPr>
          <w:sz w:val="20"/>
          <w:szCs w:val="20"/>
          <w:lang w:val="uk-UA"/>
        </w:rPr>
        <w:t xml:space="preserve"> селищн</w:t>
      </w:r>
      <w:r>
        <w:rPr>
          <w:sz w:val="20"/>
          <w:szCs w:val="20"/>
          <w:lang w:val="uk-UA"/>
        </w:rPr>
        <w:t>ої</w:t>
      </w:r>
      <w:r w:rsidRPr="003A2AA4">
        <w:rPr>
          <w:sz w:val="20"/>
          <w:szCs w:val="20"/>
          <w:lang w:val="uk-UA"/>
        </w:rPr>
        <w:t xml:space="preserve"> рад</w:t>
      </w:r>
      <w:r>
        <w:rPr>
          <w:sz w:val="20"/>
          <w:szCs w:val="20"/>
          <w:lang w:val="uk-UA"/>
        </w:rPr>
        <w:t>и</w:t>
      </w:r>
      <w:r w:rsidRPr="003A2AA4">
        <w:rPr>
          <w:sz w:val="20"/>
          <w:szCs w:val="20"/>
          <w:lang w:val="uk-UA"/>
        </w:rPr>
        <w:br/>
        <w:t xml:space="preserve">                                                                                       </w:t>
      </w:r>
      <w:r>
        <w:rPr>
          <w:sz w:val="20"/>
          <w:szCs w:val="20"/>
          <w:lang w:val="uk-UA"/>
        </w:rPr>
        <w:t xml:space="preserve">               </w:t>
      </w:r>
      <w:r w:rsidRPr="003A2AA4">
        <w:rPr>
          <w:sz w:val="20"/>
          <w:szCs w:val="20"/>
          <w:lang w:val="uk-UA"/>
        </w:rPr>
        <w:t xml:space="preserve"> Новоукраїнського району </w:t>
      </w:r>
      <w:r w:rsidRPr="003A2AA4">
        <w:rPr>
          <w:sz w:val="20"/>
          <w:szCs w:val="20"/>
          <w:lang w:val="uk-UA"/>
        </w:rPr>
        <w:br/>
        <w:t xml:space="preserve">                                                                                        </w:t>
      </w:r>
      <w:r>
        <w:rPr>
          <w:sz w:val="20"/>
          <w:szCs w:val="20"/>
          <w:lang w:val="uk-UA"/>
        </w:rPr>
        <w:t xml:space="preserve">               </w:t>
      </w:r>
      <w:r w:rsidRPr="003A2AA4">
        <w:rPr>
          <w:sz w:val="20"/>
          <w:szCs w:val="20"/>
          <w:lang w:val="uk-UA"/>
        </w:rPr>
        <w:t>Кіровоградської області</w:t>
      </w:r>
      <w:r w:rsidRPr="003A2AA4">
        <w:rPr>
          <w:sz w:val="20"/>
          <w:szCs w:val="20"/>
          <w:lang w:val="uk-UA"/>
        </w:rPr>
        <w:br/>
        <w:t xml:space="preserve">                                                                                       </w:t>
      </w:r>
      <w:r>
        <w:rPr>
          <w:sz w:val="20"/>
          <w:szCs w:val="20"/>
          <w:lang w:val="uk-UA"/>
        </w:rPr>
        <w:t xml:space="preserve">                </w:t>
      </w:r>
      <w:r w:rsidRPr="003A2AA4">
        <w:rPr>
          <w:sz w:val="20"/>
          <w:szCs w:val="20"/>
          <w:lang w:val="uk-UA"/>
        </w:rPr>
        <w:t xml:space="preserve">Найменування: Право оренди на </w:t>
      </w:r>
      <w:r w:rsidRPr="003A2AA4">
        <w:rPr>
          <w:sz w:val="20"/>
          <w:szCs w:val="20"/>
          <w:lang w:val="uk-UA"/>
        </w:rPr>
        <w:br/>
        <w:t xml:space="preserve">                                                                                       </w:t>
      </w:r>
      <w:r>
        <w:rPr>
          <w:sz w:val="20"/>
          <w:szCs w:val="20"/>
          <w:lang w:val="uk-UA"/>
        </w:rPr>
        <w:t xml:space="preserve">                </w:t>
      </w:r>
      <w:r w:rsidRPr="003A2AA4">
        <w:rPr>
          <w:sz w:val="20"/>
          <w:szCs w:val="20"/>
          <w:lang w:val="uk-UA"/>
        </w:rPr>
        <w:t>земельну ділянку</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Місцезнаходження : вул. Казакова</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селище Смоліне Новоукраїнського  </w:t>
      </w:r>
      <w:r w:rsidRPr="003A2AA4">
        <w:rPr>
          <w:sz w:val="20"/>
          <w:szCs w:val="20"/>
          <w:lang w:val="uk-UA"/>
        </w:rPr>
        <w:br/>
        <w:t xml:space="preserve">                                                                                        </w:t>
      </w:r>
      <w:r>
        <w:rPr>
          <w:sz w:val="20"/>
          <w:szCs w:val="20"/>
          <w:lang w:val="uk-UA"/>
        </w:rPr>
        <w:t xml:space="preserve">               </w:t>
      </w:r>
      <w:r w:rsidRPr="003A2AA4">
        <w:rPr>
          <w:sz w:val="20"/>
          <w:szCs w:val="20"/>
          <w:lang w:val="uk-UA"/>
        </w:rPr>
        <w:t>району Кіровоградської області.</w:t>
      </w:r>
    </w:p>
    <w:p w:rsidR="00C655FE" w:rsidRDefault="00C655FE" w:rsidP="00C655FE">
      <w:pPr>
        <w:rPr>
          <w:lang w:val="uk-UA"/>
        </w:rPr>
      </w:pPr>
      <w:r>
        <w:rPr>
          <w:lang w:val="uk-UA"/>
        </w:rPr>
        <w:t xml:space="preserve">                                                                                                                                                       </w:t>
      </w:r>
    </w:p>
    <w:p w:rsidR="00C655FE" w:rsidRDefault="00C655FE" w:rsidP="00C655FE">
      <w:pPr>
        <w:jc w:val="center"/>
        <w:rPr>
          <w:b/>
          <w:i/>
          <w:lang w:val="uk-UA"/>
        </w:rPr>
      </w:pPr>
      <w:r>
        <w:rPr>
          <w:b/>
          <w:i/>
          <w:lang w:val="uk-UA"/>
        </w:rPr>
        <w:t>ФОРМА</w:t>
      </w:r>
      <w:r>
        <w:rPr>
          <w:b/>
          <w:i/>
          <w:lang w:val="uk-UA"/>
        </w:rPr>
        <w:br/>
        <w:t xml:space="preserve">документації щодо лота земельних торгів для розміщення </w:t>
      </w:r>
      <w:r>
        <w:rPr>
          <w:b/>
          <w:i/>
          <w:lang w:val="uk-UA"/>
        </w:rPr>
        <w:br/>
        <w:t>в електронній торговій системі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Вид процедури</w:t>
            </w:r>
          </w:p>
        </w:tc>
        <w:tc>
          <w:tcPr>
            <w:tcW w:w="4786" w:type="dxa"/>
            <w:shd w:val="clear" w:color="auto" w:fill="auto"/>
          </w:tcPr>
          <w:p w:rsidR="00C655FE" w:rsidRPr="009122DC" w:rsidRDefault="00C655FE" w:rsidP="006F1710">
            <w:pPr>
              <w:rPr>
                <w:lang w:val="uk-UA" w:eastAsia="en-US"/>
              </w:rPr>
            </w:pPr>
            <w:r w:rsidRPr="009122DC">
              <w:rPr>
                <w:lang w:val="uk-UA" w:eastAsia="en-US"/>
              </w:rPr>
              <w:t>Оренда</w:t>
            </w:r>
            <w:r>
              <w:rPr>
                <w:lang w:val="uk-UA" w:eastAsia="en-US"/>
              </w:rPr>
              <w:t xml:space="preserve"> </w:t>
            </w:r>
          </w:p>
        </w:tc>
      </w:tr>
      <w:tr w:rsidR="00C655FE" w:rsidRPr="0055778D" w:rsidTr="006F1710">
        <w:tc>
          <w:tcPr>
            <w:tcW w:w="4785" w:type="dxa"/>
            <w:shd w:val="clear" w:color="auto" w:fill="auto"/>
          </w:tcPr>
          <w:p w:rsidR="00C655FE" w:rsidRPr="009122DC" w:rsidRDefault="00C655FE" w:rsidP="006F1710">
            <w:pPr>
              <w:rPr>
                <w:lang w:val="uk-UA" w:eastAsia="en-US"/>
              </w:rPr>
            </w:pPr>
            <w:r w:rsidRPr="009122DC">
              <w:rPr>
                <w:lang w:val="uk-UA" w:eastAsia="en-US"/>
              </w:rPr>
              <w:t>Опис лота</w:t>
            </w:r>
          </w:p>
        </w:tc>
        <w:tc>
          <w:tcPr>
            <w:tcW w:w="4786" w:type="dxa"/>
            <w:shd w:val="clear" w:color="auto" w:fill="auto"/>
          </w:tcPr>
          <w:p w:rsidR="00C655FE" w:rsidRDefault="00C655FE" w:rsidP="006F1710">
            <w:pPr>
              <w:jc w:val="both"/>
              <w:rPr>
                <w:lang w:val="uk-UA"/>
              </w:rPr>
            </w:pPr>
            <w:r>
              <w:rPr>
                <w:lang w:val="uk-UA"/>
              </w:rPr>
              <w:t>Право оренди земельної ділянки в комплексі з розташованим на ній водним об’єктом кадастровий номер 3523183</w:t>
            </w:r>
            <w:r w:rsidR="00D4142A">
              <w:rPr>
                <w:lang w:val="uk-UA"/>
              </w:rPr>
              <w:t>7</w:t>
            </w:r>
            <w:r>
              <w:rPr>
                <w:lang w:val="uk-UA"/>
              </w:rPr>
              <w:t>00:02:000:0</w:t>
            </w:r>
            <w:r w:rsidR="00D4142A">
              <w:rPr>
                <w:lang w:val="uk-UA"/>
              </w:rPr>
              <w:t>525</w:t>
            </w:r>
            <w:r>
              <w:rPr>
                <w:lang w:val="uk-UA"/>
              </w:rPr>
              <w:t xml:space="preserve"> загальною площею </w:t>
            </w:r>
            <w:r w:rsidR="00D4142A">
              <w:rPr>
                <w:lang w:val="uk-UA"/>
              </w:rPr>
              <w:t xml:space="preserve">4,8488 га для рибогосподарських потреб </w:t>
            </w:r>
            <w:r w:rsidR="00D4142A">
              <w:rPr>
                <w:lang w:val="uk-UA"/>
              </w:rPr>
              <w:br/>
              <w:t xml:space="preserve">( згідно з КВЦПЗ: </w:t>
            </w:r>
            <w:r w:rsidR="00D4142A">
              <w:rPr>
                <w:lang w:val="en-US"/>
              </w:rPr>
              <w:t>I</w:t>
            </w:r>
            <w:r w:rsidR="00D4142A">
              <w:rPr>
                <w:lang w:val="uk-UA"/>
              </w:rPr>
              <w:t xml:space="preserve">. 10.07 ) в тому числі по угіддях: 4,6492 га під ставками ( згідно з КВЗУ:006.04 ), 0,1996 га </w:t>
            </w:r>
            <w:r w:rsidR="00D4142A" w:rsidRPr="00DC07BD">
              <w:rPr>
                <w:lang w:val="uk-UA"/>
              </w:rPr>
              <w:t>під землями, які використовуються для технічної інфраструктури</w:t>
            </w:r>
            <w:r w:rsidR="00D4142A">
              <w:rPr>
                <w:lang w:val="uk-UA"/>
              </w:rPr>
              <w:t xml:space="preserve"> ( згідно з КВЗУ:010.00 ) за рахунок земель водного фонду розташованої за межами села </w:t>
            </w:r>
            <w:proofErr w:type="spellStart"/>
            <w:r w:rsidR="00D4142A">
              <w:rPr>
                <w:lang w:val="uk-UA"/>
              </w:rPr>
              <w:t>Нововознесенка</w:t>
            </w:r>
            <w:proofErr w:type="spellEnd"/>
            <w:r w:rsidR="00D4142A">
              <w:rPr>
                <w:lang w:val="uk-UA"/>
              </w:rPr>
              <w:t xml:space="preserve"> Смолінської територіальної громади Новоукраїнського району Кіровоградської області терміном користування земельною ділянкою на 15 </w:t>
            </w:r>
            <w:r w:rsidR="00D4142A">
              <w:rPr>
                <w:lang w:val="uk-UA"/>
              </w:rPr>
              <w:br/>
              <w:t>( п'ятнадцять ) років</w:t>
            </w:r>
            <w:r>
              <w:rPr>
                <w:lang w:val="uk-UA"/>
              </w:rPr>
              <w:t>.</w:t>
            </w:r>
          </w:p>
          <w:p w:rsidR="00C655FE" w:rsidRPr="009122DC" w:rsidRDefault="00C655FE" w:rsidP="006F1710">
            <w:pPr>
              <w:rPr>
                <w:lang w:val="uk-UA" w:eastAsia="en-US"/>
              </w:rPr>
            </w:pP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Місцезнаходження</w:t>
            </w:r>
          </w:p>
        </w:tc>
        <w:tc>
          <w:tcPr>
            <w:tcW w:w="4786" w:type="dxa"/>
            <w:shd w:val="clear" w:color="auto" w:fill="auto"/>
          </w:tcPr>
          <w:p w:rsidR="00C655FE" w:rsidRDefault="00C655FE" w:rsidP="006F1710">
            <w:pPr>
              <w:jc w:val="both"/>
              <w:rPr>
                <w:lang w:val="uk-UA"/>
              </w:rPr>
            </w:pPr>
            <w:r>
              <w:rPr>
                <w:lang w:val="uk-UA"/>
              </w:rPr>
              <w:t xml:space="preserve">За межами села </w:t>
            </w:r>
            <w:proofErr w:type="spellStart"/>
            <w:r w:rsidR="00121E57">
              <w:rPr>
                <w:lang w:val="uk-UA"/>
              </w:rPr>
              <w:t>Нововознесенка</w:t>
            </w:r>
            <w:proofErr w:type="spellEnd"/>
            <w:r>
              <w:rPr>
                <w:lang w:val="uk-UA"/>
              </w:rPr>
              <w:t xml:space="preserve"> Смолінської територіальної громади Новоукраїнського району Кіровоградської області.</w:t>
            </w:r>
          </w:p>
          <w:p w:rsidR="00C655FE" w:rsidRPr="009122DC" w:rsidRDefault="00C655FE" w:rsidP="006F1710">
            <w:pPr>
              <w:rPr>
                <w:lang w:val="uk-UA" w:eastAsia="en-US"/>
              </w:rPr>
            </w:pP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Кадастровий номер</w:t>
            </w:r>
          </w:p>
        </w:tc>
        <w:tc>
          <w:tcPr>
            <w:tcW w:w="4786" w:type="dxa"/>
            <w:shd w:val="clear" w:color="auto" w:fill="auto"/>
          </w:tcPr>
          <w:p w:rsidR="00C655FE" w:rsidRPr="009122DC" w:rsidRDefault="00C655FE" w:rsidP="00121E57">
            <w:pPr>
              <w:rPr>
                <w:lang w:val="uk-UA" w:eastAsia="en-US"/>
              </w:rPr>
            </w:pPr>
            <w:r w:rsidRPr="009122DC">
              <w:rPr>
                <w:lang w:val="uk-UA" w:eastAsia="en-US"/>
              </w:rPr>
              <w:t>35231</w:t>
            </w:r>
            <w:r>
              <w:rPr>
                <w:lang w:val="uk-UA" w:eastAsia="en-US"/>
              </w:rPr>
              <w:t>83</w:t>
            </w:r>
            <w:r w:rsidR="00121E57">
              <w:rPr>
                <w:lang w:val="uk-UA" w:eastAsia="en-US"/>
              </w:rPr>
              <w:t>7</w:t>
            </w:r>
            <w:r w:rsidRPr="009122DC">
              <w:rPr>
                <w:lang w:val="uk-UA" w:eastAsia="en-US"/>
              </w:rPr>
              <w:t>00:0</w:t>
            </w:r>
            <w:r>
              <w:rPr>
                <w:lang w:val="uk-UA" w:eastAsia="en-US"/>
              </w:rPr>
              <w:t>2</w:t>
            </w:r>
            <w:r w:rsidRPr="009122DC">
              <w:rPr>
                <w:lang w:val="uk-UA" w:eastAsia="en-US"/>
              </w:rPr>
              <w:t>:00</w:t>
            </w:r>
            <w:r>
              <w:rPr>
                <w:lang w:val="uk-UA" w:eastAsia="en-US"/>
              </w:rPr>
              <w:t>0</w:t>
            </w:r>
            <w:r w:rsidRPr="009122DC">
              <w:rPr>
                <w:lang w:val="uk-UA" w:eastAsia="en-US"/>
              </w:rPr>
              <w:t>:</w:t>
            </w:r>
            <w:r>
              <w:rPr>
                <w:lang w:val="uk-UA" w:eastAsia="en-US"/>
              </w:rPr>
              <w:t>0</w:t>
            </w:r>
            <w:r w:rsidR="00121E57">
              <w:rPr>
                <w:lang w:val="uk-UA" w:eastAsia="en-US"/>
              </w:rPr>
              <w:t>525</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Площа</w:t>
            </w:r>
          </w:p>
        </w:tc>
        <w:tc>
          <w:tcPr>
            <w:tcW w:w="4786" w:type="dxa"/>
            <w:shd w:val="clear" w:color="auto" w:fill="auto"/>
          </w:tcPr>
          <w:p w:rsidR="00C655FE" w:rsidRPr="009122DC" w:rsidRDefault="00C655FE" w:rsidP="00121E57">
            <w:pPr>
              <w:rPr>
                <w:lang w:val="uk-UA" w:eastAsia="en-US"/>
              </w:rPr>
            </w:pPr>
            <w:r>
              <w:rPr>
                <w:lang w:val="uk-UA" w:eastAsia="en-US"/>
              </w:rPr>
              <w:t>4</w:t>
            </w:r>
            <w:r w:rsidRPr="009122DC">
              <w:rPr>
                <w:lang w:val="uk-UA" w:eastAsia="en-US"/>
              </w:rPr>
              <w:t>,</w:t>
            </w:r>
            <w:r>
              <w:rPr>
                <w:lang w:val="uk-UA" w:eastAsia="en-US"/>
              </w:rPr>
              <w:t>8</w:t>
            </w:r>
            <w:r w:rsidR="00121E57">
              <w:rPr>
                <w:lang w:val="uk-UA" w:eastAsia="en-US"/>
              </w:rPr>
              <w:t>488</w:t>
            </w:r>
            <w:r w:rsidRPr="009122DC">
              <w:rPr>
                <w:lang w:val="uk-UA" w:eastAsia="en-US"/>
              </w:rPr>
              <w:t xml:space="preserve"> га</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Цільове призначення</w:t>
            </w:r>
          </w:p>
        </w:tc>
        <w:tc>
          <w:tcPr>
            <w:tcW w:w="4786" w:type="dxa"/>
            <w:shd w:val="clear" w:color="auto" w:fill="auto"/>
          </w:tcPr>
          <w:p w:rsidR="00C655FE" w:rsidRPr="009122DC" w:rsidRDefault="00C655FE" w:rsidP="006F1710">
            <w:pPr>
              <w:rPr>
                <w:lang w:val="uk-UA" w:eastAsia="en-US"/>
              </w:rPr>
            </w:pPr>
            <w:r>
              <w:rPr>
                <w:lang w:val="uk-UA"/>
              </w:rPr>
              <w:t xml:space="preserve">для рибогосподарських потреб </w:t>
            </w:r>
            <w:r>
              <w:rPr>
                <w:lang w:val="uk-UA"/>
              </w:rPr>
              <w:br/>
              <w:t xml:space="preserve">( згідно з КВЦПЗ: </w:t>
            </w:r>
            <w:r>
              <w:rPr>
                <w:lang w:val="en-US"/>
              </w:rPr>
              <w:t>I</w:t>
            </w:r>
            <w:r>
              <w:rPr>
                <w:lang w:val="uk-UA"/>
              </w:rPr>
              <w:t>. 10.07 )</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Тип власності</w:t>
            </w:r>
          </w:p>
        </w:tc>
        <w:tc>
          <w:tcPr>
            <w:tcW w:w="4786" w:type="dxa"/>
            <w:shd w:val="clear" w:color="auto" w:fill="auto"/>
          </w:tcPr>
          <w:p w:rsidR="00C655FE" w:rsidRPr="009122DC" w:rsidRDefault="00C655FE" w:rsidP="006F1710">
            <w:pPr>
              <w:rPr>
                <w:lang w:val="uk-UA" w:eastAsia="en-US"/>
              </w:rPr>
            </w:pPr>
            <w:r w:rsidRPr="009122DC">
              <w:rPr>
                <w:lang w:val="uk-UA" w:eastAsia="en-US"/>
              </w:rPr>
              <w:t>Комунальна</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Наявність співвласників ( за наявності )</w:t>
            </w:r>
          </w:p>
        </w:tc>
        <w:tc>
          <w:tcPr>
            <w:tcW w:w="4786" w:type="dxa"/>
            <w:shd w:val="clear" w:color="auto" w:fill="auto"/>
          </w:tcPr>
          <w:p w:rsidR="00C655FE" w:rsidRPr="009122DC" w:rsidRDefault="00C655FE" w:rsidP="006F1710">
            <w:pPr>
              <w:rPr>
                <w:lang w:val="uk-UA" w:eastAsia="en-US"/>
              </w:rPr>
            </w:pPr>
            <w:r w:rsidRPr="009122DC">
              <w:rPr>
                <w:lang w:val="uk-UA" w:eastAsia="en-US"/>
              </w:rPr>
              <w:t>-</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Обтяження прав на земельну ділянку ( за наявності )</w:t>
            </w:r>
          </w:p>
        </w:tc>
        <w:tc>
          <w:tcPr>
            <w:tcW w:w="4786" w:type="dxa"/>
            <w:shd w:val="clear" w:color="auto" w:fill="auto"/>
          </w:tcPr>
          <w:p w:rsidR="00C655FE" w:rsidRPr="009122DC" w:rsidRDefault="00C655FE" w:rsidP="006F1710">
            <w:pPr>
              <w:rPr>
                <w:lang w:val="uk-UA" w:eastAsia="en-US"/>
              </w:rPr>
            </w:pPr>
            <w:r w:rsidRPr="009122DC">
              <w:rPr>
                <w:lang w:val="uk-UA" w:eastAsia="en-US"/>
              </w:rPr>
              <w:t>-</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Обмеження у використанні земель ( за наявності )</w:t>
            </w:r>
          </w:p>
        </w:tc>
        <w:tc>
          <w:tcPr>
            <w:tcW w:w="4786" w:type="dxa"/>
            <w:shd w:val="clear" w:color="auto" w:fill="auto"/>
          </w:tcPr>
          <w:p w:rsidR="00C655FE" w:rsidRPr="009122DC" w:rsidRDefault="00C655FE" w:rsidP="006F1710">
            <w:pPr>
              <w:rPr>
                <w:lang w:val="uk-UA" w:eastAsia="en-US"/>
              </w:rPr>
            </w:pPr>
            <w:r>
              <w:rPr>
                <w:lang w:val="uk-UA" w:eastAsia="en-US"/>
              </w:rPr>
              <w:t xml:space="preserve">Прибережна захисна смуга уздовж річок, навколо водойм та на островах 50 м </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Містобудівні умови земельної ділянки ( за наявності )</w:t>
            </w:r>
          </w:p>
        </w:tc>
        <w:tc>
          <w:tcPr>
            <w:tcW w:w="4786" w:type="dxa"/>
            <w:shd w:val="clear" w:color="auto" w:fill="auto"/>
          </w:tcPr>
          <w:p w:rsidR="00C655FE" w:rsidRPr="009122DC" w:rsidRDefault="00C655FE" w:rsidP="006F1710">
            <w:pPr>
              <w:jc w:val="both"/>
              <w:rPr>
                <w:lang w:val="uk-UA" w:eastAsia="en-US"/>
              </w:rPr>
            </w:pPr>
            <w:r>
              <w:rPr>
                <w:lang w:val="uk-UA" w:eastAsia="en-US"/>
              </w:rPr>
              <w:t>-</w:t>
            </w:r>
          </w:p>
          <w:p w:rsidR="00C655FE" w:rsidRPr="009122DC" w:rsidRDefault="00C655FE" w:rsidP="006F1710">
            <w:pPr>
              <w:rPr>
                <w:lang w:val="uk-UA" w:eastAsia="en-US"/>
              </w:rPr>
            </w:pP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lastRenderedPageBreak/>
              <w:t xml:space="preserve">Строк користування </w:t>
            </w:r>
          </w:p>
        </w:tc>
        <w:tc>
          <w:tcPr>
            <w:tcW w:w="4786" w:type="dxa"/>
            <w:shd w:val="clear" w:color="auto" w:fill="auto"/>
          </w:tcPr>
          <w:p w:rsidR="00C655FE" w:rsidRPr="009122DC" w:rsidRDefault="00C655FE" w:rsidP="006F1710">
            <w:pPr>
              <w:rPr>
                <w:lang w:val="uk-UA" w:eastAsia="en-US"/>
              </w:rPr>
            </w:pPr>
            <w:r>
              <w:rPr>
                <w:lang w:val="uk-UA" w:eastAsia="en-US"/>
              </w:rPr>
              <w:t>15</w:t>
            </w:r>
            <w:r w:rsidRPr="009122DC">
              <w:rPr>
                <w:lang w:val="uk-UA" w:eastAsia="en-US"/>
              </w:rPr>
              <w:t xml:space="preserve"> років </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Стартова ціна</w:t>
            </w:r>
          </w:p>
        </w:tc>
        <w:tc>
          <w:tcPr>
            <w:tcW w:w="4786" w:type="dxa"/>
            <w:shd w:val="clear" w:color="auto" w:fill="auto"/>
          </w:tcPr>
          <w:p w:rsidR="00C655FE" w:rsidRPr="009122DC" w:rsidRDefault="00C655FE" w:rsidP="00121E57">
            <w:pPr>
              <w:rPr>
                <w:lang w:val="uk-UA" w:eastAsia="en-US"/>
              </w:rPr>
            </w:pPr>
            <w:r>
              <w:rPr>
                <w:lang w:val="uk-UA" w:eastAsia="en-US"/>
              </w:rPr>
              <w:t>6</w:t>
            </w:r>
            <w:r w:rsidR="00121E57">
              <w:rPr>
                <w:lang w:val="uk-UA" w:eastAsia="en-US"/>
              </w:rPr>
              <w:t>867</w:t>
            </w:r>
            <w:r>
              <w:rPr>
                <w:lang w:val="uk-UA" w:eastAsia="en-US"/>
              </w:rPr>
              <w:t>,2</w:t>
            </w:r>
            <w:r w:rsidR="00121E57">
              <w:rPr>
                <w:lang w:val="uk-UA" w:eastAsia="en-US"/>
              </w:rPr>
              <w:t>2</w:t>
            </w:r>
            <w:r w:rsidRPr="009122DC">
              <w:rPr>
                <w:lang w:val="uk-UA" w:eastAsia="en-US"/>
              </w:rPr>
              <w:t xml:space="preserve"> грн</w:t>
            </w:r>
            <w:r>
              <w:rPr>
                <w:lang w:val="uk-UA" w:eastAsia="en-US"/>
              </w:rPr>
              <w:t>.</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Нормативна грошова оцінка</w:t>
            </w:r>
          </w:p>
        </w:tc>
        <w:tc>
          <w:tcPr>
            <w:tcW w:w="4786" w:type="dxa"/>
            <w:shd w:val="clear" w:color="auto" w:fill="auto"/>
          </w:tcPr>
          <w:p w:rsidR="00C655FE" w:rsidRPr="009122DC" w:rsidRDefault="00121E57" w:rsidP="006F1710">
            <w:pPr>
              <w:rPr>
                <w:lang w:val="uk-UA" w:eastAsia="en-US"/>
              </w:rPr>
            </w:pPr>
            <w:r>
              <w:rPr>
                <w:lang w:val="uk-UA" w:eastAsia="en-US"/>
              </w:rPr>
              <w:t>114453,64</w:t>
            </w:r>
            <w:r w:rsidR="00C655FE" w:rsidRPr="009122DC">
              <w:rPr>
                <w:lang w:val="uk-UA" w:eastAsia="en-US"/>
              </w:rPr>
              <w:t xml:space="preserve"> грн</w:t>
            </w:r>
            <w:r w:rsidR="00C655FE">
              <w:rPr>
                <w:lang w:val="uk-UA" w:eastAsia="en-US"/>
              </w:rPr>
              <w:t>.</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Експертна грошова оцінка</w:t>
            </w:r>
          </w:p>
        </w:tc>
        <w:tc>
          <w:tcPr>
            <w:tcW w:w="4786" w:type="dxa"/>
            <w:shd w:val="clear" w:color="auto" w:fill="auto"/>
          </w:tcPr>
          <w:p w:rsidR="00C655FE" w:rsidRPr="009122DC" w:rsidRDefault="00C655FE" w:rsidP="006F1710">
            <w:pPr>
              <w:rPr>
                <w:lang w:val="uk-UA" w:eastAsia="en-US"/>
              </w:rPr>
            </w:pPr>
            <w:r w:rsidRPr="009122DC">
              <w:rPr>
                <w:lang w:val="uk-UA" w:eastAsia="en-US"/>
              </w:rPr>
              <w:t>-</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 xml:space="preserve">Реєстраційний внесок </w:t>
            </w:r>
            <w:r w:rsidRPr="009122DC">
              <w:rPr>
                <w:sz w:val="20"/>
                <w:szCs w:val="20"/>
                <w:lang w:val="uk-UA" w:eastAsia="en-US"/>
              </w:rPr>
              <w:t>(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ст. 135 ЗКУ )</w:t>
            </w:r>
          </w:p>
        </w:tc>
        <w:tc>
          <w:tcPr>
            <w:tcW w:w="4786" w:type="dxa"/>
            <w:shd w:val="clear" w:color="auto" w:fill="auto"/>
          </w:tcPr>
          <w:p w:rsidR="00C655FE" w:rsidRPr="009122DC" w:rsidRDefault="00C655FE" w:rsidP="006F1710">
            <w:pPr>
              <w:rPr>
                <w:lang w:val="uk-UA" w:eastAsia="en-US"/>
              </w:rPr>
            </w:pPr>
            <w:r>
              <w:rPr>
                <w:lang w:val="uk-UA" w:eastAsia="en-US"/>
              </w:rPr>
              <w:t>800</w:t>
            </w:r>
            <w:r w:rsidRPr="009122DC">
              <w:rPr>
                <w:lang w:val="uk-UA" w:eastAsia="en-US"/>
              </w:rPr>
              <w:t>,00 грн</w:t>
            </w:r>
            <w:r>
              <w:rPr>
                <w:lang w:val="uk-UA" w:eastAsia="en-US"/>
              </w:rPr>
              <w:t>.</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 xml:space="preserve">Гарантійний внесок </w:t>
            </w:r>
            <w:r w:rsidRPr="009122DC">
              <w:rPr>
                <w:sz w:val="20"/>
                <w:szCs w:val="20"/>
                <w:lang w:val="uk-UA" w:eastAsia="en-US"/>
              </w:rPr>
              <w:t xml:space="preserve">( становить 30 відсотків стартової ціни продажу земельної ділянки чи прав емфітевзису, </w:t>
            </w:r>
            <w:proofErr w:type="spellStart"/>
            <w:r w:rsidRPr="009122DC">
              <w:rPr>
                <w:sz w:val="20"/>
                <w:szCs w:val="20"/>
                <w:lang w:val="uk-UA" w:eastAsia="en-US"/>
              </w:rPr>
              <w:t>суперфіцію</w:t>
            </w:r>
            <w:proofErr w:type="spellEnd"/>
            <w:r w:rsidRPr="009122DC">
              <w:rPr>
                <w:sz w:val="20"/>
                <w:szCs w:val="20"/>
                <w:lang w:val="uk-UA" w:eastAsia="en-US"/>
              </w:rPr>
              <w:t xml:space="preserve"> або 30</w:t>
            </w:r>
            <w:r w:rsidRPr="009122DC">
              <w:rPr>
                <w:lang w:val="uk-UA" w:eastAsia="en-US"/>
              </w:rPr>
              <w:t xml:space="preserve"> </w:t>
            </w:r>
            <w:r w:rsidRPr="009122DC">
              <w:rPr>
                <w:sz w:val="20"/>
                <w:szCs w:val="20"/>
                <w:lang w:val="uk-UA" w:eastAsia="en-US"/>
              </w:rPr>
              <w:t xml:space="preserve">відсотків стартового розміру річної оренди плати, але не 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 </w:t>
            </w:r>
            <w:proofErr w:type="spellStart"/>
            <w:r w:rsidRPr="009122DC">
              <w:rPr>
                <w:sz w:val="20"/>
                <w:szCs w:val="20"/>
                <w:lang w:val="uk-UA" w:eastAsia="en-US"/>
              </w:rPr>
              <w:t>ст</w:t>
            </w:r>
            <w:proofErr w:type="spellEnd"/>
            <w:r w:rsidRPr="009122DC">
              <w:rPr>
                <w:sz w:val="20"/>
                <w:szCs w:val="20"/>
                <w:lang w:val="uk-UA" w:eastAsia="en-US"/>
              </w:rPr>
              <w:t xml:space="preserve"> 135 ЗКУ )</w:t>
            </w:r>
          </w:p>
        </w:tc>
        <w:tc>
          <w:tcPr>
            <w:tcW w:w="4786" w:type="dxa"/>
            <w:shd w:val="clear" w:color="auto" w:fill="auto"/>
          </w:tcPr>
          <w:p w:rsidR="00C655FE" w:rsidRPr="009122DC" w:rsidRDefault="00121E57" w:rsidP="006F1710">
            <w:pPr>
              <w:rPr>
                <w:lang w:val="uk-UA" w:eastAsia="en-US"/>
              </w:rPr>
            </w:pPr>
            <w:r>
              <w:rPr>
                <w:lang w:val="uk-UA" w:eastAsia="en-US"/>
              </w:rPr>
              <w:t>2060,17</w:t>
            </w:r>
            <w:r w:rsidR="00C655FE" w:rsidRPr="009122DC">
              <w:rPr>
                <w:lang w:val="uk-UA" w:eastAsia="en-US"/>
              </w:rPr>
              <w:t xml:space="preserve"> грн</w:t>
            </w:r>
            <w:r w:rsidR="00C655FE">
              <w:rPr>
                <w:lang w:val="uk-UA" w:eastAsia="en-US"/>
              </w:rPr>
              <w:t>.</w:t>
            </w:r>
          </w:p>
        </w:tc>
      </w:tr>
      <w:tr w:rsidR="00C655FE" w:rsidTr="006F1710">
        <w:tc>
          <w:tcPr>
            <w:tcW w:w="4785" w:type="dxa"/>
            <w:shd w:val="clear" w:color="auto" w:fill="auto"/>
          </w:tcPr>
          <w:p w:rsidR="00C655FE" w:rsidRPr="009122DC" w:rsidRDefault="00C655FE" w:rsidP="006F1710">
            <w:pPr>
              <w:rPr>
                <w:lang w:val="uk-UA" w:eastAsia="en-US"/>
              </w:rPr>
            </w:pPr>
            <w:r w:rsidRPr="009122DC">
              <w:rPr>
                <w:lang w:val="uk-UA" w:eastAsia="en-US"/>
              </w:rPr>
              <w:t xml:space="preserve">Мінімальний крок </w:t>
            </w:r>
            <w:r w:rsidRPr="009122DC">
              <w:rPr>
                <w:sz w:val="20"/>
                <w:szCs w:val="20"/>
                <w:lang w:val="uk-UA" w:eastAsia="en-US"/>
              </w:rPr>
              <w:t>( Розмір мінімального кроку торгів становить 1 відсоток стартової ціни лота. Розмір максимального кроку торгів не обмежується ст. 137 ЗКУ )</w:t>
            </w:r>
          </w:p>
        </w:tc>
        <w:tc>
          <w:tcPr>
            <w:tcW w:w="4786" w:type="dxa"/>
            <w:shd w:val="clear" w:color="auto" w:fill="auto"/>
          </w:tcPr>
          <w:p w:rsidR="00C655FE" w:rsidRPr="009122DC" w:rsidRDefault="00C655FE" w:rsidP="00121E57">
            <w:pPr>
              <w:rPr>
                <w:lang w:val="uk-UA" w:eastAsia="en-US"/>
              </w:rPr>
            </w:pPr>
            <w:r>
              <w:rPr>
                <w:lang w:val="uk-UA" w:eastAsia="en-US"/>
              </w:rPr>
              <w:t>6</w:t>
            </w:r>
            <w:r w:rsidR="00121E57">
              <w:rPr>
                <w:lang w:val="uk-UA" w:eastAsia="en-US"/>
              </w:rPr>
              <w:t>8</w:t>
            </w:r>
            <w:r>
              <w:rPr>
                <w:lang w:val="uk-UA" w:eastAsia="en-US"/>
              </w:rPr>
              <w:t>,</w:t>
            </w:r>
            <w:r w:rsidR="00121E57">
              <w:rPr>
                <w:lang w:val="uk-UA" w:eastAsia="en-US"/>
              </w:rPr>
              <w:t>67</w:t>
            </w:r>
            <w:r w:rsidRPr="009122DC">
              <w:rPr>
                <w:lang w:val="uk-UA" w:eastAsia="en-US"/>
              </w:rPr>
              <w:t xml:space="preserve"> грн</w:t>
            </w:r>
            <w:r>
              <w:rPr>
                <w:lang w:val="uk-UA" w:eastAsia="en-US"/>
              </w:rPr>
              <w:t>.</w:t>
            </w:r>
          </w:p>
        </w:tc>
      </w:tr>
      <w:tr w:rsidR="00C655FE" w:rsidRPr="00F42C63" w:rsidTr="006F1710">
        <w:tc>
          <w:tcPr>
            <w:tcW w:w="4785" w:type="dxa"/>
            <w:shd w:val="clear" w:color="auto" w:fill="auto"/>
          </w:tcPr>
          <w:p w:rsidR="00C655FE" w:rsidRPr="009122DC" w:rsidRDefault="00C655FE" w:rsidP="006F1710">
            <w:pPr>
              <w:rPr>
                <w:lang w:val="uk-UA" w:eastAsia="en-US"/>
              </w:rPr>
            </w:pPr>
            <w:r w:rsidRPr="009122DC">
              <w:rPr>
                <w:lang w:val="uk-UA" w:eastAsia="en-US"/>
              </w:rPr>
              <w:t>Сума витрат ( видатків ), здійснених на підготовку лота</w:t>
            </w:r>
          </w:p>
        </w:tc>
        <w:tc>
          <w:tcPr>
            <w:tcW w:w="4786" w:type="dxa"/>
            <w:shd w:val="clear" w:color="auto" w:fill="auto"/>
          </w:tcPr>
          <w:p w:rsidR="00C655FE" w:rsidRPr="009122DC" w:rsidRDefault="00121E57" w:rsidP="006F1710">
            <w:pPr>
              <w:rPr>
                <w:lang w:val="uk-UA" w:eastAsia="en-US"/>
              </w:rPr>
            </w:pPr>
            <w:r>
              <w:rPr>
                <w:lang w:val="uk-UA" w:eastAsia="en-US"/>
              </w:rPr>
              <w:t>254</w:t>
            </w:r>
            <w:r w:rsidR="00C655FE" w:rsidRPr="0083107F">
              <w:rPr>
                <w:lang w:val="uk-UA" w:eastAsia="en-US"/>
              </w:rPr>
              <w:t>00,00 грн.</w:t>
            </w:r>
            <w:r w:rsidR="00C655FE" w:rsidRPr="009122DC">
              <w:rPr>
                <w:lang w:val="uk-UA" w:eastAsia="en-US"/>
              </w:rPr>
              <w:t xml:space="preserve"> </w:t>
            </w:r>
          </w:p>
        </w:tc>
      </w:tr>
      <w:tr w:rsidR="00C655FE" w:rsidRPr="0055778D" w:rsidTr="006F1710">
        <w:tc>
          <w:tcPr>
            <w:tcW w:w="4785" w:type="dxa"/>
            <w:shd w:val="clear" w:color="auto" w:fill="auto"/>
          </w:tcPr>
          <w:p w:rsidR="00C655FE" w:rsidRPr="009122DC" w:rsidRDefault="00C655FE" w:rsidP="006F1710">
            <w:pPr>
              <w:rPr>
                <w:lang w:val="uk-UA" w:eastAsia="en-US"/>
              </w:rPr>
            </w:pPr>
            <w:r w:rsidRPr="009122DC">
              <w:rPr>
                <w:lang w:val="uk-UA" w:eastAsia="en-US"/>
              </w:rPr>
              <w:t xml:space="preserve">Дата проведення торгів </w:t>
            </w:r>
            <w:r w:rsidRPr="009122DC">
              <w:rPr>
                <w:sz w:val="20"/>
                <w:szCs w:val="20"/>
                <w:lang w:val="uk-UA" w:eastAsia="en-US"/>
              </w:rPr>
              <w:t>( стаття 137, пункт 6 ЗКУ. Земельні торги проводяться не раніше 30 днів та не пізніше 45 днів з дня оприлюднення оголошення про проведення земельних торгів.</w:t>
            </w:r>
            <w:r w:rsidRPr="009122DC">
              <w:rPr>
                <w:sz w:val="20"/>
                <w:szCs w:val="20"/>
                <w:lang w:val="uk-UA" w:eastAsia="en-US"/>
              </w:rPr>
              <w:br/>
              <w:t>Стаття 138, пункт 5 ЗКУ.  У разі якщо земельні торги були визнані такими, що не відбулися,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 )</w:t>
            </w:r>
          </w:p>
        </w:tc>
        <w:tc>
          <w:tcPr>
            <w:tcW w:w="4786" w:type="dxa"/>
            <w:shd w:val="clear" w:color="auto" w:fill="auto"/>
          </w:tcPr>
          <w:p w:rsidR="00C655FE" w:rsidRPr="009122DC" w:rsidRDefault="00C655FE" w:rsidP="006F1710">
            <w:pPr>
              <w:rPr>
                <w:lang w:val="uk-UA" w:eastAsia="en-US"/>
              </w:rPr>
            </w:pPr>
          </w:p>
        </w:tc>
      </w:tr>
      <w:tr w:rsidR="00C655FE" w:rsidRPr="0055778D" w:rsidTr="006F1710">
        <w:tc>
          <w:tcPr>
            <w:tcW w:w="4785" w:type="dxa"/>
            <w:shd w:val="clear" w:color="auto" w:fill="auto"/>
          </w:tcPr>
          <w:p w:rsidR="00C655FE" w:rsidRPr="009122DC" w:rsidRDefault="00C655FE" w:rsidP="006F1710">
            <w:pPr>
              <w:rPr>
                <w:lang w:val="uk-UA" w:eastAsia="en-US"/>
              </w:rPr>
            </w:pPr>
            <w:r w:rsidRPr="009122DC">
              <w:rPr>
                <w:lang w:val="uk-UA" w:eastAsia="en-US"/>
              </w:rPr>
              <w:t>Найменування установи  ( банку, казначейства ), її місцезнаходження та номери рахунків у національній та іноземній валюті, відкритих для внесення операторами електронних майданчиків розрахунків забезпечувального платежу та/або ( з урахуванням різниці між розміром сплаченого гарантійного внеску і розміром винагород оператора електронного майданчика) та суми витрат підготовки лота до продажу чи оренди.</w:t>
            </w:r>
          </w:p>
        </w:tc>
        <w:tc>
          <w:tcPr>
            <w:tcW w:w="4786" w:type="dxa"/>
            <w:shd w:val="clear" w:color="auto" w:fill="auto"/>
          </w:tcPr>
          <w:p w:rsidR="00C655FE" w:rsidRPr="00A0066E" w:rsidRDefault="00C655FE"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/18010900</w:t>
            </w:r>
            <w:r>
              <w:rPr>
                <w:lang w:val="uk-UA"/>
              </w:rPr>
              <w:t xml:space="preserve">, банк отримувача: Казначейство України, код ЄДРПОУ </w:t>
            </w:r>
            <w:r w:rsidRPr="00A0066E">
              <w:rPr>
                <w:lang w:val="uk-UA"/>
              </w:rPr>
              <w:t>37918230</w:t>
            </w:r>
          </w:p>
          <w:p w:rsidR="00C655FE" w:rsidRDefault="00C655FE"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UA778999980334199815000011487</w:t>
            </w:r>
            <w:r>
              <w:rPr>
                <w:lang w:val="uk-UA"/>
              </w:rPr>
              <w:t>,</w:t>
            </w:r>
            <w:r>
              <w:rPr>
                <w:lang w:val="uk-UA"/>
              </w:rPr>
              <w:br/>
              <w:t>о</w:t>
            </w:r>
            <w:r w:rsidRPr="00A0066E">
              <w:rPr>
                <w:lang w:val="uk-UA"/>
              </w:rPr>
              <w:t>рендна плата з фізичних осіб</w:t>
            </w:r>
            <w:r>
              <w:rPr>
                <w:lang w:val="uk-UA"/>
              </w:rPr>
              <w:t>;</w:t>
            </w:r>
          </w:p>
          <w:p w:rsidR="00C655FE" w:rsidRPr="00A0066E" w:rsidRDefault="00C655FE"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w:t>
            </w:r>
            <w:r>
              <w:rPr>
                <w:lang w:val="uk-UA"/>
              </w:rPr>
              <w:t>6</w:t>
            </w:r>
            <w:r w:rsidRPr="00A0066E">
              <w:rPr>
                <w:lang w:val="uk-UA"/>
              </w:rPr>
              <w:t>00</w:t>
            </w:r>
            <w:r>
              <w:rPr>
                <w:lang w:val="uk-UA"/>
              </w:rPr>
              <w:t xml:space="preserve">, банк отримувача: Казначейство України, код ЄДРПОУ </w:t>
            </w:r>
            <w:r w:rsidRPr="00A0066E">
              <w:rPr>
                <w:lang w:val="uk-UA"/>
              </w:rPr>
              <w:t>37918230</w:t>
            </w:r>
          </w:p>
          <w:p w:rsidR="00C655FE" w:rsidRDefault="00C655FE"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358999980334189812000011487,</w:t>
            </w:r>
            <w:r>
              <w:rPr>
                <w:lang w:val="uk-UA"/>
              </w:rPr>
              <w:br/>
              <w:t>о</w:t>
            </w:r>
            <w:r w:rsidRPr="00A0066E">
              <w:rPr>
                <w:lang w:val="uk-UA"/>
              </w:rPr>
              <w:t xml:space="preserve">рендна плата з </w:t>
            </w:r>
            <w:r>
              <w:rPr>
                <w:lang w:val="uk-UA"/>
              </w:rPr>
              <w:t>юридичних</w:t>
            </w:r>
            <w:r w:rsidRPr="00A0066E">
              <w:rPr>
                <w:lang w:val="uk-UA"/>
              </w:rPr>
              <w:t xml:space="preserve"> осіб</w:t>
            </w:r>
            <w:r>
              <w:rPr>
                <w:lang w:val="uk-UA"/>
              </w:rPr>
              <w:t>;</w:t>
            </w:r>
          </w:p>
          <w:p w:rsidR="00C655FE" w:rsidRPr="00A0066E" w:rsidRDefault="00C655FE"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22130002, банк отримувача: Казначейство України, код ЄДРПОУ </w:t>
            </w:r>
            <w:r w:rsidRPr="00A0066E">
              <w:rPr>
                <w:lang w:val="uk-UA"/>
              </w:rPr>
              <w:t>37918230</w:t>
            </w:r>
          </w:p>
          <w:p w:rsidR="00C655FE" w:rsidRDefault="00C655FE"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428999980334139859000011487,</w:t>
            </w:r>
            <w:r>
              <w:rPr>
                <w:lang w:val="uk-UA"/>
              </w:rPr>
              <w:br/>
              <w:t>орендна плата за водні об’єкти;</w:t>
            </w:r>
          </w:p>
          <w:p w:rsidR="00C655FE" w:rsidRPr="00A0066E" w:rsidRDefault="00C655FE" w:rsidP="006F1710">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w:t>
            </w:r>
            <w:r>
              <w:rPr>
                <w:lang w:val="uk-UA"/>
              </w:rPr>
              <w:t xml:space="preserve">24060300, банк отримувача: Казначейство України, код ЄДРПОУ </w:t>
            </w:r>
            <w:r w:rsidRPr="00A0066E">
              <w:rPr>
                <w:lang w:val="uk-UA"/>
              </w:rPr>
              <w:t>37918230</w:t>
            </w:r>
          </w:p>
          <w:p w:rsidR="00C655FE" w:rsidRPr="00A0066E" w:rsidRDefault="00C655FE" w:rsidP="006F1710">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898999980314040544000011487,</w:t>
            </w:r>
            <w:r>
              <w:rPr>
                <w:lang w:val="uk-UA"/>
              </w:rPr>
              <w:br/>
              <w:t>інші надходження;</w:t>
            </w:r>
          </w:p>
          <w:p w:rsidR="00C655FE" w:rsidRPr="009122DC" w:rsidRDefault="00C655FE" w:rsidP="006F1710">
            <w:pPr>
              <w:rPr>
                <w:lang w:val="uk-UA" w:eastAsia="en-US"/>
              </w:rPr>
            </w:pPr>
          </w:p>
        </w:tc>
      </w:tr>
    </w:tbl>
    <w:p w:rsidR="00C655FE" w:rsidRDefault="00C655FE" w:rsidP="00C655FE">
      <w:pPr>
        <w:rPr>
          <w:b/>
          <w:lang w:val="uk-UA"/>
        </w:rPr>
      </w:pPr>
      <w:proofErr w:type="spellStart"/>
      <w:r w:rsidRPr="009C5511">
        <w:rPr>
          <w:b/>
        </w:rPr>
        <w:t>Селищний</w:t>
      </w:r>
      <w:proofErr w:type="spellEnd"/>
      <w:r w:rsidRPr="009C5511">
        <w:rPr>
          <w:b/>
        </w:rPr>
        <w:t xml:space="preserve"> голова</w:t>
      </w:r>
      <w:r w:rsidRPr="009C5511">
        <w:rPr>
          <w:b/>
          <w:lang w:val="uk-UA"/>
        </w:rPr>
        <w:tab/>
      </w:r>
      <w:r w:rsidRPr="009C5511">
        <w:rPr>
          <w:b/>
          <w:lang w:val="uk-UA"/>
        </w:rPr>
        <w:tab/>
      </w:r>
      <w:r w:rsidRPr="009C5511">
        <w:rPr>
          <w:b/>
          <w:lang w:val="uk-UA"/>
        </w:rPr>
        <w:tab/>
      </w:r>
      <w:r w:rsidRPr="009C5511">
        <w:rPr>
          <w:b/>
          <w:lang w:val="uk-UA"/>
        </w:rPr>
        <w:tab/>
      </w:r>
      <w:r w:rsidRPr="009C5511">
        <w:rPr>
          <w:b/>
          <w:lang w:val="uk-UA"/>
        </w:rPr>
        <w:tab/>
        <w:t xml:space="preserve">         </w:t>
      </w:r>
      <w:r w:rsidRPr="009C5511">
        <w:rPr>
          <w:b/>
        </w:rPr>
        <w:t>М</w:t>
      </w:r>
      <w:proofErr w:type="spellStart"/>
      <w:r w:rsidRPr="009C5511">
        <w:rPr>
          <w:b/>
          <w:lang w:val="uk-UA"/>
        </w:rPr>
        <w:t>икола</w:t>
      </w:r>
      <w:proofErr w:type="spellEnd"/>
      <w:r w:rsidRPr="009C5511">
        <w:rPr>
          <w:b/>
        </w:rPr>
        <w:t xml:space="preserve"> МАЗУРА</w:t>
      </w:r>
    </w:p>
    <w:p w:rsidR="007B0EAE" w:rsidRDefault="007B0EAE" w:rsidP="007B0EAE">
      <w:pPr>
        <w:rPr>
          <w:b/>
          <w:lang w:val="uk-UA"/>
        </w:rPr>
      </w:pPr>
    </w:p>
    <w:p w:rsidR="007B0EAE" w:rsidRDefault="007B0EAE" w:rsidP="007B0EAE">
      <w:pPr>
        <w:rPr>
          <w:lang w:val="uk-UA"/>
        </w:rPr>
      </w:pPr>
      <w:r>
        <w:rPr>
          <w:lang w:val="uk-UA"/>
        </w:rPr>
        <w:t xml:space="preserve">                                                                                       </w:t>
      </w:r>
      <w:r w:rsidRPr="00974E60">
        <w:rPr>
          <w:lang w:val="uk-UA"/>
        </w:rPr>
        <w:t xml:space="preserve">Додаток № </w:t>
      </w:r>
      <w:r>
        <w:rPr>
          <w:lang w:val="uk-UA"/>
        </w:rPr>
        <w:t>6</w:t>
      </w:r>
      <w:r>
        <w:rPr>
          <w:lang w:val="uk-UA"/>
        </w:rPr>
        <w:br/>
        <w:t xml:space="preserve">                                                                                       д</w:t>
      </w:r>
      <w:r w:rsidRPr="00974E60">
        <w:rPr>
          <w:lang w:val="uk-UA"/>
        </w:rPr>
        <w:t xml:space="preserve">о рішення сесії Смолінської селищної </w:t>
      </w:r>
      <w:r>
        <w:rPr>
          <w:lang w:val="uk-UA"/>
        </w:rPr>
        <w:br/>
        <w:t xml:space="preserve">                                                                                       </w:t>
      </w:r>
      <w:r w:rsidRPr="00974E60">
        <w:rPr>
          <w:lang w:val="uk-UA"/>
        </w:rPr>
        <w:t xml:space="preserve">ради </w:t>
      </w:r>
      <w:r>
        <w:rPr>
          <w:lang w:val="uk-UA"/>
        </w:rPr>
        <w:br/>
        <w:t xml:space="preserve">                                                                                       від 21</w:t>
      </w:r>
      <w:r w:rsidRPr="00974E60">
        <w:rPr>
          <w:lang w:val="uk-UA"/>
        </w:rPr>
        <w:t xml:space="preserve"> </w:t>
      </w:r>
      <w:r>
        <w:rPr>
          <w:lang w:val="uk-UA"/>
        </w:rPr>
        <w:t>березня 2025</w:t>
      </w:r>
      <w:r w:rsidRPr="00974E60">
        <w:rPr>
          <w:lang w:val="uk-UA"/>
        </w:rPr>
        <w:t xml:space="preserve"> року № </w:t>
      </w:r>
      <w:r>
        <w:rPr>
          <w:lang w:val="uk-UA"/>
        </w:rPr>
        <w:t>821</w:t>
      </w:r>
    </w:p>
    <w:p w:rsidR="007B0EAE" w:rsidRPr="003A2AA4" w:rsidRDefault="007B0EAE" w:rsidP="007B0EAE">
      <w:pPr>
        <w:rPr>
          <w:sz w:val="20"/>
          <w:szCs w:val="20"/>
          <w:lang w:val="uk-UA"/>
        </w:rPr>
      </w:pPr>
      <w:r>
        <w:rPr>
          <w:lang w:val="uk-UA"/>
        </w:rPr>
        <w:t xml:space="preserve">                                                                                      </w:t>
      </w:r>
      <w:r w:rsidRPr="003A2AA4">
        <w:rPr>
          <w:sz w:val="20"/>
          <w:szCs w:val="20"/>
          <w:lang w:val="uk-UA"/>
        </w:rPr>
        <w:t xml:space="preserve">Організатор: </w:t>
      </w:r>
      <w:r>
        <w:rPr>
          <w:sz w:val="20"/>
          <w:szCs w:val="20"/>
          <w:lang w:val="uk-UA"/>
        </w:rPr>
        <w:t xml:space="preserve">Відділ будівництва, земельних </w:t>
      </w:r>
      <w:r>
        <w:rPr>
          <w:sz w:val="20"/>
          <w:szCs w:val="20"/>
          <w:lang w:val="uk-UA"/>
        </w:rPr>
        <w:br/>
        <w:t xml:space="preserve">                                                                                                        ресурсів, архітектури та житлово-комунального</w:t>
      </w:r>
      <w:r>
        <w:rPr>
          <w:sz w:val="20"/>
          <w:szCs w:val="20"/>
          <w:lang w:val="uk-UA"/>
        </w:rPr>
        <w:br/>
        <w:t xml:space="preserve">                                                                                                        господарства </w:t>
      </w:r>
      <w:r w:rsidRPr="003A2AA4">
        <w:rPr>
          <w:sz w:val="20"/>
          <w:szCs w:val="20"/>
          <w:lang w:val="uk-UA"/>
        </w:rPr>
        <w:t>Смолінськ</w:t>
      </w:r>
      <w:r>
        <w:rPr>
          <w:sz w:val="20"/>
          <w:szCs w:val="20"/>
          <w:lang w:val="uk-UA"/>
        </w:rPr>
        <w:t>ої</w:t>
      </w:r>
      <w:r w:rsidRPr="003A2AA4">
        <w:rPr>
          <w:sz w:val="20"/>
          <w:szCs w:val="20"/>
          <w:lang w:val="uk-UA"/>
        </w:rPr>
        <w:t xml:space="preserve"> селищн</w:t>
      </w:r>
      <w:r>
        <w:rPr>
          <w:sz w:val="20"/>
          <w:szCs w:val="20"/>
          <w:lang w:val="uk-UA"/>
        </w:rPr>
        <w:t>ої</w:t>
      </w:r>
      <w:r w:rsidRPr="003A2AA4">
        <w:rPr>
          <w:sz w:val="20"/>
          <w:szCs w:val="20"/>
          <w:lang w:val="uk-UA"/>
        </w:rPr>
        <w:t xml:space="preserve"> рад</w:t>
      </w:r>
      <w:r>
        <w:rPr>
          <w:sz w:val="20"/>
          <w:szCs w:val="20"/>
          <w:lang w:val="uk-UA"/>
        </w:rPr>
        <w:t>и</w:t>
      </w:r>
      <w:r w:rsidRPr="003A2AA4">
        <w:rPr>
          <w:sz w:val="20"/>
          <w:szCs w:val="20"/>
          <w:lang w:val="uk-UA"/>
        </w:rPr>
        <w:t xml:space="preserve"> </w:t>
      </w:r>
      <w:r>
        <w:rPr>
          <w:sz w:val="20"/>
          <w:szCs w:val="20"/>
          <w:lang w:val="uk-UA"/>
        </w:rPr>
        <w:b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Новоукраїнського району </w:t>
      </w:r>
      <w:r w:rsidRPr="003A2AA4">
        <w:rPr>
          <w:sz w:val="20"/>
          <w:szCs w:val="20"/>
          <w:lang w:val="uk-UA"/>
        </w:rPr>
        <w:br/>
        <w:t xml:space="preserve">                                                                                        </w:t>
      </w:r>
      <w:r>
        <w:rPr>
          <w:sz w:val="20"/>
          <w:szCs w:val="20"/>
          <w:lang w:val="uk-UA"/>
        </w:rPr>
        <w:t xml:space="preserve">                </w:t>
      </w:r>
      <w:r w:rsidRPr="003A2AA4">
        <w:rPr>
          <w:sz w:val="20"/>
          <w:szCs w:val="20"/>
          <w:lang w:val="uk-UA"/>
        </w:rPr>
        <w:t>Кіровоградської області</w:t>
      </w:r>
      <w:r w:rsidRPr="003A2AA4">
        <w:rPr>
          <w:sz w:val="20"/>
          <w:szCs w:val="20"/>
          <w:lang w:val="uk-UA"/>
        </w:rPr>
        <w:br/>
        <w:t xml:space="preserve">                                                                                       </w:t>
      </w:r>
      <w:r>
        <w:rPr>
          <w:sz w:val="20"/>
          <w:szCs w:val="20"/>
          <w:lang w:val="uk-UA"/>
        </w:rPr>
        <w:t xml:space="preserve">                 </w:t>
      </w:r>
      <w:r w:rsidRPr="003A2AA4">
        <w:rPr>
          <w:sz w:val="20"/>
          <w:szCs w:val="20"/>
          <w:lang w:val="uk-UA"/>
        </w:rPr>
        <w:t xml:space="preserve">Найменування: Право оренди на </w:t>
      </w:r>
      <w:r w:rsidRPr="003A2AA4">
        <w:rPr>
          <w:sz w:val="20"/>
          <w:szCs w:val="20"/>
          <w:lang w:val="uk-UA"/>
        </w:rPr>
        <w:br/>
        <w:t xml:space="preserve">                                                                                       </w:t>
      </w:r>
      <w:r>
        <w:rPr>
          <w:sz w:val="20"/>
          <w:szCs w:val="20"/>
          <w:lang w:val="uk-UA"/>
        </w:rPr>
        <w:t xml:space="preserve">                 </w:t>
      </w:r>
      <w:r w:rsidRPr="003A2AA4">
        <w:rPr>
          <w:sz w:val="20"/>
          <w:szCs w:val="20"/>
          <w:lang w:val="uk-UA"/>
        </w:rPr>
        <w:t>земельну ділянку</w:t>
      </w:r>
      <w:r w:rsidRPr="003A2AA4">
        <w:rPr>
          <w:sz w:val="20"/>
          <w:szCs w:val="20"/>
          <w:lang w:val="uk-UA"/>
        </w:rPr>
        <w:b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Місцезнаходження : </w:t>
      </w:r>
      <w:r>
        <w:rPr>
          <w:sz w:val="20"/>
          <w:szCs w:val="20"/>
          <w:lang w:val="uk-UA"/>
        </w:rPr>
        <w:t xml:space="preserve">за межами </w:t>
      </w:r>
      <w:r>
        <w:rPr>
          <w:sz w:val="20"/>
          <w:szCs w:val="20"/>
          <w:lang w:val="uk-UA"/>
        </w:rPr>
        <w:br/>
        <w:t xml:space="preserve">                                                                                                        села Новостанівка Смолінської ТГ</w:t>
      </w:r>
      <w:r w:rsidRPr="003A2AA4">
        <w:rPr>
          <w:sz w:val="20"/>
          <w:szCs w:val="20"/>
          <w:lang w:val="uk-UA"/>
        </w:rPr>
        <w:t xml:space="preserve">   </w:t>
      </w:r>
      <w:r>
        <w:rPr>
          <w:sz w:val="20"/>
          <w:szCs w:val="20"/>
          <w:lang w:val="uk-UA"/>
        </w:rPr>
        <w:br/>
      </w:r>
      <w:r w:rsidRPr="003A2AA4">
        <w:rPr>
          <w:sz w:val="20"/>
          <w:szCs w:val="20"/>
          <w:lang w:val="uk-UA"/>
        </w:rP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 xml:space="preserve"> </w:t>
      </w:r>
      <w:r>
        <w:rPr>
          <w:sz w:val="20"/>
          <w:szCs w:val="20"/>
          <w:lang w:val="uk-UA"/>
        </w:rPr>
        <w:t xml:space="preserve">  </w:t>
      </w:r>
      <w:r w:rsidRPr="003A2AA4">
        <w:rPr>
          <w:sz w:val="20"/>
          <w:szCs w:val="20"/>
          <w:lang w:val="uk-UA"/>
        </w:rPr>
        <w:t>Новоукраїнського</w:t>
      </w:r>
      <w:r>
        <w:rPr>
          <w:sz w:val="20"/>
          <w:szCs w:val="20"/>
          <w:lang w:val="uk-UA"/>
        </w:rPr>
        <w:t xml:space="preserve"> </w:t>
      </w:r>
      <w:r w:rsidRPr="003A2AA4">
        <w:rPr>
          <w:sz w:val="20"/>
          <w:szCs w:val="20"/>
          <w:lang w:val="uk-UA"/>
        </w:rPr>
        <w:t xml:space="preserve">району </w:t>
      </w:r>
      <w:r>
        <w:rPr>
          <w:sz w:val="20"/>
          <w:szCs w:val="20"/>
          <w:lang w:val="uk-UA"/>
        </w:rPr>
        <w:br/>
        <w:t xml:space="preserve">                                                                                                        </w:t>
      </w:r>
      <w:r w:rsidRPr="003A2AA4">
        <w:rPr>
          <w:sz w:val="20"/>
          <w:szCs w:val="20"/>
          <w:lang w:val="uk-UA"/>
        </w:rPr>
        <w:t>Кіровоградської області.</w:t>
      </w:r>
    </w:p>
    <w:p w:rsidR="007B0EAE" w:rsidRDefault="007B0EAE" w:rsidP="007B0EAE">
      <w:pPr>
        <w:rPr>
          <w:lang w:val="uk-UA"/>
        </w:rPr>
      </w:pPr>
      <w:r>
        <w:rPr>
          <w:lang w:val="uk-UA"/>
        </w:rPr>
        <w:t xml:space="preserve">                                                                                                                                                       </w:t>
      </w:r>
    </w:p>
    <w:p w:rsidR="007B0EAE" w:rsidRDefault="007B0EAE" w:rsidP="007B0EAE">
      <w:pPr>
        <w:jc w:val="center"/>
        <w:rPr>
          <w:b/>
          <w:i/>
          <w:lang w:val="uk-UA"/>
        </w:rPr>
      </w:pPr>
    </w:p>
    <w:p w:rsidR="007B0EAE" w:rsidRDefault="007B0EAE" w:rsidP="007B0EAE">
      <w:pPr>
        <w:jc w:val="center"/>
        <w:rPr>
          <w:b/>
          <w:i/>
          <w:lang w:val="uk-UA"/>
        </w:rPr>
      </w:pPr>
      <w:r>
        <w:rPr>
          <w:b/>
          <w:i/>
          <w:lang w:val="uk-UA"/>
        </w:rPr>
        <w:t>ФОРМА</w:t>
      </w:r>
      <w:r>
        <w:rPr>
          <w:b/>
          <w:i/>
          <w:lang w:val="uk-UA"/>
        </w:rPr>
        <w:br/>
        <w:t xml:space="preserve">документації щодо лота земельних торгів для розміщення </w:t>
      </w:r>
      <w:r>
        <w:rPr>
          <w:b/>
          <w:i/>
          <w:lang w:val="uk-UA"/>
        </w:rPr>
        <w:br/>
        <w:t>в електронній торговій системі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Вид процедури</w:t>
            </w:r>
          </w:p>
        </w:tc>
        <w:tc>
          <w:tcPr>
            <w:tcW w:w="4786" w:type="dxa"/>
            <w:shd w:val="clear" w:color="auto" w:fill="auto"/>
          </w:tcPr>
          <w:p w:rsidR="007B0EAE" w:rsidRPr="009122DC" w:rsidRDefault="007B0EAE" w:rsidP="00B11B2F">
            <w:pPr>
              <w:rPr>
                <w:lang w:val="uk-UA" w:eastAsia="en-US"/>
              </w:rPr>
            </w:pPr>
            <w:r w:rsidRPr="009122DC">
              <w:rPr>
                <w:lang w:val="uk-UA" w:eastAsia="en-US"/>
              </w:rPr>
              <w:t>Оренда</w:t>
            </w:r>
            <w:r>
              <w:rPr>
                <w:lang w:val="uk-UA" w:eastAsia="en-US"/>
              </w:rPr>
              <w:t xml:space="preserve"> </w:t>
            </w:r>
          </w:p>
        </w:tc>
      </w:tr>
      <w:tr w:rsidR="007B0EAE" w:rsidRPr="0055778D" w:rsidTr="00B11B2F">
        <w:tc>
          <w:tcPr>
            <w:tcW w:w="4785" w:type="dxa"/>
            <w:shd w:val="clear" w:color="auto" w:fill="auto"/>
          </w:tcPr>
          <w:p w:rsidR="007B0EAE" w:rsidRPr="009122DC" w:rsidRDefault="007B0EAE" w:rsidP="00B11B2F">
            <w:pPr>
              <w:rPr>
                <w:lang w:val="uk-UA" w:eastAsia="en-US"/>
              </w:rPr>
            </w:pPr>
            <w:r w:rsidRPr="009122DC">
              <w:rPr>
                <w:lang w:val="uk-UA" w:eastAsia="en-US"/>
              </w:rPr>
              <w:t>Опис лота</w:t>
            </w:r>
          </w:p>
        </w:tc>
        <w:tc>
          <w:tcPr>
            <w:tcW w:w="4786" w:type="dxa"/>
            <w:shd w:val="clear" w:color="auto" w:fill="auto"/>
          </w:tcPr>
          <w:p w:rsidR="007B0EAE" w:rsidRPr="009122DC" w:rsidRDefault="007B0EAE" w:rsidP="00B11B2F">
            <w:pPr>
              <w:rPr>
                <w:lang w:val="uk-UA" w:eastAsia="en-US"/>
              </w:rPr>
            </w:pPr>
            <w:r>
              <w:rPr>
                <w:lang w:val="uk-UA"/>
              </w:rPr>
              <w:t xml:space="preserve">Право оренди земельної ділянки кадастровий номер 3523180300:02:000:0584 загальною площею 9,2361 га для ведення товарного сільськогосподарського виробництва ( згідно з КВЦПЗ: А. 01.01 ) в тому числі по угіддях: 9,2361 га рілля </w:t>
            </w:r>
            <w:r>
              <w:rPr>
                <w:lang w:val="uk-UA"/>
              </w:rPr>
              <w:br/>
              <w:t>( згідно з КВЗУ:001.01 ) за рахунок земель сільськогосподарського призначення розташованої за межами села Новостанівка Смолінської територіальної громади Новоукраїнського району Кіровоградської області терміном користування земельною ділянкою на 15 ( п'ятнадцять ) років</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Місцезнаходження</w:t>
            </w:r>
          </w:p>
        </w:tc>
        <w:tc>
          <w:tcPr>
            <w:tcW w:w="4786" w:type="dxa"/>
            <w:shd w:val="clear" w:color="auto" w:fill="auto"/>
          </w:tcPr>
          <w:p w:rsidR="007B0EAE" w:rsidRDefault="007B0EAE" w:rsidP="00B11B2F">
            <w:pPr>
              <w:jc w:val="both"/>
              <w:rPr>
                <w:lang w:val="uk-UA"/>
              </w:rPr>
            </w:pPr>
            <w:r>
              <w:rPr>
                <w:lang w:val="uk-UA"/>
              </w:rPr>
              <w:t>За межами села Новостанівка Смолінської територіальної громади Новоукраїнського району Кіровоградської області.</w:t>
            </w:r>
          </w:p>
          <w:p w:rsidR="007B0EAE" w:rsidRPr="009122DC" w:rsidRDefault="007B0EAE" w:rsidP="00B11B2F">
            <w:pPr>
              <w:rPr>
                <w:lang w:val="uk-UA" w:eastAsia="en-US"/>
              </w:rPr>
            </w:pP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Кадастровий номер</w:t>
            </w:r>
          </w:p>
        </w:tc>
        <w:tc>
          <w:tcPr>
            <w:tcW w:w="4786" w:type="dxa"/>
            <w:shd w:val="clear" w:color="auto" w:fill="auto"/>
          </w:tcPr>
          <w:p w:rsidR="007B0EAE" w:rsidRPr="009122DC" w:rsidRDefault="007B0EAE" w:rsidP="00B11B2F">
            <w:pPr>
              <w:rPr>
                <w:lang w:val="uk-UA" w:eastAsia="en-US"/>
              </w:rPr>
            </w:pPr>
            <w:r w:rsidRPr="009122DC">
              <w:rPr>
                <w:lang w:val="uk-UA" w:eastAsia="en-US"/>
              </w:rPr>
              <w:t>35231</w:t>
            </w:r>
            <w:r>
              <w:rPr>
                <w:lang w:val="uk-UA" w:eastAsia="en-US"/>
              </w:rPr>
              <w:t>803</w:t>
            </w:r>
            <w:r w:rsidRPr="009122DC">
              <w:rPr>
                <w:lang w:val="uk-UA" w:eastAsia="en-US"/>
              </w:rPr>
              <w:t>00:0</w:t>
            </w:r>
            <w:r>
              <w:rPr>
                <w:lang w:val="uk-UA" w:eastAsia="en-US"/>
              </w:rPr>
              <w:t>2</w:t>
            </w:r>
            <w:r w:rsidRPr="009122DC">
              <w:rPr>
                <w:lang w:val="uk-UA" w:eastAsia="en-US"/>
              </w:rPr>
              <w:t>:000:0</w:t>
            </w:r>
            <w:r>
              <w:rPr>
                <w:lang w:val="uk-UA" w:eastAsia="en-US"/>
              </w:rPr>
              <w:t>584</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Площа</w:t>
            </w:r>
          </w:p>
        </w:tc>
        <w:tc>
          <w:tcPr>
            <w:tcW w:w="4786" w:type="dxa"/>
            <w:shd w:val="clear" w:color="auto" w:fill="auto"/>
          </w:tcPr>
          <w:p w:rsidR="007B0EAE" w:rsidRPr="009122DC" w:rsidRDefault="007B0EAE" w:rsidP="00B11B2F">
            <w:pPr>
              <w:rPr>
                <w:lang w:val="uk-UA" w:eastAsia="en-US"/>
              </w:rPr>
            </w:pPr>
            <w:r>
              <w:rPr>
                <w:lang w:val="uk-UA" w:eastAsia="en-US"/>
              </w:rPr>
              <w:t>9</w:t>
            </w:r>
            <w:r w:rsidRPr="009122DC">
              <w:rPr>
                <w:lang w:val="uk-UA" w:eastAsia="en-US"/>
              </w:rPr>
              <w:t>,</w:t>
            </w:r>
            <w:r>
              <w:rPr>
                <w:lang w:val="uk-UA" w:eastAsia="en-US"/>
              </w:rPr>
              <w:t>2361</w:t>
            </w:r>
            <w:r w:rsidRPr="009122DC">
              <w:rPr>
                <w:lang w:val="uk-UA" w:eastAsia="en-US"/>
              </w:rPr>
              <w:t xml:space="preserve"> га</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Цільове призначення</w:t>
            </w:r>
          </w:p>
        </w:tc>
        <w:tc>
          <w:tcPr>
            <w:tcW w:w="4786" w:type="dxa"/>
            <w:shd w:val="clear" w:color="auto" w:fill="auto"/>
          </w:tcPr>
          <w:p w:rsidR="007B0EAE" w:rsidRPr="009122DC" w:rsidRDefault="007B0EAE" w:rsidP="00B11B2F">
            <w:pPr>
              <w:rPr>
                <w:lang w:val="uk-UA" w:eastAsia="en-US"/>
              </w:rPr>
            </w:pPr>
            <w:r>
              <w:rPr>
                <w:lang w:val="uk-UA"/>
              </w:rPr>
              <w:t xml:space="preserve">для ведення товарного сільськогосподарського виробництва </w:t>
            </w:r>
            <w:r>
              <w:rPr>
                <w:lang w:val="uk-UA"/>
              </w:rPr>
              <w:br/>
              <w:t>( згідно з КВЦПЗ: А. 01.01 )</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Тип власності</w:t>
            </w:r>
          </w:p>
        </w:tc>
        <w:tc>
          <w:tcPr>
            <w:tcW w:w="4786" w:type="dxa"/>
            <w:shd w:val="clear" w:color="auto" w:fill="auto"/>
          </w:tcPr>
          <w:p w:rsidR="007B0EAE" w:rsidRPr="009122DC" w:rsidRDefault="007B0EAE" w:rsidP="00B11B2F">
            <w:pPr>
              <w:rPr>
                <w:lang w:val="uk-UA" w:eastAsia="en-US"/>
              </w:rPr>
            </w:pPr>
            <w:r w:rsidRPr="009122DC">
              <w:rPr>
                <w:lang w:val="uk-UA" w:eastAsia="en-US"/>
              </w:rPr>
              <w:t>Комунальна</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Наявність співвласників ( за наявності )</w:t>
            </w:r>
          </w:p>
        </w:tc>
        <w:tc>
          <w:tcPr>
            <w:tcW w:w="4786" w:type="dxa"/>
            <w:shd w:val="clear" w:color="auto" w:fill="auto"/>
          </w:tcPr>
          <w:p w:rsidR="007B0EAE" w:rsidRPr="009122DC" w:rsidRDefault="007B0EAE" w:rsidP="00B11B2F">
            <w:pPr>
              <w:rPr>
                <w:lang w:val="uk-UA" w:eastAsia="en-US"/>
              </w:rPr>
            </w:pPr>
            <w:r w:rsidRPr="009122DC">
              <w:rPr>
                <w:lang w:val="uk-UA" w:eastAsia="en-US"/>
              </w:rPr>
              <w:t>-</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Обтяження прав на земельну ділянку ( за наявності )</w:t>
            </w:r>
          </w:p>
        </w:tc>
        <w:tc>
          <w:tcPr>
            <w:tcW w:w="4786" w:type="dxa"/>
            <w:shd w:val="clear" w:color="auto" w:fill="auto"/>
          </w:tcPr>
          <w:p w:rsidR="007B0EAE" w:rsidRPr="009122DC" w:rsidRDefault="007B0EAE" w:rsidP="00B11B2F">
            <w:pPr>
              <w:rPr>
                <w:lang w:val="uk-UA" w:eastAsia="en-US"/>
              </w:rPr>
            </w:pPr>
            <w:r w:rsidRPr="009122DC">
              <w:rPr>
                <w:lang w:val="uk-UA" w:eastAsia="en-US"/>
              </w:rPr>
              <w:t>-</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Обмеження у використанні земель ( за наявності )</w:t>
            </w:r>
          </w:p>
        </w:tc>
        <w:tc>
          <w:tcPr>
            <w:tcW w:w="4786" w:type="dxa"/>
            <w:shd w:val="clear" w:color="auto" w:fill="auto"/>
          </w:tcPr>
          <w:p w:rsidR="007B0EAE" w:rsidRPr="009122DC" w:rsidRDefault="007B0EAE" w:rsidP="00B11B2F">
            <w:pPr>
              <w:rPr>
                <w:lang w:val="uk-UA" w:eastAsia="en-US"/>
              </w:rPr>
            </w:pPr>
            <w:r w:rsidRPr="009122DC">
              <w:rPr>
                <w:lang w:val="uk-UA" w:eastAsia="en-US"/>
              </w:rPr>
              <w:t>-</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Містобудівні умови земельної ділянки ( за наявності )</w:t>
            </w:r>
          </w:p>
        </w:tc>
        <w:tc>
          <w:tcPr>
            <w:tcW w:w="4786" w:type="dxa"/>
            <w:shd w:val="clear" w:color="auto" w:fill="auto"/>
          </w:tcPr>
          <w:p w:rsidR="007B0EAE" w:rsidRPr="009122DC" w:rsidRDefault="007B0EAE" w:rsidP="00B11B2F">
            <w:pPr>
              <w:jc w:val="both"/>
              <w:rPr>
                <w:lang w:val="uk-UA" w:eastAsia="en-US"/>
              </w:rPr>
            </w:pPr>
            <w:r>
              <w:rPr>
                <w:lang w:val="uk-UA" w:eastAsia="en-US"/>
              </w:rPr>
              <w:t>-</w:t>
            </w:r>
          </w:p>
          <w:p w:rsidR="007B0EAE" w:rsidRPr="009122DC" w:rsidRDefault="007B0EAE" w:rsidP="00B11B2F">
            <w:pPr>
              <w:rPr>
                <w:lang w:val="uk-UA" w:eastAsia="en-US"/>
              </w:rPr>
            </w:pP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 xml:space="preserve">Строк користування </w:t>
            </w:r>
          </w:p>
        </w:tc>
        <w:tc>
          <w:tcPr>
            <w:tcW w:w="4786" w:type="dxa"/>
            <w:shd w:val="clear" w:color="auto" w:fill="auto"/>
          </w:tcPr>
          <w:p w:rsidR="007B0EAE" w:rsidRPr="009122DC" w:rsidRDefault="007B0EAE" w:rsidP="00B11B2F">
            <w:pPr>
              <w:rPr>
                <w:lang w:val="uk-UA" w:eastAsia="en-US"/>
              </w:rPr>
            </w:pPr>
            <w:r>
              <w:rPr>
                <w:lang w:val="uk-UA" w:eastAsia="en-US"/>
              </w:rPr>
              <w:t>15</w:t>
            </w:r>
            <w:r w:rsidRPr="009122DC">
              <w:rPr>
                <w:lang w:val="uk-UA" w:eastAsia="en-US"/>
              </w:rPr>
              <w:t xml:space="preserve"> років </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Стартова ціна</w:t>
            </w:r>
          </w:p>
        </w:tc>
        <w:tc>
          <w:tcPr>
            <w:tcW w:w="4786" w:type="dxa"/>
            <w:shd w:val="clear" w:color="auto" w:fill="auto"/>
          </w:tcPr>
          <w:p w:rsidR="007B0EAE" w:rsidRPr="009122DC" w:rsidRDefault="007B0EAE" w:rsidP="00B11B2F">
            <w:pPr>
              <w:rPr>
                <w:lang w:val="uk-UA" w:eastAsia="en-US"/>
              </w:rPr>
            </w:pPr>
            <w:r>
              <w:rPr>
                <w:lang w:val="uk-UA" w:eastAsia="en-US"/>
              </w:rPr>
              <w:t>53357,71</w:t>
            </w:r>
            <w:r w:rsidRPr="009122DC">
              <w:rPr>
                <w:lang w:val="uk-UA" w:eastAsia="en-US"/>
              </w:rPr>
              <w:t xml:space="preserve"> грн</w:t>
            </w:r>
            <w:r>
              <w:rPr>
                <w:lang w:val="uk-UA" w:eastAsia="en-US"/>
              </w:rPr>
              <w:t>.</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lastRenderedPageBreak/>
              <w:t>Нормативна грошова оцінка</w:t>
            </w:r>
          </w:p>
        </w:tc>
        <w:tc>
          <w:tcPr>
            <w:tcW w:w="4786" w:type="dxa"/>
            <w:shd w:val="clear" w:color="auto" w:fill="auto"/>
          </w:tcPr>
          <w:p w:rsidR="007B0EAE" w:rsidRPr="009122DC" w:rsidRDefault="007B0EAE" w:rsidP="00B11B2F">
            <w:pPr>
              <w:rPr>
                <w:lang w:val="uk-UA" w:eastAsia="en-US"/>
              </w:rPr>
            </w:pPr>
            <w:r>
              <w:rPr>
                <w:lang w:val="uk-UA" w:eastAsia="en-US"/>
              </w:rPr>
              <w:t>444647,57</w:t>
            </w:r>
            <w:r w:rsidRPr="009122DC">
              <w:rPr>
                <w:lang w:val="uk-UA" w:eastAsia="en-US"/>
              </w:rPr>
              <w:t xml:space="preserve"> грн</w:t>
            </w:r>
            <w:r>
              <w:rPr>
                <w:lang w:val="uk-UA" w:eastAsia="en-US"/>
              </w:rPr>
              <w:t>.</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Експертна грошова оцінка</w:t>
            </w:r>
          </w:p>
        </w:tc>
        <w:tc>
          <w:tcPr>
            <w:tcW w:w="4786" w:type="dxa"/>
            <w:shd w:val="clear" w:color="auto" w:fill="auto"/>
          </w:tcPr>
          <w:p w:rsidR="007B0EAE" w:rsidRPr="009122DC" w:rsidRDefault="007B0EAE" w:rsidP="00B11B2F">
            <w:pPr>
              <w:rPr>
                <w:lang w:val="uk-UA" w:eastAsia="en-US"/>
              </w:rPr>
            </w:pPr>
            <w:r w:rsidRPr="009122DC">
              <w:rPr>
                <w:lang w:val="uk-UA" w:eastAsia="en-US"/>
              </w:rPr>
              <w:t>-</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 xml:space="preserve">Реєстраційний внесок </w:t>
            </w:r>
            <w:r w:rsidRPr="009122DC">
              <w:rPr>
                <w:sz w:val="20"/>
                <w:szCs w:val="20"/>
                <w:lang w:val="uk-UA" w:eastAsia="en-US"/>
              </w:rPr>
              <w:t>(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ст. 135 ЗКУ )</w:t>
            </w:r>
          </w:p>
        </w:tc>
        <w:tc>
          <w:tcPr>
            <w:tcW w:w="4786" w:type="dxa"/>
            <w:shd w:val="clear" w:color="auto" w:fill="auto"/>
          </w:tcPr>
          <w:p w:rsidR="007B0EAE" w:rsidRPr="009122DC" w:rsidRDefault="007B0EAE" w:rsidP="00B11B2F">
            <w:pPr>
              <w:rPr>
                <w:lang w:val="uk-UA" w:eastAsia="en-US"/>
              </w:rPr>
            </w:pPr>
            <w:r>
              <w:rPr>
                <w:lang w:val="uk-UA" w:eastAsia="en-US"/>
              </w:rPr>
              <w:t>800</w:t>
            </w:r>
            <w:r w:rsidRPr="009122DC">
              <w:rPr>
                <w:lang w:val="uk-UA" w:eastAsia="en-US"/>
              </w:rPr>
              <w:t>,00 грн</w:t>
            </w:r>
            <w:r>
              <w:rPr>
                <w:lang w:val="uk-UA" w:eastAsia="en-US"/>
              </w:rPr>
              <w:t>.</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 xml:space="preserve">Гарантійний внесок </w:t>
            </w:r>
            <w:r w:rsidRPr="009122DC">
              <w:rPr>
                <w:sz w:val="20"/>
                <w:szCs w:val="20"/>
                <w:lang w:val="uk-UA" w:eastAsia="en-US"/>
              </w:rPr>
              <w:t xml:space="preserve">( становить 30 відсотків стартової ціни продажу земельної ділянки чи прав емфітевзису, </w:t>
            </w:r>
            <w:proofErr w:type="spellStart"/>
            <w:r w:rsidRPr="009122DC">
              <w:rPr>
                <w:sz w:val="20"/>
                <w:szCs w:val="20"/>
                <w:lang w:val="uk-UA" w:eastAsia="en-US"/>
              </w:rPr>
              <w:t>суперфіцію</w:t>
            </w:r>
            <w:proofErr w:type="spellEnd"/>
            <w:r w:rsidRPr="009122DC">
              <w:rPr>
                <w:sz w:val="20"/>
                <w:szCs w:val="20"/>
                <w:lang w:val="uk-UA" w:eastAsia="en-US"/>
              </w:rPr>
              <w:t xml:space="preserve"> або 30</w:t>
            </w:r>
            <w:r w:rsidRPr="009122DC">
              <w:rPr>
                <w:lang w:val="uk-UA" w:eastAsia="en-US"/>
              </w:rPr>
              <w:t xml:space="preserve"> </w:t>
            </w:r>
            <w:r w:rsidRPr="009122DC">
              <w:rPr>
                <w:sz w:val="20"/>
                <w:szCs w:val="20"/>
                <w:lang w:val="uk-UA" w:eastAsia="en-US"/>
              </w:rPr>
              <w:t xml:space="preserve">відсотків стартового розміру річної оренди плати, але не може бути більше 2500 прожиткового мінімуму, встановленого для працездатних осіб законом про Державний бюджет України на 1 січня року, в якому проводяться земельні торги </w:t>
            </w:r>
            <w:proofErr w:type="spellStart"/>
            <w:r w:rsidRPr="009122DC">
              <w:rPr>
                <w:sz w:val="20"/>
                <w:szCs w:val="20"/>
                <w:lang w:val="uk-UA" w:eastAsia="en-US"/>
              </w:rPr>
              <w:t>ст</w:t>
            </w:r>
            <w:proofErr w:type="spellEnd"/>
            <w:r w:rsidRPr="009122DC">
              <w:rPr>
                <w:sz w:val="20"/>
                <w:szCs w:val="20"/>
                <w:lang w:val="uk-UA" w:eastAsia="en-US"/>
              </w:rPr>
              <w:t xml:space="preserve"> 135 ЗКУ )</w:t>
            </w:r>
          </w:p>
        </w:tc>
        <w:tc>
          <w:tcPr>
            <w:tcW w:w="4786" w:type="dxa"/>
            <w:shd w:val="clear" w:color="auto" w:fill="auto"/>
          </w:tcPr>
          <w:p w:rsidR="007B0EAE" w:rsidRPr="009122DC" w:rsidRDefault="007B0EAE" w:rsidP="007B0EAE">
            <w:pPr>
              <w:rPr>
                <w:lang w:val="uk-UA" w:eastAsia="en-US"/>
              </w:rPr>
            </w:pPr>
            <w:r>
              <w:rPr>
                <w:lang w:val="uk-UA" w:eastAsia="en-US"/>
              </w:rPr>
              <w:t>16007,31</w:t>
            </w:r>
            <w:r w:rsidRPr="009122DC">
              <w:rPr>
                <w:lang w:val="uk-UA" w:eastAsia="en-US"/>
              </w:rPr>
              <w:t xml:space="preserve"> грн</w:t>
            </w:r>
            <w:r>
              <w:rPr>
                <w:lang w:val="uk-UA" w:eastAsia="en-US"/>
              </w:rPr>
              <w:t>.</w:t>
            </w:r>
          </w:p>
        </w:tc>
      </w:tr>
      <w:tr w:rsidR="007B0EAE" w:rsidTr="00B11B2F">
        <w:tc>
          <w:tcPr>
            <w:tcW w:w="4785" w:type="dxa"/>
            <w:shd w:val="clear" w:color="auto" w:fill="auto"/>
          </w:tcPr>
          <w:p w:rsidR="007B0EAE" w:rsidRPr="009122DC" w:rsidRDefault="007B0EAE" w:rsidP="00B11B2F">
            <w:pPr>
              <w:rPr>
                <w:lang w:val="uk-UA" w:eastAsia="en-US"/>
              </w:rPr>
            </w:pPr>
            <w:r w:rsidRPr="009122DC">
              <w:rPr>
                <w:lang w:val="uk-UA" w:eastAsia="en-US"/>
              </w:rPr>
              <w:t xml:space="preserve">Мінімальний крок </w:t>
            </w:r>
            <w:r w:rsidRPr="009122DC">
              <w:rPr>
                <w:sz w:val="20"/>
                <w:szCs w:val="20"/>
                <w:lang w:val="uk-UA" w:eastAsia="en-US"/>
              </w:rPr>
              <w:t>( Розмір мінімального кроку торгів становить 1 відсоток стартової ціни лота. Розмір максимального кроку торгів не обмежується ст. 137 ЗКУ )</w:t>
            </w:r>
          </w:p>
        </w:tc>
        <w:tc>
          <w:tcPr>
            <w:tcW w:w="4786" w:type="dxa"/>
            <w:shd w:val="clear" w:color="auto" w:fill="auto"/>
          </w:tcPr>
          <w:p w:rsidR="007B0EAE" w:rsidRPr="009122DC" w:rsidRDefault="007B0EAE" w:rsidP="00B11B2F">
            <w:pPr>
              <w:rPr>
                <w:lang w:val="uk-UA" w:eastAsia="en-US"/>
              </w:rPr>
            </w:pPr>
            <w:r>
              <w:rPr>
                <w:lang w:val="uk-UA" w:eastAsia="en-US"/>
              </w:rPr>
              <w:t>533,58</w:t>
            </w:r>
            <w:r w:rsidRPr="009122DC">
              <w:rPr>
                <w:lang w:val="uk-UA" w:eastAsia="en-US"/>
              </w:rPr>
              <w:t xml:space="preserve"> грн</w:t>
            </w:r>
            <w:r>
              <w:rPr>
                <w:lang w:val="uk-UA" w:eastAsia="en-US"/>
              </w:rPr>
              <w:t>.</w:t>
            </w:r>
          </w:p>
        </w:tc>
      </w:tr>
      <w:tr w:rsidR="007B0EAE" w:rsidRPr="00F42C63" w:rsidTr="00B11B2F">
        <w:tc>
          <w:tcPr>
            <w:tcW w:w="4785" w:type="dxa"/>
            <w:shd w:val="clear" w:color="auto" w:fill="auto"/>
          </w:tcPr>
          <w:p w:rsidR="007B0EAE" w:rsidRPr="009122DC" w:rsidRDefault="007B0EAE" w:rsidP="00B11B2F">
            <w:pPr>
              <w:rPr>
                <w:lang w:val="uk-UA" w:eastAsia="en-US"/>
              </w:rPr>
            </w:pPr>
            <w:r w:rsidRPr="009122DC">
              <w:rPr>
                <w:lang w:val="uk-UA" w:eastAsia="en-US"/>
              </w:rPr>
              <w:t>Сума витрат ( видатків ), здійснених на підготовку лота</w:t>
            </w:r>
          </w:p>
        </w:tc>
        <w:tc>
          <w:tcPr>
            <w:tcW w:w="4786" w:type="dxa"/>
            <w:shd w:val="clear" w:color="auto" w:fill="auto"/>
          </w:tcPr>
          <w:p w:rsidR="007B0EAE" w:rsidRPr="009122DC" w:rsidRDefault="007B0EAE" w:rsidP="00B11B2F">
            <w:pPr>
              <w:rPr>
                <w:lang w:val="uk-UA" w:eastAsia="en-US"/>
              </w:rPr>
            </w:pPr>
            <w:r>
              <w:rPr>
                <w:lang w:val="uk-UA" w:eastAsia="en-US"/>
              </w:rPr>
              <w:t>-</w:t>
            </w:r>
          </w:p>
        </w:tc>
      </w:tr>
      <w:tr w:rsidR="007B0EAE" w:rsidRPr="0055778D" w:rsidTr="00B11B2F">
        <w:tc>
          <w:tcPr>
            <w:tcW w:w="4785" w:type="dxa"/>
            <w:shd w:val="clear" w:color="auto" w:fill="auto"/>
          </w:tcPr>
          <w:p w:rsidR="007B0EAE" w:rsidRPr="009122DC" w:rsidRDefault="007B0EAE" w:rsidP="00B11B2F">
            <w:pPr>
              <w:rPr>
                <w:lang w:val="uk-UA" w:eastAsia="en-US"/>
              </w:rPr>
            </w:pPr>
            <w:r w:rsidRPr="009122DC">
              <w:rPr>
                <w:lang w:val="uk-UA" w:eastAsia="en-US"/>
              </w:rPr>
              <w:t xml:space="preserve">Дата проведення торгів </w:t>
            </w:r>
            <w:r w:rsidRPr="009122DC">
              <w:rPr>
                <w:sz w:val="20"/>
                <w:szCs w:val="20"/>
                <w:lang w:val="uk-UA" w:eastAsia="en-US"/>
              </w:rPr>
              <w:t>( стаття 137, пункт 6 ЗКУ. Земельні торги проводяться не раніше 30 днів та не пізніше 45 днів з дня оприлюднення оголошення про проведення земельних торгів.</w:t>
            </w:r>
            <w:r w:rsidRPr="009122DC">
              <w:rPr>
                <w:sz w:val="20"/>
                <w:szCs w:val="20"/>
                <w:lang w:val="uk-UA" w:eastAsia="en-US"/>
              </w:rPr>
              <w:br/>
              <w:t>Стаття 138, пункт 5 ЗКУ.  У разі якщо земельні торги були визнані такими, що не відбулися,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 )</w:t>
            </w:r>
          </w:p>
        </w:tc>
        <w:tc>
          <w:tcPr>
            <w:tcW w:w="4786" w:type="dxa"/>
            <w:shd w:val="clear" w:color="auto" w:fill="auto"/>
          </w:tcPr>
          <w:p w:rsidR="007B0EAE" w:rsidRPr="009122DC" w:rsidRDefault="007B0EAE" w:rsidP="00B11B2F">
            <w:pPr>
              <w:rPr>
                <w:lang w:val="uk-UA" w:eastAsia="en-US"/>
              </w:rPr>
            </w:pPr>
          </w:p>
        </w:tc>
      </w:tr>
      <w:tr w:rsidR="007B0EAE" w:rsidRPr="009907C0" w:rsidTr="00B11B2F">
        <w:tc>
          <w:tcPr>
            <w:tcW w:w="4785" w:type="dxa"/>
            <w:shd w:val="clear" w:color="auto" w:fill="auto"/>
          </w:tcPr>
          <w:p w:rsidR="007B0EAE" w:rsidRPr="009122DC" w:rsidRDefault="007B0EAE" w:rsidP="00B11B2F">
            <w:pPr>
              <w:rPr>
                <w:lang w:val="uk-UA" w:eastAsia="en-US"/>
              </w:rPr>
            </w:pPr>
            <w:r w:rsidRPr="009122DC">
              <w:rPr>
                <w:lang w:val="uk-UA" w:eastAsia="en-US"/>
              </w:rPr>
              <w:t xml:space="preserve">Найменування установи  ( банку, казначейства ), її місцезнаходження та номери рахунків у національній та іноземній валюті, відкритих для внесення операторами електронних майданчиків розрахунків забезпечувального платежу та/або ( з урахуванням різниці між розміром сплаченого гарантійного внеску і розміром винагород оператора електронного майданчика) </w:t>
            </w:r>
          </w:p>
        </w:tc>
        <w:tc>
          <w:tcPr>
            <w:tcW w:w="4786" w:type="dxa"/>
            <w:shd w:val="clear" w:color="auto" w:fill="auto"/>
          </w:tcPr>
          <w:p w:rsidR="007B0EAE" w:rsidRPr="00A0066E" w:rsidRDefault="007B0EAE" w:rsidP="00B11B2F">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/18010900</w:t>
            </w:r>
            <w:r>
              <w:rPr>
                <w:lang w:val="uk-UA"/>
              </w:rPr>
              <w:t xml:space="preserve">, банк отримувача: Казначейство України, код ЄДРПОУ </w:t>
            </w:r>
            <w:r w:rsidRPr="00A0066E">
              <w:rPr>
                <w:lang w:val="uk-UA"/>
              </w:rPr>
              <w:t>37918230</w:t>
            </w:r>
          </w:p>
          <w:p w:rsidR="007B0EAE" w:rsidRDefault="007B0EAE" w:rsidP="00B11B2F">
            <w:pPr>
              <w:rPr>
                <w:lang w:val="uk-UA"/>
              </w:rPr>
            </w:pPr>
            <w:r>
              <w:rPr>
                <w:lang w:val="uk-UA"/>
              </w:rPr>
              <w:t>р/</w:t>
            </w:r>
            <w:proofErr w:type="spellStart"/>
            <w:r>
              <w:rPr>
                <w:lang w:val="uk-UA"/>
              </w:rPr>
              <w:t>р</w:t>
            </w:r>
            <w:proofErr w:type="spellEnd"/>
            <w:r>
              <w:rPr>
                <w:lang w:val="uk-UA"/>
              </w:rPr>
              <w:t xml:space="preserve"> </w:t>
            </w:r>
            <w:r w:rsidRPr="00A0066E">
              <w:rPr>
                <w:lang w:val="uk-UA"/>
              </w:rPr>
              <w:t>UA778999980334199815000011487</w:t>
            </w:r>
            <w:r>
              <w:rPr>
                <w:lang w:val="uk-UA"/>
              </w:rPr>
              <w:t>,</w:t>
            </w:r>
            <w:r>
              <w:rPr>
                <w:lang w:val="uk-UA"/>
              </w:rPr>
              <w:br/>
              <w:t>о</w:t>
            </w:r>
            <w:r w:rsidRPr="00A0066E">
              <w:rPr>
                <w:lang w:val="uk-UA"/>
              </w:rPr>
              <w:t>рендна плата з фізичних осіб</w:t>
            </w:r>
            <w:r>
              <w:rPr>
                <w:lang w:val="uk-UA"/>
              </w:rPr>
              <w:t>;</w:t>
            </w:r>
          </w:p>
          <w:p w:rsidR="007B0EAE" w:rsidRPr="00A0066E" w:rsidRDefault="007B0EAE" w:rsidP="00B11B2F">
            <w:pPr>
              <w:rPr>
                <w:lang w:val="uk-UA"/>
              </w:rPr>
            </w:pPr>
            <w:r w:rsidRPr="00A0066E">
              <w:rPr>
                <w:lang w:val="uk-UA"/>
              </w:rPr>
              <w:t xml:space="preserve">ГУК у </w:t>
            </w:r>
            <w:proofErr w:type="spellStart"/>
            <w:r w:rsidRPr="00A0066E">
              <w:rPr>
                <w:lang w:val="uk-UA"/>
              </w:rPr>
              <w:t>Кіров.обл</w:t>
            </w:r>
            <w:proofErr w:type="spellEnd"/>
            <w:r w:rsidRPr="00A0066E">
              <w:rPr>
                <w:lang w:val="uk-UA"/>
              </w:rPr>
              <w:t>./</w:t>
            </w:r>
            <w:proofErr w:type="spellStart"/>
            <w:r w:rsidRPr="00A0066E">
              <w:rPr>
                <w:lang w:val="uk-UA"/>
              </w:rPr>
              <w:t>тг</w:t>
            </w:r>
            <w:proofErr w:type="spellEnd"/>
            <w:r w:rsidRPr="00A0066E">
              <w:rPr>
                <w:lang w:val="uk-UA"/>
              </w:rPr>
              <w:t xml:space="preserve"> </w:t>
            </w:r>
            <w:proofErr w:type="spellStart"/>
            <w:r w:rsidRPr="00A0066E">
              <w:rPr>
                <w:lang w:val="uk-UA"/>
              </w:rPr>
              <w:t>Смолiне</w:t>
            </w:r>
            <w:proofErr w:type="spellEnd"/>
            <w:r w:rsidRPr="00A0066E">
              <w:rPr>
                <w:lang w:val="uk-UA"/>
              </w:rPr>
              <w:t>/18010</w:t>
            </w:r>
            <w:r>
              <w:rPr>
                <w:lang w:val="uk-UA"/>
              </w:rPr>
              <w:t>6</w:t>
            </w:r>
            <w:r w:rsidRPr="00A0066E">
              <w:rPr>
                <w:lang w:val="uk-UA"/>
              </w:rPr>
              <w:t>00</w:t>
            </w:r>
            <w:r>
              <w:rPr>
                <w:lang w:val="uk-UA"/>
              </w:rPr>
              <w:t xml:space="preserve">, банк отримувача: Казначейство України, код ЄДРПОУ </w:t>
            </w:r>
            <w:r w:rsidRPr="00A0066E">
              <w:rPr>
                <w:lang w:val="uk-UA"/>
              </w:rPr>
              <w:t>37918230</w:t>
            </w:r>
          </w:p>
          <w:p w:rsidR="007B0EAE" w:rsidRPr="00A0066E" w:rsidRDefault="007B0EAE" w:rsidP="00B11B2F">
            <w:pPr>
              <w:rPr>
                <w:lang w:val="uk-UA"/>
              </w:rPr>
            </w:pPr>
            <w:r>
              <w:rPr>
                <w:lang w:val="uk-UA"/>
              </w:rPr>
              <w:t>р/</w:t>
            </w:r>
            <w:proofErr w:type="spellStart"/>
            <w:r>
              <w:rPr>
                <w:lang w:val="uk-UA"/>
              </w:rPr>
              <w:t>р</w:t>
            </w:r>
            <w:proofErr w:type="spellEnd"/>
            <w:r>
              <w:rPr>
                <w:lang w:val="uk-UA"/>
              </w:rPr>
              <w:t xml:space="preserve"> </w:t>
            </w:r>
            <w:r w:rsidRPr="00A0066E">
              <w:rPr>
                <w:lang w:val="uk-UA"/>
              </w:rPr>
              <w:t>UA</w:t>
            </w:r>
            <w:r>
              <w:rPr>
                <w:lang w:val="uk-UA"/>
              </w:rPr>
              <w:t>358999980334189812000011487,</w:t>
            </w:r>
            <w:r>
              <w:rPr>
                <w:lang w:val="uk-UA"/>
              </w:rPr>
              <w:br/>
              <w:t>о</w:t>
            </w:r>
            <w:r w:rsidRPr="00A0066E">
              <w:rPr>
                <w:lang w:val="uk-UA"/>
              </w:rPr>
              <w:t xml:space="preserve">рендна плата з </w:t>
            </w:r>
            <w:r>
              <w:rPr>
                <w:lang w:val="uk-UA"/>
              </w:rPr>
              <w:t>юридичних</w:t>
            </w:r>
            <w:r w:rsidRPr="00A0066E">
              <w:rPr>
                <w:lang w:val="uk-UA"/>
              </w:rPr>
              <w:t xml:space="preserve"> осіб</w:t>
            </w:r>
            <w:r>
              <w:rPr>
                <w:lang w:val="uk-UA"/>
              </w:rPr>
              <w:t>;</w:t>
            </w:r>
          </w:p>
          <w:p w:rsidR="007B0EAE" w:rsidRPr="009122DC" w:rsidRDefault="007B0EAE" w:rsidP="00B11B2F">
            <w:pPr>
              <w:rPr>
                <w:lang w:val="uk-UA" w:eastAsia="en-US"/>
              </w:rPr>
            </w:pPr>
          </w:p>
        </w:tc>
      </w:tr>
      <w:tr w:rsidR="007B0EAE" w:rsidRPr="00EF78B6" w:rsidTr="00B11B2F">
        <w:tc>
          <w:tcPr>
            <w:tcW w:w="4785" w:type="dxa"/>
            <w:shd w:val="clear" w:color="auto" w:fill="auto"/>
          </w:tcPr>
          <w:p w:rsidR="007B0EAE" w:rsidRPr="009122DC" w:rsidRDefault="007B0EAE" w:rsidP="00B11B2F">
            <w:pPr>
              <w:rPr>
                <w:lang w:val="uk-UA" w:eastAsia="en-US"/>
              </w:rPr>
            </w:pPr>
            <w:r w:rsidRPr="009122DC">
              <w:rPr>
                <w:lang w:val="uk-UA" w:eastAsia="en-US"/>
              </w:rPr>
              <w:t>Повідомлення суб’єкта переважного права про проведення земельних торгів**</w:t>
            </w:r>
          </w:p>
        </w:tc>
        <w:tc>
          <w:tcPr>
            <w:tcW w:w="4786" w:type="dxa"/>
            <w:shd w:val="clear" w:color="auto" w:fill="auto"/>
          </w:tcPr>
          <w:p w:rsidR="007B0EAE" w:rsidRPr="009122DC" w:rsidRDefault="007B0EAE" w:rsidP="00B11B2F">
            <w:pPr>
              <w:rPr>
                <w:lang w:val="uk-UA" w:eastAsia="en-US"/>
              </w:rPr>
            </w:pPr>
          </w:p>
        </w:tc>
      </w:tr>
      <w:tr w:rsidR="007B0EAE" w:rsidRPr="00EF78B6" w:rsidTr="00B11B2F">
        <w:tc>
          <w:tcPr>
            <w:tcW w:w="4785" w:type="dxa"/>
            <w:shd w:val="clear" w:color="auto" w:fill="auto"/>
          </w:tcPr>
          <w:p w:rsidR="007B0EAE" w:rsidRPr="009122DC" w:rsidRDefault="007B0EAE" w:rsidP="00B11B2F">
            <w:pPr>
              <w:rPr>
                <w:lang w:val="uk-UA" w:eastAsia="en-US"/>
              </w:rPr>
            </w:pPr>
            <w:r w:rsidRPr="009122DC">
              <w:rPr>
                <w:lang w:val="uk-UA" w:eastAsia="en-US"/>
              </w:rPr>
              <w:t>Інші документи та матеріали на лот</w:t>
            </w:r>
          </w:p>
        </w:tc>
        <w:tc>
          <w:tcPr>
            <w:tcW w:w="4786" w:type="dxa"/>
            <w:shd w:val="clear" w:color="auto" w:fill="auto"/>
          </w:tcPr>
          <w:p w:rsidR="007B0EAE" w:rsidRPr="009122DC" w:rsidRDefault="007B0EAE" w:rsidP="00B11B2F">
            <w:pPr>
              <w:rPr>
                <w:lang w:val="uk-UA" w:eastAsia="en-US"/>
              </w:rPr>
            </w:pPr>
          </w:p>
        </w:tc>
      </w:tr>
    </w:tbl>
    <w:p w:rsidR="007B0EAE" w:rsidRDefault="007B0EAE" w:rsidP="007B0EAE">
      <w:pPr>
        <w:rPr>
          <w:lang w:val="uk-UA"/>
        </w:rPr>
      </w:pPr>
    </w:p>
    <w:p w:rsidR="007B0EAE" w:rsidRDefault="007B0EAE" w:rsidP="007B0EAE">
      <w:pPr>
        <w:rPr>
          <w:b/>
          <w:lang w:val="uk-UA"/>
        </w:rPr>
      </w:pPr>
      <w:r w:rsidRPr="009C5511">
        <w:rPr>
          <w:b/>
          <w:lang w:val="uk-UA"/>
        </w:rPr>
        <w:t xml:space="preserve">                 </w:t>
      </w:r>
    </w:p>
    <w:p w:rsidR="007B0EAE" w:rsidRPr="009C5511" w:rsidRDefault="007B0EAE" w:rsidP="007B0EAE">
      <w:pPr>
        <w:rPr>
          <w:b/>
          <w:lang w:val="uk-UA"/>
        </w:rPr>
      </w:pPr>
      <w:r>
        <w:rPr>
          <w:b/>
          <w:lang w:val="uk-UA"/>
        </w:rPr>
        <w:t xml:space="preserve">         </w:t>
      </w:r>
      <w:r w:rsidRPr="009C5511">
        <w:rPr>
          <w:b/>
          <w:lang w:val="uk-UA"/>
        </w:rPr>
        <w:t xml:space="preserve"> </w:t>
      </w:r>
      <w:proofErr w:type="spellStart"/>
      <w:r w:rsidRPr="009C5511">
        <w:rPr>
          <w:b/>
        </w:rPr>
        <w:t>Селищний</w:t>
      </w:r>
      <w:proofErr w:type="spellEnd"/>
      <w:r w:rsidRPr="009C5511">
        <w:rPr>
          <w:b/>
        </w:rPr>
        <w:t xml:space="preserve"> голова</w:t>
      </w:r>
      <w:r w:rsidRPr="009C5511">
        <w:rPr>
          <w:b/>
          <w:lang w:val="uk-UA"/>
        </w:rPr>
        <w:tab/>
      </w:r>
      <w:r w:rsidRPr="009C5511">
        <w:rPr>
          <w:b/>
          <w:lang w:val="uk-UA"/>
        </w:rPr>
        <w:tab/>
      </w:r>
      <w:r w:rsidRPr="009C5511">
        <w:rPr>
          <w:b/>
          <w:lang w:val="uk-UA"/>
        </w:rPr>
        <w:tab/>
      </w:r>
      <w:r w:rsidRPr="009C5511">
        <w:rPr>
          <w:b/>
          <w:lang w:val="uk-UA"/>
        </w:rPr>
        <w:tab/>
      </w:r>
      <w:r w:rsidRPr="009C5511">
        <w:rPr>
          <w:b/>
          <w:lang w:val="uk-UA"/>
        </w:rPr>
        <w:tab/>
        <w:t xml:space="preserve">         </w:t>
      </w:r>
      <w:r w:rsidRPr="009C5511">
        <w:rPr>
          <w:b/>
        </w:rPr>
        <w:t>М</w:t>
      </w:r>
      <w:proofErr w:type="spellStart"/>
      <w:r w:rsidRPr="009C5511">
        <w:rPr>
          <w:b/>
          <w:lang w:val="uk-UA"/>
        </w:rPr>
        <w:t>икола</w:t>
      </w:r>
      <w:proofErr w:type="spellEnd"/>
      <w:r w:rsidRPr="009C5511">
        <w:rPr>
          <w:b/>
        </w:rPr>
        <w:t xml:space="preserve"> МАЗУРА</w:t>
      </w:r>
    </w:p>
    <w:p w:rsidR="007B0EAE" w:rsidRPr="009C5511" w:rsidRDefault="007B0EAE" w:rsidP="007B0EAE">
      <w:pPr>
        <w:rPr>
          <w:lang w:val="uk-UA"/>
        </w:rPr>
      </w:pPr>
    </w:p>
    <w:p w:rsidR="007B0EAE" w:rsidRPr="007B0EAE" w:rsidRDefault="007B0EAE" w:rsidP="00C655FE">
      <w:pPr>
        <w:rPr>
          <w:b/>
          <w:lang w:val="uk-UA"/>
        </w:rPr>
      </w:pPr>
    </w:p>
    <w:sectPr w:rsidR="007B0EAE" w:rsidRPr="007B0EAE"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900" w:rsidRDefault="00682900" w:rsidP="001A5312">
      <w:r>
        <w:separator/>
      </w:r>
    </w:p>
  </w:endnote>
  <w:endnote w:type="continuationSeparator" w:id="0">
    <w:p w:rsidR="00682900" w:rsidRDefault="00682900"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900" w:rsidRDefault="00682900" w:rsidP="001A5312">
      <w:r>
        <w:separator/>
      </w:r>
    </w:p>
  </w:footnote>
  <w:footnote w:type="continuationSeparator" w:id="0">
    <w:p w:rsidR="00682900" w:rsidRDefault="00682900"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0F2F"/>
    <w:multiLevelType w:val="multilevel"/>
    <w:tmpl w:val="877655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CB339B"/>
    <w:multiLevelType w:val="hybridMultilevel"/>
    <w:tmpl w:val="9904C308"/>
    <w:lvl w:ilvl="0" w:tplc="9B8CCD40">
      <w:start w:val="2"/>
      <w:numFmt w:val="decimal"/>
      <w:lvlText w:val="%1."/>
      <w:lvlJc w:val="left"/>
      <w:pPr>
        <w:ind w:left="1207" w:hanging="36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3">
    <w:nsid w:val="178E59D0"/>
    <w:multiLevelType w:val="hybridMultilevel"/>
    <w:tmpl w:val="980686E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C9306B"/>
    <w:multiLevelType w:val="hybridMultilevel"/>
    <w:tmpl w:val="153E393C"/>
    <w:lvl w:ilvl="0" w:tplc="0E5C53D6">
      <w:start w:val="1"/>
      <w:numFmt w:val="decimal"/>
      <w:lvlText w:val="%1."/>
      <w:lvlJc w:val="left"/>
      <w:pPr>
        <w:ind w:left="1267" w:hanging="420"/>
      </w:pPr>
      <w:rPr>
        <w:rFonts w:hint="default"/>
        <w:b/>
      </w:rPr>
    </w:lvl>
    <w:lvl w:ilvl="1" w:tplc="04190019" w:tentative="1">
      <w:start w:val="1"/>
      <w:numFmt w:val="lowerLetter"/>
      <w:lvlText w:val="%2."/>
      <w:lvlJc w:val="left"/>
      <w:pPr>
        <w:ind w:left="1927" w:hanging="360"/>
      </w:pPr>
    </w:lvl>
    <w:lvl w:ilvl="2" w:tplc="0419001B" w:tentative="1">
      <w:start w:val="1"/>
      <w:numFmt w:val="lowerRoman"/>
      <w:lvlText w:val="%3."/>
      <w:lvlJc w:val="right"/>
      <w:pPr>
        <w:ind w:left="2647" w:hanging="180"/>
      </w:pPr>
    </w:lvl>
    <w:lvl w:ilvl="3" w:tplc="0419000F" w:tentative="1">
      <w:start w:val="1"/>
      <w:numFmt w:val="decimal"/>
      <w:lvlText w:val="%4."/>
      <w:lvlJc w:val="left"/>
      <w:pPr>
        <w:ind w:left="3367" w:hanging="360"/>
      </w:pPr>
    </w:lvl>
    <w:lvl w:ilvl="4" w:tplc="04190019" w:tentative="1">
      <w:start w:val="1"/>
      <w:numFmt w:val="lowerLetter"/>
      <w:lvlText w:val="%5."/>
      <w:lvlJc w:val="left"/>
      <w:pPr>
        <w:ind w:left="4087" w:hanging="360"/>
      </w:pPr>
    </w:lvl>
    <w:lvl w:ilvl="5" w:tplc="0419001B" w:tentative="1">
      <w:start w:val="1"/>
      <w:numFmt w:val="lowerRoman"/>
      <w:lvlText w:val="%6."/>
      <w:lvlJc w:val="right"/>
      <w:pPr>
        <w:ind w:left="4807" w:hanging="180"/>
      </w:pPr>
    </w:lvl>
    <w:lvl w:ilvl="6" w:tplc="0419000F" w:tentative="1">
      <w:start w:val="1"/>
      <w:numFmt w:val="decimal"/>
      <w:lvlText w:val="%7."/>
      <w:lvlJc w:val="left"/>
      <w:pPr>
        <w:ind w:left="5527" w:hanging="360"/>
      </w:pPr>
    </w:lvl>
    <w:lvl w:ilvl="7" w:tplc="04190019" w:tentative="1">
      <w:start w:val="1"/>
      <w:numFmt w:val="lowerLetter"/>
      <w:lvlText w:val="%8."/>
      <w:lvlJc w:val="left"/>
      <w:pPr>
        <w:ind w:left="6247" w:hanging="360"/>
      </w:pPr>
    </w:lvl>
    <w:lvl w:ilvl="8" w:tplc="0419001B" w:tentative="1">
      <w:start w:val="1"/>
      <w:numFmt w:val="lowerRoman"/>
      <w:lvlText w:val="%9."/>
      <w:lvlJc w:val="right"/>
      <w:pPr>
        <w:ind w:left="6967" w:hanging="180"/>
      </w:pPr>
    </w:lvl>
  </w:abstractNum>
  <w:abstractNum w:abstractNumId="5">
    <w:nsid w:val="1FD74396"/>
    <w:multiLevelType w:val="hybridMultilevel"/>
    <w:tmpl w:val="7B0C1018"/>
    <w:lvl w:ilvl="0" w:tplc="BB36C126">
      <w:start w:val="2"/>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7">
    <w:nsid w:val="278D0CFA"/>
    <w:multiLevelType w:val="hybridMultilevel"/>
    <w:tmpl w:val="3FC616DA"/>
    <w:lvl w:ilvl="0" w:tplc="0419000F">
      <w:start w:val="2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974041C"/>
    <w:multiLevelType w:val="hybridMultilevel"/>
    <w:tmpl w:val="C8ACF2D6"/>
    <w:lvl w:ilvl="0" w:tplc="C65E903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2A0F4108"/>
    <w:multiLevelType w:val="hybridMultilevel"/>
    <w:tmpl w:val="52E8160C"/>
    <w:lvl w:ilvl="0" w:tplc="3422754C">
      <w:start w:val="3"/>
      <w:numFmt w:val="decimal"/>
      <w:lvlText w:val="%1."/>
      <w:lvlJc w:val="left"/>
      <w:pPr>
        <w:ind w:left="1567" w:hanging="360"/>
      </w:pPr>
      <w:rPr>
        <w:rFonts w:hint="default"/>
        <w:lang w:val="uk-UA"/>
      </w:r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1">
    <w:nsid w:val="346C4BF8"/>
    <w:multiLevelType w:val="hybridMultilevel"/>
    <w:tmpl w:val="4E208462"/>
    <w:lvl w:ilvl="0" w:tplc="BD3E6A3E">
      <w:start w:val="22"/>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3AFB6B59"/>
    <w:multiLevelType w:val="multilevel"/>
    <w:tmpl w:val="11D8EC48"/>
    <w:lvl w:ilvl="0">
      <w:start w:val="2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045AAE"/>
    <w:multiLevelType w:val="multilevel"/>
    <w:tmpl w:val="D1006E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A6E1580"/>
    <w:multiLevelType w:val="hybridMultilevel"/>
    <w:tmpl w:val="200823DA"/>
    <w:lvl w:ilvl="0" w:tplc="76AE8768">
      <w:start w:val="2"/>
      <w:numFmt w:val="decimal"/>
      <w:lvlText w:val="%1."/>
      <w:lvlJc w:val="left"/>
      <w:pPr>
        <w:ind w:left="1567" w:hanging="360"/>
      </w:pPr>
      <w:rPr>
        <w:rFonts w:hint="default"/>
      </w:r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5">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6">
    <w:nsid w:val="6B975EEF"/>
    <w:multiLevelType w:val="multilevel"/>
    <w:tmpl w:val="A18AA08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3D1FF5"/>
    <w:multiLevelType w:val="hybridMultilevel"/>
    <w:tmpl w:val="552018A4"/>
    <w:lvl w:ilvl="0" w:tplc="0419000F">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8547796"/>
    <w:multiLevelType w:val="multilevel"/>
    <w:tmpl w:val="D1006E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9713A14"/>
    <w:multiLevelType w:val="multilevel"/>
    <w:tmpl w:val="D1006E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5"/>
  </w:num>
  <w:num w:numId="5">
    <w:abstractNumId w:val="8"/>
  </w:num>
  <w:num w:numId="6">
    <w:abstractNumId w:val="4"/>
  </w:num>
  <w:num w:numId="7">
    <w:abstractNumId w:val="2"/>
  </w:num>
  <w:num w:numId="8">
    <w:abstractNumId w:val="14"/>
  </w:num>
  <w:num w:numId="9">
    <w:abstractNumId w:val="10"/>
  </w:num>
  <w:num w:numId="10">
    <w:abstractNumId w:val="9"/>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9"/>
  </w:num>
  <w:num w:numId="15">
    <w:abstractNumId w:val="18"/>
  </w:num>
  <w:num w:numId="16">
    <w:abstractNumId w:val="3"/>
  </w:num>
  <w:num w:numId="17">
    <w:abstractNumId w:val="0"/>
  </w:num>
  <w:num w:numId="18">
    <w:abstractNumId w:val="7"/>
  </w:num>
  <w:num w:numId="19">
    <w:abstractNumId w:val="11"/>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701"/>
    <w:rsid w:val="000127D3"/>
    <w:rsid w:val="00017460"/>
    <w:rsid w:val="00041A1E"/>
    <w:rsid w:val="000420B6"/>
    <w:rsid w:val="00043FBB"/>
    <w:rsid w:val="00044577"/>
    <w:rsid w:val="0004611B"/>
    <w:rsid w:val="000573F0"/>
    <w:rsid w:val="00061C32"/>
    <w:rsid w:val="00067C2A"/>
    <w:rsid w:val="00072288"/>
    <w:rsid w:val="00077581"/>
    <w:rsid w:val="000A1FEE"/>
    <w:rsid w:val="000A618F"/>
    <w:rsid w:val="000B5159"/>
    <w:rsid w:val="000D043B"/>
    <w:rsid w:val="000D5153"/>
    <w:rsid w:val="000F46B9"/>
    <w:rsid w:val="001075F3"/>
    <w:rsid w:val="00110A8B"/>
    <w:rsid w:val="00112F79"/>
    <w:rsid w:val="00121E57"/>
    <w:rsid w:val="0012626D"/>
    <w:rsid w:val="0014155B"/>
    <w:rsid w:val="00144696"/>
    <w:rsid w:val="00152771"/>
    <w:rsid w:val="00160514"/>
    <w:rsid w:val="00167931"/>
    <w:rsid w:val="00190088"/>
    <w:rsid w:val="00194778"/>
    <w:rsid w:val="001A5312"/>
    <w:rsid w:val="001B0E9D"/>
    <w:rsid w:val="001B2B89"/>
    <w:rsid w:val="001B7FA3"/>
    <w:rsid w:val="001D3D84"/>
    <w:rsid w:val="001D556F"/>
    <w:rsid w:val="001D6BC0"/>
    <w:rsid w:val="001E2A5C"/>
    <w:rsid w:val="002023B8"/>
    <w:rsid w:val="002041B7"/>
    <w:rsid w:val="00217BAB"/>
    <w:rsid w:val="002414A2"/>
    <w:rsid w:val="002622B6"/>
    <w:rsid w:val="0027287D"/>
    <w:rsid w:val="00272BA1"/>
    <w:rsid w:val="00280946"/>
    <w:rsid w:val="002A307C"/>
    <w:rsid w:val="002A7281"/>
    <w:rsid w:val="002B1428"/>
    <w:rsid w:val="002B18D3"/>
    <w:rsid w:val="002B3F40"/>
    <w:rsid w:val="002B6DB3"/>
    <w:rsid w:val="002C4D82"/>
    <w:rsid w:val="002F1652"/>
    <w:rsid w:val="00302CEF"/>
    <w:rsid w:val="00303EBD"/>
    <w:rsid w:val="00305451"/>
    <w:rsid w:val="0032211D"/>
    <w:rsid w:val="00325104"/>
    <w:rsid w:val="003308B4"/>
    <w:rsid w:val="00332940"/>
    <w:rsid w:val="0035328A"/>
    <w:rsid w:val="003578DA"/>
    <w:rsid w:val="00375A9B"/>
    <w:rsid w:val="00385433"/>
    <w:rsid w:val="00386F5E"/>
    <w:rsid w:val="003A2C1F"/>
    <w:rsid w:val="003B1C43"/>
    <w:rsid w:val="003B2E56"/>
    <w:rsid w:val="003D2E5F"/>
    <w:rsid w:val="003E01FE"/>
    <w:rsid w:val="003E0538"/>
    <w:rsid w:val="003E18B1"/>
    <w:rsid w:val="00411510"/>
    <w:rsid w:val="00417B87"/>
    <w:rsid w:val="00442444"/>
    <w:rsid w:val="004A5397"/>
    <w:rsid w:val="005028FA"/>
    <w:rsid w:val="00512AAB"/>
    <w:rsid w:val="005217E2"/>
    <w:rsid w:val="005235BC"/>
    <w:rsid w:val="00532550"/>
    <w:rsid w:val="0055778D"/>
    <w:rsid w:val="0057336F"/>
    <w:rsid w:val="00573F78"/>
    <w:rsid w:val="00582C09"/>
    <w:rsid w:val="00592463"/>
    <w:rsid w:val="005B1A38"/>
    <w:rsid w:val="005B1A8C"/>
    <w:rsid w:val="005C2D67"/>
    <w:rsid w:val="005D02A2"/>
    <w:rsid w:val="005D1EDA"/>
    <w:rsid w:val="005D6A13"/>
    <w:rsid w:val="005E0503"/>
    <w:rsid w:val="005F4E6C"/>
    <w:rsid w:val="005F7432"/>
    <w:rsid w:val="005F788C"/>
    <w:rsid w:val="005F7AF8"/>
    <w:rsid w:val="00611106"/>
    <w:rsid w:val="00623091"/>
    <w:rsid w:val="00637B81"/>
    <w:rsid w:val="0064013B"/>
    <w:rsid w:val="00642292"/>
    <w:rsid w:val="00646C82"/>
    <w:rsid w:val="00660925"/>
    <w:rsid w:val="00661446"/>
    <w:rsid w:val="0066261B"/>
    <w:rsid w:val="00666CA0"/>
    <w:rsid w:val="00670DB9"/>
    <w:rsid w:val="00674E67"/>
    <w:rsid w:val="00682900"/>
    <w:rsid w:val="00685911"/>
    <w:rsid w:val="00694B7B"/>
    <w:rsid w:val="006A2760"/>
    <w:rsid w:val="006A38B0"/>
    <w:rsid w:val="006B55E8"/>
    <w:rsid w:val="006B6450"/>
    <w:rsid w:val="006C0AA8"/>
    <w:rsid w:val="006C6582"/>
    <w:rsid w:val="006D40BD"/>
    <w:rsid w:val="006D6EE4"/>
    <w:rsid w:val="006F687A"/>
    <w:rsid w:val="006F7B7E"/>
    <w:rsid w:val="007053D5"/>
    <w:rsid w:val="007057D3"/>
    <w:rsid w:val="00707020"/>
    <w:rsid w:val="00732D58"/>
    <w:rsid w:val="007356CA"/>
    <w:rsid w:val="00735B18"/>
    <w:rsid w:val="0076504E"/>
    <w:rsid w:val="007807BC"/>
    <w:rsid w:val="00793EEC"/>
    <w:rsid w:val="007A1D88"/>
    <w:rsid w:val="007A4BFB"/>
    <w:rsid w:val="007A7D12"/>
    <w:rsid w:val="007B0EAE"/>
    <w:rsid w:val="007B752F"/>
    <w:rsid w:val="007D4B3C"/>
    <w:rsid w:val="007D6829"/>
    <w:rsid w:val="007D715D"/>
    <w:rsid w:val="007E7E9F"/>
    <w:rsid w:val="00820492"/>
    <w:rsid w:val="0083107F"/>
    <w:rsid w:val="008470DB"/>
    <w:rsid w:val="0085735F"/>
    <w:rsid w:val="008609B4"/>
    <w:rsid w:val="00864ED2"/>
    <w:rsid w:val="008772B6"/>
    <w:rsid w:val="00885AB0"/>
    <w:rsid w:val="00890746"/>
    <w:rsid w:val="00890A8F"/>
    <w:rsid w:val="008B2587"/>
    <w:rsid w:val="008C3EDF"/>
    <w:rsid w:val="008D50E4"/>
    <w:rsid w:val="008E7F4E"/>
    <w:rsid w:val="009122DC"/>
    <w:rsid w:val="00923773"/>
    <w:rsid w:val="009239D9"/>
    <w:rsid w:val="00927586"/>
    <w:rsid w:val="00933EE6"/>
    <w:rsid w:val="00943DA6"/>
    <w:rsid w:val="00956720"/>
    <w:rsid w:val="00956F9A"/>
    <w:rsid w:val="00961432"/>
    <w:rsid w:val="0096161E"/>
    <w:rsid w:val="009663CF"/>
    <w:rsid w:val="0098658F"/>
    <w:rsid w:val="00992779"/>
    <w:rsid w:val="00993215"/>
    <w:rsid w:val="009970FD"/>
    <w:rsid w:val="009A766F"/>
    <w:rsid w:val="009B18C4"/>
    <w:rsid w:val="009B26C2"/>
    <w:rsid w:val="009C5231"/>
    <w:rsid w:val="009D3367"/>
    <w:rsid w:val="009D3701"/>
    <w:rsid w:val="009F5802"/>
    <w:rsid w:val="00A0066E"/>
    <w:rsid w:val="00A018AA"/>
    <w:rsid w:val="00A06A18"/>
    <w:rsid w:val="00A2255C"/>
    <w:rsid w:val="00A2622D"/>
    <w:rsid w:val="00A26CBD"/>
    <w:rsid w:val="00A279B6"/>
    <w:rsid w:val="00A36BC2"/>
    <w:rsid w:val="00A66914"/>
    <w:rsid w:val="00A77022"/>
    <w:rsid w:val="00A824DC"/>
    <w:rsid w:val="00A908A7"/>
    <w:rsid w:val="00A9312E"/>
    <w:rsid w:val="00A96D5D"/>
    <w:rsid w:val="00AA2A60"/>
    <w:rsid w:val="00AA6C23"/>
    <w:rsid w:val="00AB7163"/>
    <w:rsid w:val="00AC4D14"/>
    <w:rsid w:val="00AE56B3"/>
    <w:rsid w:val="00AF0428"/>
    <w:rsid w:val="00AF35AC"/>
    <w:rsid w:val="00B01CA5"/>
    <w:rsid w:val="00B70A69"/>
    <w:rsid w:val="00B840B2"/>
    <w:rsid w:val="00B86B2A"/>
    <w:rsid w:val="00BA4972"/>
    <w:rsid w:val="00BA4F12"/>
    <w:rsid w:val="00BA75A3"/>
    <w:rsid w:val="00BB7A6E"/>
    <w:rsid w:val="00BC64A5"/>
    <w:rsid w:val="00BC68A5"/>
    <w:rsid w:val="00C036A1"/>
    <w:rsid w:val="00C23C4E"/>
    <w:rsid w:val="00C25D08"/>
    <w:rsid w:val="00C33650"/>
    <w:rsid w:val="00C4182C"/>
    <w:rsid w:val="00C41B0A"/>
    <w:rsid w:val="00C43914"/>
    <w:rsid w:val="00C43ECC"/>
    <w:rsid w:val="00C555EC"/>
    <w:rsid w:val="00C577EE"/>
    <w:rsid w:val="00C655FE"/>
    <w:rsid w:val="00C66A5D"/>
    <w:rsid w:val="00C75AC0"/>
    <w:rsid w:val="00C77AA9"/>
    <w:rsid w:val="00C77AC7"/>
    <w:rsid w:val="00C8423A"/>
    <w:rsid w:val="00C86925"/>
    <w:rsid w:val="00C95546"/>
    <w:rsid w:val="00CA0CDB"/>
    <w:rsid w:val="00CB7BB8"/>
    <w:rsid w:val="00CC0A68"/>
    <w:rsid w:val="00CD3F23"/>
    <w:rsid w:val="00CE16ED"/>
    <w:rsid w:val="00CF377A"/>
    <w:rsid w:val="00CF53B7"/>
    <w:rsid w:val="00D10F48"/>
    <w:rsid w:val="00D30B24"/>
    <w:rsid w:val="00D32BCC"/>
    <w:rsid w:val="00D34D01"/>
    <w:rsid w:val="00D4142A"/>
    <w:rsid w:val="00D44B76"/>
    <w:rsid w:val="00D653B9"/>
    <w:rsid w:val="00D70EB6"/>
    <w:rsid w:val="00D802A0"/>
    <w:rsid w:val="00D87084"/>
    <w:rsid w:val="00D95945"/>
    <w:rsid w:val="00D96CC6"/>
    <w:rsid w:val="00D973DB"/>
    <w:rsid w:val="00DA1E35"/>
    <w:rsid w:val="00DB2BB4"/>
    <w:rsid w:val="00DC07BD"/>
    <w:rsid w:val="00DD1BB5"/>
    <w:rsid w:val="00DD365F"/>
    <w:rsid w:val="00DE721A"/>
    <w:rsid w:val="00DF2380"/>
    <w:rsid w:val="00DF7B43"/>
    <w:rsid w:val="00E04DE3"/>
    <w:rsid w:val="00E04FAE"/>
    <w:rsid w:val="00E14B12"/>
    <w:rsid w:val="00E30CE4"/>
    <w:rsid w:val="00E30E5F"/>
    <w:rsid w:val="00E3382E"/>
    <w:rsid w:val="00E45A88"/>
    <w:rsid w:val="00E50F75"/>
    <w:rsid w:val="00E60217"/>
    <w:rsid w:val="00E82747"/>
    <w:rsid w:val="00E9015F"/>
    <w:rsid w:val="00E94A34"/>
    <w:rsid w:val="00EB5C2A"/>
    <w:rsid w:val="00ED5848"/>
    <w:rsid w:val="00EE1C32"/>
    <w:rsid w:val="00EF4C57"/>
    <w:rsid w:val="00F11021"/>
    <w:rsid w:val="00F164B3"/>
    <w:rsid w:val="00F20F64"/>
    <w:rsid w:val="00F248B4"/>
    <w:rsid w:val="00F278DB"/>
    <w:rsid w:val="00F42C63"/>
    <w:rsid w:val="00F42D6B"/>
    <w:rsid w:val="00F53E58"/>
    <w:rsid w:val="00F61F68"/>
    <w:rsid w:val="00F65507"/>
    <w:rsid w:val="00F6562F"/>
    <w:rsid w:val="00F726E1"/>
    <w:rsid w:val="00F92067"/>
    <w:rsid w:val="00F926BB"/>
    <w:rsid w:val="00F931F2"/>
    <w:rsid w:val="00FC282B"/>
    <w:rsid w:val="00FC78B8"/>
    <w:rsid w:val="00FD2288"/>
    <w:rsid w:val="00FE2049"/>
    <w:rsid w:val="00FF27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 w:type="table" w:styleId="aa">
    <w:name w:val="Table Grid"/>
    <w:basedOn w:val="a1"/>
    <w:uiPriority w:val="59"/>
    <w:locked/>
    <w:rsid w:val="00AC4D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 w:id="1565095331">
      <w:bodyDiv w:val="1"/>
      <w:marLeft w:val="0"/>
      <w:marRight w:val="0"/>
      <w:marTop w:val="0"/>
      <w:marBottom w:val="0"/>
      <w:divBdr>
        <w:top w:val="none" w:sz="0" w:space="0" w:color="auto"/>
        <w:left w:val="none" w:sz="0" w:space="0" w:color="auto"/>
        <w:bottom w:val="none" w:sz="0" w:space="0" w:color="auto"/>
        <w:right w:val="none" w:sz="0" w:space="0" w:color="auto"/>
      </w:divBdr>
    </w:div>
    <w:div w:id="19444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17</Pages>
  <Words>7420</Words>
  <Characters>42297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arch2</cp:lastModifiedBy>
  <cp:revision>208</cp:revision>
  <cp:lastPrinted>2025-04-22T10:55:00Z</cp:lastPrinted>
  <dcterms:created xsi:type="dcterms:W3CDTF">2020-12-17T13:41:00Z</dcterms:created>
  <dcterms:modified xsi:type="dcterms:W3CDTF">2025-04-22T10:55:00Z</dcterms:modified>
</cp:coreProperties>
</file>