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248174F2" w:rsidR="004D304F" w:rsidRPr="004D304F" w:rsidRDefault="008B51D2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«31</w:t>
      </w:r>
      <w:bookmarkStart w:id="0" w:name="_GoBack"/>
      <w:bookmarkEnd w:id="0"/>
      <w:r w:rsidR="004D304F">
        <w:rPr>
          <w:color w:val="000000"/>
          <w:sz w:val="24"/>
          <w:szCs w:val="24"/>
        </w:rPr>
        <w:t>» липня</w:t>
      </w:r>
      <w:r w:rsidR="004D304F" w:rsidRPr="004D304F">
        <w:rPr>
          <w:color w:val="000000"/>
          <w:sz w:val="24"/>
          <w:szCs w:val="24"/>
        </w:rPr>
        <w:t xml:space="preserve"> 2025 року </w:t>
      </w:r>
      <w:r w:rsidR="004D304F" w:rsidRPr="004D304F">
        <w:rPr>
          <w:color w:val="000000"/>
          <w:sz w:val="24"/>
          <w:szCs w:val="24"/>
        </w:rPr>
        <w:tab/>
        <w:t xml:space="preserve">с-ще </w:t>
      </w:r>
      <w:proofErr w:type="spellStart"/>
      <w:r w:rsidR="004D304F" w:rsidRPr="004D304F">
        <w:rPr>
          <w:color w:val="000000"/>
          <w:sz w:val="24"/>
          <w:szCs w:val="24"/>
        </w:rPr>
        <w:t>Смоліне</w:t>
      </w:r>
      <w:proofErr w:type="spellEnd"/>
      <w:r w:rsidR="004D304F" w:rsidRPr="004D304F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>231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10169FE" w14:textId="569E50A2" w:rsidR="0001390C" w:rsidRPr="0001390C" w:rsidRDefault="0001390C" w:rsidP="0001390C">
      <w:pPr>
        <w:tabs>
          <w:tab w:val="left" w:pos="426"/>
        </w:tabs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01390C">
        <w:rPr>
          <w:b/>
          <w:sz w:val="24"/>
          <w:szCs w:val="24"/>
        </w:rPr>
        <w:t>Про розпорядження начальника Кіровоградської обласної військової адміністрації від 01 липня 2025 року №1080-р «Про</w:t>
      </w:r>
      <w:r w:rsidRPr="0001390C">
        <w:rPr>
          <w:b/>
          <w:bCs/>
          <w:kern w:val="1"/>
          <w:sz w:val="24"/>
          <w:szCs w:val="24"/>
          <w:lang w:eastAsia="zh-CN" w:bidi="hi-IN"/>
        </w:rPr>
        <w:t xml:space="preserve"> визначення фермерського господарства «Роман і Дмитро» (селище </w:t>
      </w:r>
      <w:proofErr w:type="spellStart"/>
      <w:r w:rsidRPr="0001390C">
        <w:rPr>
          <w:b/>
          <w:bCs/>
          <w:kern w:val="1"/>
          <w:sz w:val="24"/>
          <w:szCs w:val="24"/>
          <w:lang w:eastAsia="zh-CN" w:bidi="hi-IN"/>
        </w:rPr>
        <w:t>Смоліне</w:t>
      </w:r>
      <w:proofErr w:type="spellEnd"/>
      <w:r w:rsidRPr="0001390C">
        <w:rPr>
          <w:b/>
          <w:bCs/>
          <w:kern w:val="1"/>
          <w:sz w:val="24"/>
          <w:szCs w:val="24"/>
          <w:lang w:eastAsia="zh-CN" w:bidi="hi-IN"/>
        </w:rPr>
        <w:t xml:space="preserve">, </w:t>
      </w:r>
      <w:proofErr w:type="spellStart"/>
      <w:r w:rsidRPr="0001390C">
        <w:rPr>
          <w:b/>
          <w:bCs/>
          <w:kern w:val="1"/>
          <w:sz w:val="24"/>
          <w:szCs w:val="24"/>
          <w:lang w:eastAsia="zh-CN" w:bidi="hi-IN"/>
        </w:rPr>
        <w:t>Новоукраїнський</w:t>
      </w:r>
      <w:proofErr w:type="spellEnd"/>
      <w:r w:rsidRPr="0001390C">
        <w:rPr>
          <w:b/>
          <w:bCs/>
          <w:kern w:val="1"/>
          <w:sz w:val="24"/>
          <w:szCs w:val="24"/>
          <w:lang w:eastAsia="zh-CN" w:bidi="hi-IN"/>
        </w:rPr>
        <w:t xml:space="preserve"> район) критично важливим для функціонування економіки та забезпечення потреб життєдіяльності територіальних громад Кіровоградської області в особливий період»; </w:t>
      </w:r>
      <w:r w:rsidRPr="0001390C">
        <w:rPr>
          <w:b/>
          <w:sz w:val="24"/>
          <w:szCs w:val="24"/>
        </w:rPr>
        <w:t>від 04 липня 2025 року №1141-р «Про визначення товариства з обмеженою відповідальністю «</w:t>
      </w:r>
      <w:proofErr w:type="spellStart"/>
      <w:r w:rsidRPr="0001390C">
        <w:rPr>
          <w:b/>
          <w:sz w:val="24"/>
          <w:szCs w:val="24"/>
        </w:rPr>
        <w:t>Агрородина</w:t>
      </w:r>
      <w:proofErr w:type="spellEnd"/>
      <w:r w:rsidRPr="0001390C">
        <w:rPr>
          <w:b/>
          <w:sz w:val="24"/>
          <w:szCs w:val="24"/>
        </w:rPr>
        <w:t xml:space="preserve">» (с. Березівка, </w:t>
      </w:r>
      <w:proofErr w:type="spellStart"/>
      <w:r w:rsidRPr="0001390C">
        <w:rPr>
          <w:b/>
          <w:sz w:val="24"/>
          <w:szCs w:val="24"/>
        </w:rPr>
        <w:t>Новоукраїнський</w:t>
      </w:r>
      <w:proofErr w:type="spellEnd"/>
      <w:r w:rsidRPr="0001390C">
        <w:rPr>
          <w:b/>
          <w:sz w:val="24"/>
          <w:szCs w:val="24"/>
        </w:rPr>
        <w:t xml:space="preserve"> район) критично важливим </w:t>
      </w:r>
      <w:r w:rsidRPr="0001390C">
        <w:rPr>
          <w:b/>
          <w:bCs/>
          <w:kern w:val="1"/>
          <w:sz w:val="24"/>
          <w:szCs w:val="24"/>
          <w:lang w:eastAsia="zh-CN" w:bidi="hi-IN"/>
        </w:rPr>
        <w:t>для функціонування економіки та забезпечення потреб життєдіяльності територіальних громад Кіровоградсь</w:t>
      </w:r>
      <w:r>
        <w:rPr>
          <w:b/>
          <w:bCs/>
          <w:kern w:val="1"/>
          <w:sz w:val="24"/>
          <w:szCs w:val="24"/>
          <w:lang w:eastAsia="zh-CN" w:bidi="hi-IN"/>
        </w:rPr>
        <w:t>кої області в особливий період»</w:t>
      </w:r>
    </w:p>
    <w:p w14:paraId="235DDD9E" w14:textId="77777777" w:rsidR="00C40A9A" w:rsidRPr="00AD0738" w:rsidRDefault="00C40A9A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3F3DCA3E" w14:textId="2D17AAC6" w:rsidR="00D84315" w:rsidRDefault="00157735" w:rsidP="00981C6D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01390C">
        <w:rPr>
          <w:sz w:val="24"/>
          <w:szCs w:val="24"/>
        </w:rPr>
        <w:t xml:space="preserve">Контроль за виконанням цього рішення покласти </w:t>
      </w:r>
      <w:r w:rsidR="00D01ED7" w:rsidRPr="0001390C">
        <w:rPr>
          <w:sz w:val="24"/>
          <w:szCs w:val="24"/>
        </w:rPr>
        <w:t xml:space="preserve">на </w:t>
      </w:r>
      <w:r w:rsidR="0001390C">
        <w:rPr>
          <w:sz w:val="24"/>
          <w:szCs w:val="24"/>
        </w:rPr>
        <w:t>голову селищної ради Миколу МАЗУРУ.</w:t>
      </w:r>
    </w:p>
    <w:p w14:paraId="034429BA" w14:textId="77777777" w:rsidR="00C40A9A" w:rsidRDefault="00C40A9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FFF4571" w14:textId="77777777" w:rsidR="0001390C" w:rsidRDefault="0001390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F18063E" w14:textId="77777777" w:rsidR="0001390C" w:rsidRDefault="0001390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390C"/>
    <w:rsid w:val="00015215"/>
    <w:rsid w:val="00025961"/>
    <w:rsid w:val="00050F6D"/>
    <w:rsid w:val="00064C5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8B51D2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D01ED7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695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70</cp:revision>
  <cp:lastPrinted>2025-08-04T08:08:00Z</cp:lastPrinted>
  <dcterms:created xsi:type="dcterms:W3CDTF">2023-11-02T07:38:00Z</dcterms:created>
  <dcterms:modified xsi:type="dcterms:W3CDTF">2025-08-04T08:08:00Z</dcterms:modified>
</cp:coreProperties>
</file>