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EE" w:rsidRPr="00353DEE" w:rsidRDefault="00353DEE" w:rsidP="00353D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6F63601" wp14:editId="5E82AF9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EE" w:rsidRPr="00353DEE" w:rsidRDefault="00353DEE" w:rsidP="00353D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353DEE" w:rsidRPr="00353DEE" w:rsidRDefault="00353DEE" w:rsidP="00353D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353DEE" w:rsidRPr="00353DEE" w:rsidRDefault="00353DEE" w:rsidP="00353D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353DEE" w:rsidRPr="00353DEE" w:rsidRDefault="00353DEE" w:rsidP="00353D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53DEE" w:rsidRPr="00353DEE" w:rsidRDefault="00353DEE" w:rsidP="00353D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353DEE" w:rsidRPr="00353DEE" w:rsidRDefault="00353DEE" w:rsidP="00353D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53DEE" w:rsidRPr="00353DEE" w:rsidRDefault="00353DEE" w:rsidP="00353DEE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«» вересня 2025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71196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внесення змін до рішення</w:t>
      </w:r>
    </w:p>
    <w:p w:rsidR="00C71196" w:rsidRDefault="006A6FC4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="00C71196">
        <w:rPr>
          <w:rFonts w:ascii="Times New Roman" w:hAnsi="Times New Roman"/>
          <w:b/>
          <w:sz w:val="24"/>
          <w:szCs w:val="24"/>
          <w:lang w:val="uk-UA"/>
        </w:rPr>
        <w:t xml:space="preserve">иконавчого комітету </w:t>
      </w:r>
      <w:proofErr w:type="spellStart"/>
      <w:r w:rsidR="00C71196"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 w:rsidR="00C711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C71196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селищної ради від 14.12.2023 року №280</w:t>
      </w:r>
    </w:p>
    <w:p w:rsidR="00C25C7B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BC563F"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F86C71">
        <w:rPr>
          <w:rFonts w:ascii="Times New Roman" w:hAnsi="Times New Roman"/>
          <w:b/>
          <w:sz w:val="24"/>
          <w:szCs w:val="24"/>
          <w:lang w:val="uk-UA"/>
        </w:rPr>
        <w:t>надання дозволу на передачу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власність громадян жилих</w:t>
      </w:r>
    </w:p>
    <w:p w:rsidR="006048F5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приміщень гуртожитку</w:t>
      </w:r>
      <w:r w:rsidR="00C71196">
        <w:rPr>
          <w:rFonts w:ascii="Times New Roman" w:hAnsi="Times New Roman"/>
          <w:b/>
          <w:sz w:val="24"/>
          <w:szCs w:val="24"/>
          <w:lang w:val="uk-UA"/>
        </w:rPr>
        <w:t>»</w:t>
      </w:r>
      <w:r w:rsidR="006048F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86C71" w:rsidRDefault="006048F5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(із змінами від 29.02.2024 р.№39</w:t>
      </w:r>
      <w:r w:rsidR="00353DEE">
        <w:rPr>
          <w:rFonts w:ascii="Times New Roman" w:hAnsi="Times New Roman"/>
          <w:b/>
          <w:sz w:val="24"/>
          <w:szCs w:val="24"/>
          <w:lang w:val="uk-UA"/>
        </w:rPr>
        <w:t>, від 29.04.2025 р. №117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9155F" w:rsidRPr="0079155F" w:rsidRDefault="0079155F" w:rsidP="00C84BB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79155F">
        <w:rPr>
          <w:shd w:val="clear" w:color="auto" w:fill="FFFFFF"/>
          <w:lang w:val="uk-UA"/>
        </w:rPr>
        <w:t>Відповідно до Законів України «Про приватизацію державного житлового фонду»,</w:t>
      </w:r>
      <w:r w:rsidRPr="0079155F">
        <w:rPr>
          <w:i/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 xml:space="preserve">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громадян», затвердженого наказом </w:t>
      </w:r>
      <w:r>
        <w:rPr>
          <w:shd w:val="clear" w:color="auto" w:fill="FFFFFF"/>
          <w:lang w:val="uk-UA"/>
        </w:rPr>
        <w:t>Міністерства з питань житлово-</w:t>
      </w:r>
      <w:r w:rsidRPr="0079155F">
        <w:rPr>
          <w:shd w:val="clear" w:color="auto" w:fill="FFFFFF"/>
          <w:lang w:val="uk-UA"/>
        </w:rPr>
        <w:t>комунального господарства України від 16.12.2009 № 396</w:t>
      </w:r>
      <w:r>
        <w:rPr>
          <w:shd w:val="clear" w:color="auto" w:fill="FFFFFF"/>
          <w:lang w:val="uk-UA"/>
        </w:rPr>
        <w:t xml:space="preserve"> (із змінами від 29.01.2010 р.)</w:t>
      </w:r>
      <w:r w:rsidRPr="0079155F">
        <w:rPr>
          <w:shd w:val="clear" w:color="auto" w:fill="FFFFFF"/>
          <w:lang w:val="uk-UA"/>
        </w:rPr>
        <w:t>, керуючись підпунктом 2 пункту «а» статті 30, частиною шостою статті 59 Закону України «Про місцеве самоврядування в Україні»,</w:t>
      </w:r>
      <w:r>
        <w:rPr>
          <w:shd w:val="clear" w:color="auto" w:fill="FFFFFF"/>
          <w:lang w:val="uk-UA"/>
        </w:rPr>
        <w:t xml:space="preserve"> </w:t>
      </w:r>
      <w:r w:rsidR="006048F5">
        <w:rPr>
          <w:shd w:val="clear" w:color="auto" w:fill="FFFFFF"/>
          <w:lang w:val="uk-UA"/>
        </w:rPr>
        <w:t xml:space="preserve">рішення виконавчого комітету від 29 лютого 2024 року №39, </w:t>
      </w:r>
      <w:r w:rsidR="00D6512E">
        <w:rPr>
          <w:shd w:val="clear" w:color="auto" w:fill="FFFFFF"/>
          <w:lang w:val="uk-UA"/>
        </w:rPr>
        <w:t xml:space="preserve">технічного паспорта об’єкту нерухомого майна від 08.06.2025, </w:t>
      </w:r>
      <w:r w:rsidRPr="0079155F">
        <w:rPr>
          <w:shd w:val="clear" w:color="auto" w:fill="FFFFFF"/>
          <w:lang w:val="uk-UA"/>
        </w:rPr>
        <w:t>п</w:t>
      </w:r>
      <w:r w:rsidR="006048F5">
        <w:rPr>
          <w:shd w:val="clear" w:color="auto" w:fill="FFFFFF"/>
          <w:lang w:val="uk-UA"/>
        </w:rPr>
        <w:t>ротоколу житлової</w:t>
      </w:r>
      <w:r w:rsidR="00353DEE">
        <w:rPr>
          <w:shd w:val="clear" w:color="auto" w:fill="FFFFFF"/>
          <w:lang w:val="uk-UA"/>
        </w:rPr>
        <w:t xml:space="preserve"> комісії </w:t>
      </w:r>
      <w:r w:rsidR="00353DEE" w:rsidRPr="0079155F">
        <w:rPr>
          <w:shd w:val="clear" w:color="auto" w:fill="FFFFFF"/>
          <w:lang w:val="uk-UA"/>
        </w:rPr>
        <w:t>№</w:t>
      </w:r>
      <w:r w:rsidR="00353DEE">
        <w:rPr>
          <w:shd w:val="clear" w:color="auto" w:fill="FFFFFF"/>
          <w:lang w:val="uk-UA"/>
        </w:rPr>
        <w:t>7 від 23</w:t>
      </w:r>
      <w:r w:rsidRPr="0079155F">
        <w:rPr>
          <w:shd w:val="clear" w:color="auto" w:fill="FFFFFF"/>
          <w:lang w:val="uk-UA"/>
        </w:rPr>
        <w:t>.</w:t>
      </w:r>
      <w:r w:rsidR="00353DEE">
        <w:rPr>
          <w:shd w:val="clear" w:color="auto" w:fill="FFFFFF"/>
          <w:lang w:val="uk-UA"/>
        </w:rPr>
        <w:t>09</w:t>
      </w:r>
      <w:r w:rsidR="006048F5">
        <w:rPr>
          <w:shd w:val="clear" w:color="auto" w:fill="FFFFFF"/>
          <w:lang w:val="uk-UA"/>
        </w:rPr>
        <w:t>.2025</w:t>
      </w:r>
      <w:r w:rsidRPr="0079155F">
        <w:rPr>
          <w:shd w:val="clear" w:color="auto" w:fill="FFFFFF"/>
          <w:lang w:val="uk-UA"/>
        </w:rPr>
        <w:t xml:space="preserve">, розглянувши </w:t>
      </w:r>
      <w:r w:rsidR="00153225">
        <w:rPr>
          <w:shd w:val="clear" w:color="auto" w:fill="FFFFFF"/>
          <w:lang w:val="uk-UA"/>
        </w:rPr>
        <w:t>заяву гр.</w:t>
      </w:r>
      <w:r w:rsidR="00C71196">
        <w:rPr>
          <w:shd w:val="clear" w:color="auto" w:fill="FFFFFF"/>
          <w:lang w:val="uk-UA"/>
        </w:rPr>
        <w:t xml:space="preserve"> </w:t>
      </w:r>
      <w:r w:rsidR="00D3592D">
        <w:rPr>
          <w:shd w:val="clear" w:color="auto" w:fill="FFFFFF"/>
          <w:lang w:val="uk-UA"/>
        </w:rPr>
        <w:t>__________</w:t>
      </w:r>
      <w:r w:rsidR="00353DEE">
        <w:rPr>
          <w:shd w:val="clear" w:color="auto" w:fill="FFFFFF"/>
          <w:lang w:val="uk-UA"/>
        </w:rPr>
        <w:t>(</w:t>
      </w:r>
      <w:proofErr w:type="spellStart"/>
      <w:r w:rsidR="00353DEE">
        <w:rPr>
          <w:shd w:val="clear" w:color="auto" w:fill="FFFFFF"/>
          <w:lang w:val="uk-UA"/>
        </w:rPr>
        <w:t>вх.№</w:t>
      </w:r>
      <w:proofErr w:type="spellEnd"/>
      <w:r w:rsidR="00353DEE">
        <w:rPr>
          <w:shd w:val="clear" w:color="auto" w:fill="FFFFFF"/>
          <w:lang w:val="uk-UA"/>
        </w:rPr>
        <w:t xml:space="preserve"> 02-31/393 від 01.09</w:t>
      </w:r>
      <w:r w:rsidR="006048F5">
        <w:rPr>
          <w:shd w:val="clear" w:color="auto" w:fill="FFFFFF"/>
          <w:lang w:val="uk-UA"/>
        </w:rPr>
        <w:t xml:space="preserve">.2025 </w:t>
      </w:r>
      <w:r w:rsidR="00D6512E">
        <w:rPr>
          <w:shd w:val="clear" w:color="auto" w:fill="FFFFFF"/>
          <w:lang w:val="uk-UA"/>
        </w:rPr>
        <w:t>р.),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D6512E" w:rsidRPr="00D6512E" w:rsidRDefault="00D6512E" w:rsidP="000F38B8">
      <w:pPr>
        <w:pStyle w:val="a5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п.1 цього рішення у частині додатку 1, доповнивши його квартирами з номерами 51,52,53 (згідно технічного паспорта об’єкту нерухомого майна від 08.06.2025 року).</w:t>
      </w:r>
    </w:p>
    <w:p w:rsidR="00C71196" w:rsidRPr="00C71196" w:rsidRDefault="00C71196" w:rsidP="000F38B8">
      <w:pPr>
        <w:pStyle w:val="a5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1196">
        <w:rPr>
          <w:rFonts w:ascii="Times New Roman" w:hAnsi="Times New Roman"/>
          <w:sz w:val="24"/>
          <w:szCs w:val="24"/>
          <w:lang w:val="uk-UA"/>
        </w:rPr>
        <w:t xml:space="preserve">Внести зміни до п.2. цього рішення у частині додатку 2, а саме: </w:t>
      </w:r>
    </w:p>
    <w:p w:rsidR="00C71196" w:rsidRPr="00D6512E" w:rsidRDefault="00C71196" w:rsidP="00D651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приватизацію жилих приміщень у гуртожитку КП </w:t>
      </w:r>
      <w:proofErr w:type="spellStart"/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«Добробут», за а</w:t>
      </w:r>
      <w:r w:rsidR="006048F5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="006048F5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6048F5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, б.10, с-ще</w:t>
      </w:r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</w:t>
      </w:r>
      <w:r w:rsidR="006048F5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ну Кіровоградської об</w:t>
      </w:r>
      <w:r w:rsidR="00353DEE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ласті:</w:t>
      </w:r>
      <w:r w:rsidR="00D3592D">
        <w:rPr>
          <w:rFonts w:ascii="Times New Roman" w:eastAsia="Times New Roman" w:hAnsi="Times New Roman"/>
          <w:sz w:val="24"/>
          <w:szCs w:val="24"/>
          <w:lang w:val="uk-UA" w:eastAsia="ru-RU"/>
        </w:rPr>
        <w:t>___________</w:t>
      </w:r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3592D">
        <w:rPr>
          <w:rFonts w:ascii="Times New Roman" w:eastAsia="Times New Roman" w:hAnsi="Times New Roman"/>
          <w:sz w:val="24"/>
          <w:szCs w:val="24"/>
          <w:lang w:val="uk-UA" w:eastAsia="ru-RU"/>
        </w:rPr>
        <w:t>квартира №____</w:t>
      </w:r>
      <w:r w:rsidR="000A19FE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кількості членів </w:t>
      </w:r>
      <w:r w:rsidR="006048F5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сім’ї – 1</w:t>
      </w:r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048F5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особа</w:t>
      </w:r>
      <w:r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. Видати ордер на житло відповідно до складу сім’</w:t>
      </w:r>
      <w:r w:rsidR="006048F5" w:rsidRPr="00D6512E">
        <w:rPr>
          <w:rFonts w:ascii="Times New Roman" w:eastAsia="Times New Roman" w:hAnsi="Times New Roman"/>
          <w:sz w:val="24"/>
          <w:szCs w:val="24"/>
          <w:lang w:val="uk-UA" w:eastAsia="ru-RU"/>
        </w:rPr>
        <w:t>ї.</w:t>
      </w:r>
    </w:p>
    <w:p w:rsidR="000F38B8" w:rsidRDefault="00153225" w:rsidP="000F38B8">
      <w:pPr>
        <w:pStyle w:val="a5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відповідні 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зміни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одатку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№3 цього рішення</w:t>
      </w:r>
      <w:r w:rsidR="000A19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викласти його 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новій редакції (додається)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25C7B" w:rsidRPr="000F38B8" w:rsidRDefault="00C25C7B" w:rsidP="000F38B8">
      <w:pPr>
        <w:pStyle w:val="a5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38B8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 w:rsidRPr="000F38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4BB6" w:rsidRPr="000F38B8">
        <w:rPr>
          <w:rFonts w:ascii="Times New Roman" w:hAnsi="Times New Roman"/>
          <w:sz w:val="24"/>
          <w:szCs w:val="24"/>
          <w:lang w:val="uk-UA"/>
        </w:rPr>
        <w:t xml:space="preserve">житлову комісію при виконавчому комітеті </w:t>
      </w:r>
      <w:proofErr w:type="spellStart"/>
      <w:r w:rsidR="00C84BB6" w:rsidRPr="000F38B8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C84BB6" w:rsidRPr="000F38B8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6512E" w:rsidRDefault="00D6512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6512E" w:rsidRDefault="00D6512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6512E" w:rsidRDefault="00D6512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Default="00CB3D2D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олова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53225" w:rsidRDefault="00153225" w:rsidP="006048F5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6512E" w:rsidRDefault="00D6512E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44E5A" w:rsidRPr="0029528C" w:rsidRDefault="00944E5A" w:rsidP="00D3592D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944E5A" w:rsidRPr="0029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7176"/>
    <w:multiLevelType w:val="multilevel"/>
    <w:tmpl w:val="BFD605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">
    <w:nsid w:val="2E33070F"/>
    <w:multiLevelType w:val="hybridMultilevel"/>
    <w:tmpl w:val="440AC4DC"/>
    <w:lvl w:ilvl="0" w:tplc="B5808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41F94"/>
    <w:multiLevelType w:val="hybridMultilevel"/>
    <w:tmpl w:val="E1145784"/>
    <w:lvl w:ilvl="0" w:tplc="A08A43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A560E6"/>
    <w:multiLevelType w:val="hybridMultilevel"/>
    <w:tmpl w:val="F8989B14"/>
    <w:lvl w:ilvl="0" w:tplc="8C6804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A1072"/>
    <w:rsid w:val="000A19FE"/>
    <w:rsid w:val="000B0532"/>
    <w:rsid w:val="000B219C"/>
    <w:rsid w:val="000F38B8"/>
    <w:rsid w:val="001440B0"/>
    <w:rsid w:val="00144373"/>
    <w:rsid w:val="00153225"/>
    <w:rsid w:val="0015520E"/>
    <w:rsid w:val="00165EBA"/>
    <w:rsid w:val="00177B0D"/>
    <w:rsid w:val="00194DEC"/>
    <w:rsid w:val="001B3BBE"/>
    <w:rsid w:val="001E43F6"/>
    <w:rsid w:val="00216C4A"/>
    <w:rsid w:val="0029528C"/>
    <w:rsid w:val="002A2255"/>
    <w:rsid w:val="002B4FC6"/>
    <w:rsid w:val="002C49C6"/>
    <w:rsid w:val="0031097E"/>
    <w:rsid w:val="00353DEE"/>
    <w:rsid w:val="00357F18"/>
    <w:rsid w:val="003C34AE"/>
    <w:rsid w:val="003D6F75"/>
    <w:rsid w:val="00480C20"/>
    <w:rsid w:val="004A67F4"/>
    <w:rsid w:val="004E1029"/>
    <w:rsid w:val="00503B0D"/>
    <w:rsid w:val="005241C5"/>
    <w:rsid w:val="00527113"/>
    <w:rsid w:val="005E1FDC"/>
    <w:rsid w:val="005F01BE"/>
    <w:rsid w:val="005F5852"/>
    <w:rsid w:val="006048F5"/>
    <w:rsid w:val="00615011"/>
    <w:rsid w:val="006321ED"/>
    <w:rsid w:val="006A6FC4"/>
    <w:rsid w:val="006B12AB"/>
    <w:rsid w:val="006B427C"/>
    <w:rsid w:val="006F06CF"/>
    <w:rsid w:val="006F304E"/>
    <w:rsid w:val="00707CC2"/>
    <w:rsid w:val="0075453A"/>
    <w:rsid w:val="0079155F"/>
    <w:rsid w:val="007F03D5"/>
    <w:rsid w:val="00831B06"/>
    <w:rsid w:val="00865A43"/>
    <w:rsid w:val="008A1360"/>
    <w:rsid w:val="008A41FB"/>
    <w:rsid w:val="008E5553"/>
    <w:rsid w:val="008E6445"/>
    <w:rsid w:val="00944E5A"/>
    <w:rsid w:val="009576EC"/>
    <w:rsid w:val="00992D2A"/>
    <w:rsid w:val="00A12596"/>
    <w:rsid w:val="00A7455C"/>
    <w:rsid w:val="00AA17BE"/>
    <w:rsid w:val="00AF32E9"/>
    <w:rsid w:val="00B03451"/>
    <w:rsid w:val="00B06455"/>
    <w:rsid w:val="00B54416"/>
    <w:rsid w:val="00B64D8D"/>
    <w:rsid w:val="00BC563F"/>
    <w:rsid w:val="00BF3F1E"/>
    <w:rsid w:val="00C25C7B"/>
    <w:rsid w:val="00C33A60"/>
    <w:rsid w:val="00C42E91"/>
    <w:rsid w:val="00C71196"/>
    <w:rsid w:val="00C84BB6"/>
    <w:rsid w:val="00C86F26"/>
    <w:rsid w:val="00CB3D2D"/>
    <w:rsid w:val="00CC5A5D"/>
    <w:rsid w:val="00CE21CD"/>
    <w:rsid w:val="00D06639"/>
    <w:rsid w:val="00D30F4E"/>
    <w:rsid w:val="00D3592D"/>
    <w:rsid w:val="00D6512E"/>
    <w:rsid w:val="00DC51B8"/>
    <w:rsid w:val="00DF552A"/>
    <w:rsid w:val="00DF70E1"/>
    <w:rsid w:val="00E679B9"/>
    <w:rsid w:val="00EF4C73"/>
    <w:rsid w:val="00F6740A"/>
    <w:rsid w:val="00F86B6B"/>
    <w:rsid w:val="00F86C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3DD7-647C-43A5-8EE1-7510A026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50</cp:revision>
  <cp:lastPrinted>2025-05-05T07:52:00Z</cp:lastPrinted>
  <dcterms:created xsi:type="dcterms:W3CDTF">2023-03-29T10:08:00Z</dcterms:created>
  <dcterms:modified xsi:type="dcterms:W3CDTF">2025-09-24T11:59:00Z</dcterms:modified>
</cp:coreProperties>
</file>