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03" w:rsidRDefault="00762B89">
      <w:pPr>
        <w:spacing w:after="0"/>
        <w:jc w:val="center"/>
        <w:rPr>
          <w:b/>
          <w:sz w:val="24"/>
          <w:szCs w:val="24"/>
        </w:rPr>
      </w:pPr>
      <w:r>
        <w:rPr>
          <w:b/>
          <w:noProof/>
          <w:sz w:val="24"/>
          <w:szCs w:val="24"/>
          <w:lang w:val="uk-UA" w:eastAsia="uk-UA"/>
        </w:rPr>
        <w:drawing>
          <wp:inline distT="0" distB="0" distL="114300" distR="114300">
            <wp:extent cx="476250" cy="581025"/>
            <wp:effectExtent l="0" t="0" r="0" b="9525"/>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9"/>
                    <a:stretch>
                      <a:fillRect/>
                    </a:stretch>
                  </pic:blipFill>
                  <pic:spPr>
                    <a:xfrm>
                      <a:off x="0" y="0"/>
                      <a:ext cx="476250" cy="581025"/>
                    </a:xfrm>
                    <a:prstGeom prst="rect">
                      <a:avLst/>
                    </a:prstGeom>
                    <a:noFill/>
                    <a:ln>
                      <a:noFill/>
                    </a:ln>
                  </pic:spPr>
                </pic:pic>
              </a:graphicData>
            </a:graphic>
          </wp:inline>
        </w:drawing>
      </w:r>
    </w:p>
    <w:p w:rsidR="00336803" w:rsidRDefault="00762B89">
      <w:pPr>
        <w:spacing w:after="0"/>
        <w:jc w:val="center"/>
        <w:rPr>
          <w:b/>
          <w:sz w:val="24"/>
          <w:szCs w:val="24"/>
        </w:rPr>
      </w:pPr>
      <w:r>
        <w:rPr>
          <w:b/>
          <w:sz w:val="24"/>
          <w:szCs w:val="24"/>
        </w:rPr>
        <w:t>СМОЛІНСЬКА СЕЛИЩНА РАДА</w:t>
      </w:r>
    </w:p>
    <w:p w:rsidR="00336803" w:rsidRDefault="00762B89">
      <w:pPr>
        <w:spacing w:after="0"/>
        <w:jc w:val="center"/>
        <w:rPr>
          <w:b/>
          <w:sz w:val="24"/>
          <w:szCs w:val="24"/>
        </w:rPr>
      </w:pPr>
      <w:r>
        <w:rPr>
          <w:b/>
          <w:sz w:val="24"/>
          <w:szCs w:val="24"/>
        </w:rPr>
        <w:t>НОВОУКРАЇНСЬКОГО РАЙОНУ КІРОВОГРАДСЬКОЇ ОБЛАСТІ</w:t>
      </w:r>
    </w:p>
    <w:p w:rsidR="00336803" w:rsidRDefault="00762B89">
      <w:pPr>
        <w:spacing w:after="0"/>
        <w:jc w:val="center"/>
        <w:rPr>
          <w:b/>
          <w:sz w:val="24"/>
          <w:szCs w:val="24"/>
        </w:rPr>
      </w:pPr>
      <w:r>
        <w:rPr>
          <w:b/>
          <w:sz w:val="24"/>
          <w:szCs w:val="24"/>
        </w:rPr>
        <w:t>ВИКОНАВЧИЙ КОМІТЕТ</w:t>
      </w:r>
    </w:p>
    <w:p w:rsidR="00336803" w:rsidRDefault="00336803">
      <w:pPr>
        <w:jc w:val="center"/>
        <w:rPr>
          <w:b/>
          <w:sz w:val="24"/>
          <w:szCs w:val="24"/>
        </w:rPr>
      </w:pPr>
    </w:p>
    <w:p w:rsidR="00336803" w:rsidRDefault="00762B89">
      <w:pPr>
        <w:jc w:val="center"/>
        <w:rPr>
          <w:b/>
          <w:sz w:val="24"/>
          <w:szCs w:val="24"/>
        </w:rPr>
      </w:pPr>
      <w:proofErr w:type="gramStart"/>
      <w:r>
        <w:rPr>
          <w:b/>
          <w:sz w:val="24"/>
          <w:szCs w:val="24"/>
        </w:rPr>
        <w:t>Р</w:t>
      </w:r>
      <w:proofErr w:type="gramEnd"/>
      <w:r>
        <w:rPr>
          <w:b/>
          <w:sz w:val="24"/>
          <w:szCs w:val="24"/>
        </w:rPr>
        <w:t>ІШЕННЯ</w:t>
      </w:r>
    </w:p>
    <w:p w:rsidR="00336803" w:rsidRDefault="00336803">
      <w:pPr>
        <w:jc w:val="center"/>
        <w:rPr>
          <w:sz w:val="24"/>
          <w:szCs w:val="24"/>
        </w:rPr>
      </w:pPr>
    </w:p>
    <w:p w:rsidR="00336803" w:rsidRDefault="00762B89">
      <w:pPr>
        <w:widowControl w:val="0"/>
        <w:tabs>
          <w:tab w:val="left" w:pos="4111"/>
          <w:tab w:val="left" w:pos="7371"/>
        </w:tabs>
        <w:autoSpaceDE w:val="0"/>
        <w:autoSpaceDN w:val="0"/>
        <w:adjustRightInd w:val="0"/>
        <w:rPr>
          <w:rFonts w:eastAsia="Times New Roman" w:cs="Times New Roman"/>
          <w:color w:val="000000"/>
          <w:sz w:val="27"/>
          <w:szCs w:val="27"/>
          <w:lang w:val="uk-UA" w:eastAsia="uk-UA"/>
        </w:rPr>
      </w:pPr>
      <w:proofErr w:type="spellStart"/>
      <w:r>
        <w:rPr>
          <w:color w:val="000000"/>
          <w:sz w:val="24"/>
          <w:szCs w:val="24"/>
        </w:rPr>
        <w:t>від</w:t>
      </w:r>
      <w:proofErr w:type="spellEnd"/>
      <w:r>
        <w:rPr>
          <w:color w:val="000000"/>
          <w:sz w:val="24"/>
          <w:szCs w:val="24"/>
        </w:rPr>
        <w:t xml:space="preserve"> «</w:t>
      </w:r>
      <w:r>
        <w:rPr>
          <w:color w:val="000000"/>
          <w:sz w:val="24"/>
          <w:szCs w:val="24"/>
          <w:lang w:val="uk-UA"/>
        </w:rPr>
        <w:t>28</w:t>
      </w:r>
      <w:r>
        <w:rPr>
          <w:color w:val="000000"/>
          <w:sz w:val="24"/>
          <w:szCs w:val="24"/>
        </w:rPr>
        <w:t xml:space="preserve">» </w:t>
      </w:r>
      <w:r>
        <w:rPr>
          <w:color w:val="000000"/>
          <w:sz w:val="24"/>
          <w:szCs w:val="24"/>
          <w:lang w:val="uk-UA"/>
        </w:rPr>
        <w:t>серпня</w:t>
      </w:r>
      <w:r>
        <w:rPr>
          <w:color w:val="000000"/>
          <w:sz w:val="24"/>
          <w:szCs w:val="24"/>
        </w:rPr>
        <w:t xml:space="preserve"> 2025 року </w:t>
      </w:r>
      <w:r>
        <w:rPr>
          <w:color w:val="000000"/>
          <w:sz w:val="24"/>
          <w:szCs w:val="24"/>
        </w:rPr>
        <w:tab/>
        <w:t>с-</w:t>
      </w:r>
      <w:proofErr w:type="spellStart"/>
      <w:r>
        <w:rPr>
          <w:color w:val="000000"/>
          <w:sz w:val="24"/>
          <w:szCs w:val="24"/>
        </w:rPr>
        <w:t>ще</w:t>
      </w:r>
      <w:proofErr w:type="spellEnd"/>
      <w:r>
        <w:rPr>
          <w:color w:val="000000"/>
          <w:sz w:val="24"/>
          <w:szCs w:val="24"/>
        </w:rPr>
        <w:t xml:space="preserve"> </w:t>
      </w:r>
      <w:proofErr w:type="spellStart"/>
      <w:r>
        <w:rPr>
          <w:color w:val="000000"/>
          <w:sz w:val="24"/>
          <w:szCs w:val="24"/>
        </w:rPr>
        <w:t>Смоліне</w:t>
      </w:r>
      <w:proofErr w:type="spellEnd"/>
      <w:r>
        <w:rPr>
          <w:color w:val="000000"/>
          <w:sz w:val="24"/>
          <w:szCs w:val="24"/>
        </w:rPr>
        <w:tab/>
        <w:t>№</w:t>
      </w:r>
      <w:r>
        <w:rPr>
          <w:color w:val="000000"/>
          <w:sz w:val="24"/>
          <w:szCs w:val="24"/>
          <w:lang w:val="uk-UA"/>
        </w:rPr>
        <w:t>259</w:t>
      </w:r>
    </w:p>
    <w:p w:rsidR="00336803" w:rsidRDefault="00762B89">
      <w:pPr>
        <w:shd w:val="clear" w:color="auto" w:fill="FFFFFF"/>
        <w:spacing w:after="150" w:line="312" w:lineRule="atLeast"/>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Про створення комісії з перевірки фактів самовільного зайняття, нецільового використання земель комунальної</w:t>
      </w:r>
      <w:r>
        <w:rPr>
          <w:rFonts w:eastAsia="Times New Roman" w:cs="Times New Roman"/>
          <w:b/>
          <w:bCs/>
          <w:color w:val="000000"/>
          <w:sz w:val="24"/>
          <w:szCs w:val="24"/>
          <w:lang w:val="uk-UA" w:eastAsia="uk-UA"/>
        </w:rPr>
        <w:t xml:space="preserve"> власності та порушення норм екологічного та санітарного законодавства України на території </w:t>
      </w:r>
      <w:proofErr w:type="spellStart"/>
      <w:r>
        <w:rPr>
          <w:rFonts w:eastAsia="Times New Roman" w:cs="Times New Roman"/>
          <w:b/>
          <w:bCs/>
          <w:color w:val="000000"/>
          <w:sz w:val="24"/>
          <w:szCs w:val="24"/>
          <w:lang w:val="uk-UA" w:eastAsia="uk-UA"/>
        </w:rPr>
        <w:t>Смолінської</w:t>
      </w:r>
      <w:proofErr w:type="spellEnd"/>
      <w:r>
        <w:rPr>
          <w:rFonts w:eastAsia="Times New Roman" w:cs="Times New Roman"/>
          <w:b/>
          <w:bCs/>
          <w:color w:val="000000"/>
          <w:sz w:val="24"/>
          <w:szCs w:val="24"/>
          <w:lang w:val="uk-UA" w:eastAsia="uk-UA"/>
        </w:rPr>
        <w:t xml:space="preserve"> селищної ради </w:t>
      </w:r>
      <w:proofErr w:type="spellStart"/>
      <w:r>
        <w:rPr>
          <w:rFonts w:eastAsia="Times New Roman" w:cs="Times New Roman"/>
          <w:b/>
          <w:bCs/>
          <w:color w:val="000000"/>
          <w:sz w:val="24"/>
          <w:szCs w:val="24"/>
          <w:lang w:val="uk-UA" w:eastAsia="uk-UA"/>
        </w:rPr>
        <w:t>Новоукраїнського</w:t>
      </w:r>
      <w:proofErr w:type="spellEnd"/>
      <w:r>
        <w:rPr>
          <w:rFonts w:eastAsia="Times New Roman" w:cs="Times New Roman"/>
          <w:b/>
          <w:bCs/>
          <w:color w:val="000000"/>
          <w:sz w:val="24"/>
          <w:szCs w:val="24"/>
          <w:lang w:val="uk-UA" w:eastAsia="uk-UA"/>
        </w:rPr>
        <w:t xml:space="preserve"> району Кіровоградської області</w:t>
      </w:r>
    </w:p>
    <w:p w:rsidR="00336803" w:rsidRDefault="00336803">
      <w:pPr>
        <w:shd w:val="clear" w:color="auto" w:fill="FFFFFF"/>
        <w:spacing w:after="0"/>
        <w:jc w:val="both"/>
        <w:textAlignment w:val="baseline"/>
        <w:rPr>
          <w:rFonts w:eastAsia="Times New Roman" w:cs="Times New Roman"/>
          <w:color w:val="000000"/>
          <w:sz w:val="27"/>
          <w:szCs w:val="27"/>
          <w:lang w:val="uk-UA" w:eastAsia="uk-UA"/>
        </w:rPr>
      </w:pPr>
    </w:p>
    <w:p w:rsidR="00336803" w:rsidRDefault="00762B89">
      <w:pPr>
        <w:shd w:val="clear" w:color="auto" w:fill="FFFFFF"/>
        <w:spacing w:after="0"/>
        <w:ind w:firstLine="708"/>
        <w:jc w:val="both"/>
        <w:textAlignment w:val="baseline"/>
        <w:rPr>
          <w:sz w:val="24"/>
          <w:szCs w:val="24"/>
          <w:lang w:val="uk-UA"/>
        </w:rPr>
      </w:pPr>
      <w:r>
        <w:rPr>
          <w:rFonts w:eastAsia="Times New Roman" w:cs="Times New Roman"/>
          <w:color w:val="000000"/>
          <w:sz w:val="24"/>
          <w:szCs w:val="24"/>
          <w:lang w:val="uk-UA" w:eastAsia="uk-UA"/>
        </w:rPr>
        <w:t>Відповідно до підпункту 1 пункту «б» частини 1 ст. 33 Закону України «Про місцеве самовря</w:t>
      </w:r>
      <w:r>
        <w:rPr>
          <w:rFonts w:eastAsia="Times New Roman" w:cs="Times New Roman"/>
          <w:color w:val="000000"/>
          <w:sz w:val="24"/>
          <w:szCs w:val="24"/>
          <w:lang w:val="uk-UA" w:eastAsia="uk-UA"/>
        </w:rPr>
        <w:t>дування в Україні», статей 12, 189 Земельного кодексу України, Закону України «Про землеустрій», Закону України «Про оренду землі», Закону України «Про державний контроль за використанням та охороною земель» Закону України «Про внесення змін до деяких зако</w:t>
      </w:r>
      <w:r>
        <w:rPr>
          <w:rFonts w:eastAsia="Times New Roman" w:cs="Times New Roman"/>
          <w:color w:val="000000"/>
          <w:sz w:val="24"/>
          <w:szCs w:val="24"/>
          <w:lang w:val="uk-UA" w:eastAsia="uk-UA"/>
        </w:rPr>
        <w:t>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Закону України «Про основи</w:t>
      </w:r>
      <w:r>
        <w:rPr>
          <w:rFonts w:eastAsia="Times New Roman" w:cs="Times New Roman"/>
          <w:color w:val="000000"/>
          <w:sz w:val="24"/>
          <w:szCs w:val="24"/>
          <w:lang w:val="uk-UA" w:eastAsia="uk-UA"/>
        </w:rPr>
        <w:t xml:space="preserve"> містобудування», Цивільного кодексу України, Закону України «Про Державний земельний кадастр», Закону України «Про державну реєстрацію речових прав на нерухоме майно та їх обтяжень»; інших нормативних документів, з метою забезпечення законного, раціональн</w:t>
      </w:r>
      <w:r>
        <w:rPr>
          <w:rFonts w:eastAsia="Times New Roman" w:cs="Times New Roman"/>
          <w:color w:val="000000"/>
          <w:sz w:val="24"/>
          <w:szCs w:val="24"/>
          <w:lang w:val="uk-UA" w:eastAsia="uk-UA"/>
        </w:rPr>
        <w:t xml:space="preserve">ого, дбайливого та ефективного використання земель комунальної власності на території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 запобігання порушенням земельного законодавства, своєчасного їх виявлення та усунення, виконавчий комітет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336803" w:rsidRDefault="00762B89">
      <w:pPr>
        <w:ind w:left="3540" w:hanging="3540"/>
        <w:jc w:val="both"/>
        <w:rPr>
          <w:rFonts w:eastAsia="Times New Roman" w:cs="Times New Roman"/>
          <w:color w:val="000000"/>
          <w:sz w:val="24"/>
          <w:szCs w:val="24"/>
          <w:lang w:val="uk-UA" w:eastAsia="uk-UA"/>
        </w:rPr>
      </w:pPr>
      <w:r>
        <w:rPr>
          <w:sz w:val="24"/>
          <w:szCs w:val="24"/>
        </w:rPr>
        <w:t xml:space="preserve">В И </w:t>
      </w:r>
      <w:proofErr w:type="gramStart"/>
      <w:r>
        <w:rPr>
          <w:sz w:val="24"/>
          <w:szCs w:val="24"/>
        </w:rPr>
        <w:t>Р</w:t>
      </w:r>
      <w:proofErr w:type="gramEnd"/>
      <w:r>
        <w:rPr>
          <w:sz w:val="24"/>
          <w:szCs w:val="24"/>
        </w:rPr>
        <w:t xml:space="preserve"> І Ш И</w:t>
      </w:r>
      <w:r>
        <w:rPr>
          <w:sz w:val="24"/>
          <w:szCs w:val="24"/>
        </w:rPr>
        <w:t xml:space="preserve"> В:</w:t>
      </w:r>
    </w:p>
    <w:p w:rsidR="00336803" w:rsidRDefault="00762B89">
      <w:pPr>
        <w:pStyle w:val="a7"/>
        <w:numPr>
          <w:ilvl w:val="0"/>
          <w:numId w:val="1"/>
        </w:numPr>
        <w:shd w:val="clear" w:color="auto" w:fill="FFFFFF"/>
        <w:spacing w:after="0"/>
        <w:ind w:left="0" w:firstLine="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Створити комісію з перевірки фактів самовільного зайняття</w:t>
      </w:r>
      <w:r>
        <w:rPr>
          <w:rFonts w:eastAsia="Times New Roman" w:cs="Times New Roman"/>
          <w:b/>
          <w:bCs/>
          <w:color w:val="000000"/>
          <w:sz w:val="24"/>
          <w:szCs w:val="24"/>
          <w:lang w:val="uk-UA" w:eastAsia="uk-UA"/>
        </w:rPr>
        <w:t xml:space="preserve">,  </w:t>
      </w:r>
      <w:r>
        <w:rPr>
          <w:rFonts w:eastAsia="Times New Roman" w:cs="Times New Roman"/>
          <w:color w:val="000000"/>
          <w:sz w:val="24"/>
          <w:szCs w:val="24"/>
          <w:lang w:val="uk-UA" w:eastAsia="uk-UA"/>
        </w:rPr>
        <w:t xml:space="preserve">нецільового використання земель комунальної власності та </w:t>
      </w:r>
      <w:proofErr w:type="spellStart"/>
      <w:r>
        <w:rPr>
          <w:rFonts w:eastAsia="Times New Roman" w:cs="Times New Roman"/>
          <w:color w:val="000000"/>
          <w:sz w:val="24"/>
          <w:szCs w:val="24"/>
          <w:lang w:val="uk-UA" w:eastAsia="uk-UA"/>
        </w:rPr>
        <w:t>порушення</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норм</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ек</w:t>
      </w:r>
      <w:proofErr w:type="spellEnd"/>
      <w:r>
        <w:rPr>
          <w:rFonts w:eastAsia="Times New Roman" w:cs="Times New Roman"/>
          <w:color w:val="000000"/>
          <w:sz w:val="24"/>
          <w:szCs w:val="24"/>
          <w:lang w:val="uk-UA" w:eastAsia="uk-UA"/>
        </w:rPr>
        <w:t>ологічного та санітарного законодавства</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 xml:space="preserve">на </w:t>
      </w:r>
      <w:proofErr w:type="spellStart"/>
      <w:r>
        <w:rPr>
          <w:rFonts w:eastAsia="Times New Roman" w:cs="Times New Roman"/>
          <w:color w:val="000000"/>
          <w:sz w:val="24"/>
          <w:szCs w:val="24"/>
          <w:lang w:val="uk-UA" w:eastAsia="uk-UA"/>
        </w:rPr>
        <w:t>території</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С</w:t>
      </w:r>
      <w:proofErr w:type="spellEnd"/>
      <w:r>
        <w:rPr>
          <w:rFonts w:eastAsia="Times New Roman" w:cs="Times New Roman"/>
          <w:color w:val="000000"/>
          <w:sz w:val="24"/>
          <w:szCs w:val="24"/>
          <w:lang w:val="uk-UA" w:eastAsia="uk-UA"/>
        </w:rPr>
        <w:t>молінської селищної ради, та затвердити її кількісний та персона</w:t>
      </w:r>
      <w:r>
        <w:rPr>
          <w:rFonts w:eastAsia="Times New Roman" w:cs="Times New Roman"/>
          <w:color w:val="000000"/>
          <w:sz w:val="24"/>
          <w:szCs w:val="24"/>
          <w:lang w:val="uk-UA" w:eastAsia="uk-UA"/>
        </w:rPr>
        <w:t>льний склад ( додаток 1).</w:t>
      </w:r>
    </w:p>
    <w:p w:rsidR="00336803" w:rsidRDefault="00762B89">
      <w:pPr>
        <w:pStyle w:val="a7"/>
        <w:numPr>
          <w:ilvl w:val="0"/>
          <w:numId w:val="1"/>
        </w:numPr>
        <w:shd w:val="clear" w:color="auto" w:fill="FFFFFF"/>
        <w:spacing w:after="225"/>
        <w:ind w:left="0" w:firstLine="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Затвердити Положення про комісію з перевірки фактів самовільного зайняття</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 xml:space="preserve">нецільового використання земель комунальної власності та </w:t>
      </w:r>
      <w:proofErr w:type="spellStart"/>
      <w:r>
        <w:rPr>
          <w:rFonts w:eastAsia="Times New Roman" w:cs="Times New Roman"/>
          <w:color w:val="000000"/>
          <w:sz w:val="24"/>
          <w:szCs w:val="24"/>
          <w:lang w:val="uk-UA" w:eastAsia="uk-UA"/>
        </w:rPr>
        <w:t>порушення</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норм</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ек</w:t>
      </w:r>
      <w:proofErr w:type="spellEnd"/>
      <w:r>
        <w:rPr>
          <w:rFonts w:eastAsia="Times New Roman" w:cs="Times New Roman"/>
          <w:color w:val="000000"/>
          <w:sz w:val="24"/>
          <w:szCs w:val="24"/>
          <w:lang w:val="uk-UA" w:eastAsia="uk-UA"/>
        </w:rPr>
        <w:t>ологічного та санітарного законодавства</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 xml:space="preserve">на </w:t>
      </w:r>
      <w:proofErr w:type="spellStart"/>
      <w:r>
        <w:rPr>
          <w:rFonts w:eastAsia="Times New Roman" w:cs="Times New Roman"/>
          <w:color w:val="000000"/>
          <w:sz w:val="24"/>
          <w:szCs w:val="24"/>
          <w:lang w:val="uk-UA" w:eastAsia="uk-UA"/>
        </w:rPr>
        <w:t>території</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С</w:t>
      </w:r>
      <w:proofErr w:type="spellEnd"/>
      <w:r>
        <w:rPr>
          <w:rFonts w:eastAsia="Times New Roman" w:cs="Times New Roman"/>
          <w:color w:val="000000"/>
          <w:sz w:val="24"/>
          <w:szCs w:val="24"/>
          <w:lang w:val="uk-UA" w:eastAsia="uk-UA"/>
        </w:rPr>
        <w:t xml:space="preserve">молінської селищної ради </w:t>
      </w:r>
      <w:r>
        <w:rPr>
          <w:rFonts w:eastAsia="Times New Roman" w:cs="Times New Roman"/>
          <w:color w:val="000000"/>
          <w:sz w:val="24"/>
          <w:szCs w:val="24"/>
          <w:lang w:val="uk-UA" w:eastAsia="uk-UA"/>
        </w:rPr>
        <w:t>(додаток 2).</w:t>
      </w:r>
    </w:p>
    <w:p w:rsidR="00336803" w:rsidRDefault="00762B89">
      <w:pPr>
        <w:pStyle w:val="a7"/>
        <w:numPr>
          <w:ilvl w:val="0"/>
          <w:numId w:val="1"/>
        </w:numPr>
        <w:shd w:val="clear" w:color="auto" w:fill="FFFFFF"/>
        <w:spacing w:after="225"/>
        <w:ind w:left="0" w:firstLine="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Затвердити форму акту перевірки земельної ділянки (додаток 3).</w:t>
      </w:r>
    </w:p>
    <w:p w:rsidR="00336803" w:rsidRDefault="00762B89">
      <w:pPr>
        <w:pStyle w:val="a7"/>
        <w:numPr>
          <w:ilvl w:val="0"/>
          <w:numId w:val="1"/>
        </w:numPr>
        <w:shd w:val="clear" w:color="auto" w:fill="FFFFFF"/>
        <w:spacing w:after="225"/>
        <w:ind w:left="0" w:firstLine="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Затвердити форму вимоги (додаток 4).</w:t>
      </w:r>
    </w:p>
    <w:p w:rsidR="00336803" w:rsidRDefault="00762B89">
      <w:pPr>
        <w:numPr>
          <w:ilvl w:val="0"/>
          <w:numId w:val="1"/>
        </w:numPr>
        <w:shd w:val="clear" w:color="auto" w:fill="FFFFFF"/>
        <w:ind w:left="0" w:right="-143" w:firstLine="0"/>
        <w:jc w:val="both"/>
        <w:rPr>
          <w:b/>
          <w:bCs/>
          <w:sz w:val="24"/>
          <w:szCs w:val="24"/>
          <w:lang w:val="uk-UA"/>
        </w:rPr>
      </w:pPr>
      <w:r>
        <w:rPr>
          <w:rFonts w:eastAsia="Times New Roman" w:cs="Times New Roman"/>
          <w:color w:val="222222"/>
          <w:sz w:val="24"/>
          <w:szCs w:val="24"/>
          <w:shd w:val="clear" w:color="auto" w:fill="FFFFFF"/>
          <w:lang w:val="uk"/>
        </w:rPr>
        <w:t>Контроль за виконанням цього рішення покласти на</w:t>
      </w:r>
      <w:r>
        <w:rPr>
          <w:rFonts w:eastAsia="Times New Roman" w:cs="Times New Roman"/>
          <w:color w:val="222222"/>
          <w:sz w:val="24"/>
          <w:szCs w:val="24"/>
          <w:shd w:val="clear" w:color="auto" w:fill="FFFFFF"/>
          <w:lang w:val="uk"/>
        </w:rPr>
        <w:t> </w:t>
      </w:r>
      <w:r>
        <w:rPr>
          <w:rFonts w:eastAsia="Times New Roman" w:cs="Times New Roman"/>
          <w:color w:val="222222"/>
          <w:sz w:val="24"/>
          <w:szCs w:val="24"/>
          <w:shd w:val="clear" w:color="auto" w:fill="FFFFFF"/>
          <w:lang w:val="uk-UA"/>
        </w:rPr>
        <w:t xml:space="preserve">начальника </w:t>
      </w:r>
      <w:r>
        <w:rPr>
          <w:rFonts w:eastAsia="Times New Roman" w:cs="Times New Roman"/>
          <w:color w:val="222222"/>
          <w:sz w:val="24"/>
          <w:szCs w:val="24"/>
          <w:shd w:val="clear" w:color="auto" w:fill="FFFFFF"/>
          <w:lang w:val="uk-UA"/>
        </w:rPr>
        <w:t>в</w:t>
      </w:r>
      <w:proofErr w:type="spellStart"/>
      <w:r>
        <w:rPr>
          <w:rFonts w:eastAsia="Times New Roman" w:cs="Times New Roman"/>
          <w:color w:val="222222"/>
          <w:sz w:val="24"/>
          <w:szCs w:val="24"/>
          <w:shd w:val="clear" w:color="auto" w:fill="FFFFFF"/>
          <w:lang w:val="uk"/>
        </w:rPr>
        <w:t>ідділ</w:t>
      </w:r>
      <w:proofErr w:type="spellEnd"/>
      <w:r>
        <w:rPr>
          <w:rFonts w:eastAsia="Times New Roman" w:cs="Times New Roman"/>
          <w:color w:val="222222"/>
          <w:sz w:val="24"/>
          <w:szCs w:val="24"/>
          <w:shd w:val="clear" w:color="auto" w:fill="FFFFFF"/>
          <w:lang w:val="uk-UA"/>
        </w:rPr>
        <w:t>у</w:t>
      </w:r>
      <w:r>
        <w:rPr>
          <w:rFonts w:eastAsia="Times New Roman" w:cs="Times New Roman"/>
          <w:color w:val="222222"/>
          <w:sz w:val="24"/>
          <w:szCs w:val="24"/>
          <w:shd w:val="clear" w:color="auto" w:fill="FFFFFF"/>
          <w:lang w:val="uk"/>
        </w:rPr>
        <w:t xml:space="preserve"> будівництва, земельних ресурсів, архітектури та житлово-комунального господарства </w:t>
      </w:r>
      <w:proofErr w:type="spellStart"/>
      <w:r>
        <w:rPr>
          <w:rFonts w:eastAsia="Times New Roman" w:cs="Times New Roman"/>
          <w:color w:val="222222"/>
          <w:sz w:val="24"/>
          <w:szCs w:val="24"/>
          <w:shd w:val="clear" w:color="auto" w:fill="FFFFFF"/>
          <w:lang w:val="uk"/>
        </w:rPr>
        <w:t>Смолінської</w:t>
      </w:r>
      <w:proofErr w:type="spellEnd"/>
      <w:r>
        <w:rPr>
          <w:rFonts w:eastAsia="Times New Roman" w:cs="Times New Roman"/>
          <w:color w:val="222222"/>
          <w:sz w:val="24"/>
          <w:szCs w:val="24"/>
          <w:shd w:val="clear" w:color="auto" w:fill="FFFFFF"/>
          <w:lang w:val="uk"/>
        </w:rPr>
        <w:t xml:space="preserve"> селищної ради</w:t>
      </w:r>
      <w:r>
        <w:rPr>
          <w:rFonts w:eastAsia="Times New Roman" w:cs="Times New Roman"/>
          <w:color w:val="222222"/>
          <w:sz w:val="24"/>
          <w:szCs w:val="24"/>
          <w:shd w:val="clear" w:color="auto" w:fill="FFFFFF"/>
          <w:lang w:val="uk-UA"/>
        </w:rPr>
        <w:t xml:space="preserve"> Володимира БОЙКА</w:t>
      </w:r>
      <w:r>
        <w:rPr>
          <w:rFonts w:eastAsia="Times New Roman" w:cs="Times New Roman"/>
          <w:color w:val="222222"/>
          <w:sz w:val="24"/>
          <w:szCs w:val="24"/>
          <w:shd w:val="clear" w:color="auto" w:fill="FFFFFF"/>
          <w:lang w:val="uk"/>
        </w:rPr>
        <w:t>.</w:t>
      </w:r>
    </w:p>
    <w:p w:rsidR="00336803" w:rsidRDefault="00336803">
      <w:pPr>
        <w:shd w:val="clear" w:color="auto" w:fill="FFFFFF"/>
        <w:ind w:right="-143"/>
        <w:jc w:val="both"/>
        <w:rPr>
          <w:b/>
          <w:bCs/>
          <w:sz w:val="24"/>
          <w:szCs w:val="24"/>
          <w:lang w:val="uk-UA"/>
        </w:rPr>
      </w:pPr>
    </w:p>
    <w:p w:rsidR="00336803" w:rsidRDefault="00762B89">
      <w:pPr>
        <w:shd w:val="clear" w:color="auto" w:fill="FFFFFF"/>
        <w:ind w:right="-143"/>
        <w:jc w:val="both"/>
        <w:rPr>
          <w:b/>
          <w:bCs/>
          <w:sz w:val="24"/>
          <w:szCs w:val="24"/>
        </w:rPr>
      </w:pPr>
      <w:r>
        <w:rPr>
          <w:b/>
          <w:bCs/>
          <w:sz w:val="24"/>
          <w:szCs w:val="24"/>
          <w:lang w:val="uk-UA"/>
        </w:rPr>
        <w:t>Г</w:t>
      </w:r>
      <w:r>
        <w:rPr>
          <w:b/>
          <w:bCs/>
          <w:sz w:val="24"/>
          <w:szCs w:val="24"/>
        </w:rPr>
        <w:t xml:space="preserve">олова </w:t>
      </w:r>
      <w:r>
        <w:rPr>
          <w:b/>
          <w:bCs/>
          <w:sz w:val="24"/>
          <w:szCs w:val="24"/>
          <w:lang w:val="uk-UA"/>
        </w:rPr>
        <w:t>селищної ради</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lang w:val="uk-UA"/>
        </w:rPr>
        <w:tab/>
      </w:r>
      <w:proofErr w:type="spellStart"/>
      <w:r>
        <w:rPr>
          <w:b/>
          <w:bCs/>
          <w:sz w:val="24"/>
          <w:szCs w:val="24"/>
        </w:rPr>
        <w:t>Микола</w:t>
      </w:r>
      <w:proofErr w:type="spellEnd"/>
      <w:r>
        <w:rPr>
          <w:b/>
          <w:bCs/>
          <w:sz w:val="24"/>
          <w:szCs w:val="24"/>
        </w:rPr>
        <w:t xml:space="preserve"> МАЗУРА</w:t>
      </w:r>
    </w:p>
    <w:p w:rsidR="00336803" w:rsidRDefault="00336803">
      <w:pPr>
        <w:shd w:val="clear" w:color="auto" w:fill="FFFFFF"/>
        <w:spacing w:after="120" w:line="276" w:lineRule="auto"/>
        <w:ind w:firstLine="709"/>
        <w:jc w:val="both"/>
        <w:rPr>
          <w:rFonts w:eastAsia="Times New Roman" w:cs="Times New Roman"/>
          <w:color w:val="000000"/>
          <w:sz w:val="24"/>
          <w:szCs w:val="24"/>
          <w:lang w:val="uk-UA" w:eastAsia="uk-UA"/>
        </w:rPr>
      </w:pPr>
    </w:p>
    <w:p w:rsidR="00336803" w:rsidRDefault="00336803">
      <w:pPr>
        <w:shd w:val="clear" w:color="auto" w:fill="FFFFFF"/>
        <w:spacing w:after="120" w:line="276" w:lineRule="auto"/>
        <w:ind w:firstLine="709"/>
        <w:jc w:val="both"/>
        <w:rPr>
          <w:rFonts w:eastAsia="Times New Roman" w:cs="Times New Roman"/>
          <w:color w:val="000000"/>
          <w:sz w:val="24"/>
          <w:szCs w:val="24"/>
          <w:lang w:val="uk-UA" w:eastAsia="uk-UA"/>
        </w:rPr>
      </w:pPr>
    </w:p>
    <w:p w:rsidR="00336803" w:rsidRDefault="00336803">
      <w:pPr>
        <w:shd w:val="clear" w:color="auto" w:fill="FFFFFF"/>
        <w:spacing w:after="120" w:line="276" w:lineRule="auto"/>
        <w:ind w:firstLine="709"/>
        <w:jc w:val="both"/>
        <w:rPr>
          <w:rFonts w:eastAsia="Times New Roman" w:cs="Times New Roman"/>
          <w:color w:val="000000"/>
          <w:sz w:val="24"/>
          <w:szCs w:val="24"/>
          <w:lang w:val="uk-UA" w:eastAsia="uk-UA"/>
        </w:rPr>
      </w:pPr>
    </w:p>
    <w:p w:rsidR="00336803" w:rsidRDefault="00762B89">
      <w:pPr>
        <w:shd w:val="clear" w:color="auto" w:fill="FFFFFF"/>
        <w:spacing w:after="120" w:line="276" w:lineRule="auto"/>
        <w:ind w:firstLine="709"/>
        <w:jc w:val="right"/>
        <w:rPr>
          <w:szCs w:val="28"/>
          <w:lang w:val="uk-UA"/>
        </w:rPr>
      </w:pPr>
      <w:r>
        <w:rPr>
          <w:rFonts w:eastAsia="Times New Roman" w:cs="Times New Roman"/>
          <w:color w:val="000000"/>
          <w:sz w:val="24"/>
          <w:szCs w:val="24"/>
          <w:lang w:val="uk-UA" w:eastAsia="uk-UA"/>
        </w:rPr>
        <w:t xml:space="preserve">Додаток </w:t>
      </w:r>
      <w:r w:rsidRPr="0045101F">
        <w:rPr>
          <w:rFonts w:eastAsia="Times New Roman" w:cs="Times New Roman"/>
          <w:color w:val="000000"/>
          <w:sz w:val="24"/>
          <w:szCs w:val="24"/>
          <w:lang w:eastAsia="uk-UA"/>
        </w:rPr>
        <w:t>1</w:t>
      </w:r>
      <w:r>
        <w:rPr>
          <w:szCs w:val="28"/>
          <w:lang w:val="uk-UA"/>
        </w:rPr>
        <w:t xml:space="preserve"> </w:t>
      </w:r>
    </w:p>
    <w:p w:rsidR="00336803" w:rsidRDefault="00762B89" w:rsidP="0045101F">
      <w:pPr>
        <w:shd w:val="clear" w:color="auto" w:fill="FFFFFF"/>
        <w:spacing w:after="120" w:line="276" w:lineRule="auto"/>
        <w:ind w:firstLine="709"/>
        <w:jc w:val="right"/>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до рішення виконавчого комітету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 </w:t>
      </w:r>
    </w:p>
    <w:p w:rsidR="00336803" w:rsidRPr="0045101F" w:rsidRDefault="00762B89">
      <w:pPr>
        <w:shd w:val="clear" w:color="auto" w:fill="FFFFFF"/>
        <w:spacing w:after="120" w:line="276" w:lineRule="auto"/>
        <w:ind w:firstLine="709"/>
        <w:jc w:val="right"/>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від</w:t>
      </w:r>
      <w:r w:rsidRPr="0045101F">
        <w:rPr>
          <w:rFonts w:eastAsia="Times New Roman" w:cs="Times New Roman"/>
          <w:color w:val="000000"/>
          <w:sz w:val="24"/>
          <w:szCs w:val="24"/>
          <w:lang w:val="uk-UA" w:eastAsia="uk-UA"/>
        </w:rPr>
        <w:t xml:space="preserve"> 28 серпня </w:t>
      </w:r>
      <w:r>
        <w:rPr>
          <w:rFonts w:eastAsia="Times New Roman" w:cs="Times New Roman"/>
          <w:color w:val="000000"/>
          <w:sz w:val="24"/>
          <w:szCs w:val="24"/>
          <w:lang w:val="uk-UA" w:eastAsia="uk-UA"/>
        </w:rPr>
        <w:t xml:space="preserve">2025 № </w:t>
      </w:r>
      <w:r w:rsidRPr="0045101F">
        <w:rPr>
          <w:rFonts w:eastAsia="Times New Roman" w:cs="Times New Roman"/>
          <w:color w:val="000000"/>
          <w:sz w:val="24"/>
          <w:szCs w:val="24"/>
          <w:lang w:val="uk-UA" w:eastAsia="uk-UA"/>
        </w:rPr>
        <w:t>259</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336803" w:rsidRDefault="00762B89">
      <w:pPr>
        <w:shd w:val="clear" w:color="auto" w:fill="FFFFFF"/>
        <w:spacing w:after="0"/>
        <w:jc w:val="center"/>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СКЛАД</w:t>
      </w:r>
    </w:p>
    <w:p w:rsidR="00336803" w:rsidRDefault="00762B89">
      <w:pPr>
        <w:shd w:val="clear" w:color="auto" w:fill="FFFFFF"/>
        <w:spacing w:after="0"/>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 xml:space="preserve">комісії з перевірки фактів самовільного зайняття, нецільового використання земель комунальної власності та порушення норм екологічного та санітарного законодавства України на території </w:t>
      </w:r>
      <w:proofErr w:type="spellStart"/>
      <w:r>
        <w:rPr>
          <w:rFonts w:eastAsia="Times New Roman" w:cs="Times New Roman"/>
          <w:b/>
          <w:bCs/>
          <w:color w:val="000000"/>
          <w:sz w:val="24"/>
          <w:szCs w:val="24"/>
          <w:lang w:val="uk-UA" w:eastAsia="uk-UA"/>
        </w:rPr>
        <w:t>Смолінської</w:t>
      </w:r>
      <w:proofErr w:type="spellEnd"/>
      <w:r>
        <w:rPr>
          <w:rFonts w:eastAsia="Times New Roman" w:cs="Times New Roman"/>
          <w:b/>
          <w:bCs/>
          <w:color w:val="000000"/>
          <w:sz w:val="24"/>
          <w:szCs w:val="24"/>
          <w:lang w:val="uk-UA" w:eastAsia="uk-UA"/>
        </w:rPr>
        <w:t xml:space="preserve"> селищної ради </w:t>
      </w:r>
    </w:p>
    <w:p w:rsidR="00336803" w:rsidRDefault="00762B89">
      <w:pPr>
        <w:shd w:val="clear" w:color="auto" w:fill="FFFFFF"/>
        <w:spacing w:after="0"/>
        <w:jc w:val="center"/>
        <w:textAlignment w:val="baseline"/>
        <w:rPr>
          <w:rFonts w:eastAsia="Times New Roman" w:cs="Times New Roman"/>
          <w:b/>
          <w:bCs/>
          <w:color w:val="000000"/>
          <w:sz w:val="24"/>
          <w:szCs w:val="24"/>
          <w:lang w:val="uk-UA" w:eastAsia="uk-UA"/>
        </w:rPr>
      </w:pPr>
      <w:proofErr w:type="spellStart"/>
      <w:r>
        <w:rPr>
          <w:rFonts w:eastAsia="Times New Roman" w:cs="Times New Roman"/>
          <w:b/>
          <w:bCs/>
          <w:color w:val="000000"/>
          <w:sz w:val="24"/>
          <w:szCs w:val="24"/>
          <w:lang w:val="uk-UA" w:eastAsia="uk-UA"/>
        </w:rPr>
        <w:t>Новоукраїнського</w:t>
      </w:r>
      <w:proofErr w:type="spellEnd"/>
      <w:r>
        <w:rPr>
          <w:rFonts w:eastAsia="Times New Roman" w:cs="Times New Roman"/>
          <w:b/>
          <w:bCs/>
          <w:color w:val="000000"/>
          <w:sz w:val="24"/>
          <w:szCs w:val="24"/>
          <w:lang w:val="uk-UA" w:eastAsia="uk-UA"/>
        </w:rPr>
        <w:t xml:space="preserve"> району </w:t>
      </w:r>
      <w:r>
        <w:rPr>
          <w:rFonts w:eastAsia="Times New Roman" w:cs="Times New Roman"/>
          <w:b/>
          <w:bCs/>
          <w:color w:val="000000"/>
          <w:sz w:val="24"/>
          <w:szCs w:val="24"/>
          <w:lang w:val="uk-UA" w:eastAsia="uk-UA"/>
        </w:rPr>
        <w:t>Кіровоградської області</w:t>
      </w:r>
    </w:p>
    <w:p w:rsidR="00336803" w:rsidRDefault="00336803">
      <w:pPr>
        <w:shd w:val="clear" w:color="auto" w:fill="FFFFFF"/>
        <w:spacing w:after="0"/>
        <w:jc w:val="center"/>
        <w:textAlignment w:val="baseline"/>
        <w:rPr>
          <w:rFonts w:eastAsia="Times New Roman" w:cs="Times New Roman"/>
          <w:b/>
          <w:bCs/>
          <w:color w:val="000000"/>
          <w:sz w:val="24"/>
          <w:szCs w:val="24"/>
          <w:lang w:val="uk-UA" w:eastAsia="uk-UA"/>
        </w:rPr>
      </w:pPr>
    </w:p>
    <w:p w:rsidR="00336803" w:rsidRDefault="00336803">
      <w:pPr>
        <w:shd w:val="clear" w:color="auto" w:fill="FFFFFF"/>
        <w:spacing w:after="0"/>
        <w:textAlignment w:val="baseline"/>
        <w:rPr>
          <w:rFonts w:eastAsia="Times New Roman" w:cs="Times New Roman"/>
          <w:color w:val="000000"/>
          <w:sz w:val="24"/>
          <w:szCs w:val="24"/>
          <w:lang w:val="uk-UA" w:eastAsia="uk-UA"/>
        </w:rPr>
      </w:pPr>
    </w:p>
    <w:tbl>
      <w:tblPr>
        <w:tblW w:w="0" w:type="auto"/>
        <w:tblInd w:w="75" w:type="dxa"/>
        <w:tblCellMar>
          <w:left w:w="0" w:type="dxa"/>
          <w:right w:w="0" w:type="dxa"/>
        </w:tblCellMar>
        <w:tblLook w:val="04A0" w:firstRow="1" w:lastRow="0" w:firstColumn="1" w:lastColumn="0" w:noHBand="0" w:noVBand="1"/>
      </w:tblPr>
      <w:tblGrid>
        <w:gridCol w:w="709"/>
        <w:gridCol w:w="2974"/>
        <w:gridCol w:w="5746"/>
      </w:tblGrid>
      <w:tr w:rsidR="00336803">
        <w:trPr>
          <w:trHeight w:val="283"/>
        </w:trPr>
        <w:tc>
          <w:tcPr>
            <w:tcW w:w="709" w:type="dxa"/>
            <w:tcBorders>
              <w:top w:val="outset" w:sz="6" w:space="0" w:color="auto"/>
              <w:left w:val="single" w:sz="4" w:space="0" w:color="auto"/>
              <w:bottom w:val="single" w:sz="4" w:space="0" w:color="auto"/>
              <w:right w:val="outset" w:sz="6" w:space="0" w:color="auto"/>
            </w:tcBorders>
            <w:tcMar>
              <w:top w:w="225" w:type="dxa"/>
              <w:left w:w="75" w:type="dxa"/>
              <w:bottom w:w="225" w:type="dxa"/>
              <w:right w:w="75" w:type="dxa"/>
            </w:tcMar>
          </w:tcPr>
          <w:p w:rsidR="00336803" w:rsidRDefault="00762B89">
            <w:pPr>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п/</w:t>
            </w:r>
            <w:proofErr w:type="spellStart"/>
            <w:r>
              <w:rPr>
                <w:rFonts w:eastAsia="Times New Roman" w:cs="Times New Roman"/>
                <w:b/>
                <w:bCs/>
                <w:color w:val="000000"/>
                <w:sz w:val="24"/>
                <w:szCs w:val="24"/>
                <w:lang w:val="uk-UA" w:eastAsia="uk-UA"/>
              </w:rPr>
              <w:t>п</w:t>
            </w:r>
            <w:proofErr w:type="spellEnd"/>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П.І.П.</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336803" w:rsidRDefault="00762B89">
            <w:pPr>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Посада</w:t>
            </w:r>
          </w:p>
        </w:tc>
      </w:tr>
      <w:tr w:rsidR="00336803">
        <w:trPr>
          <w:trHeight w:val="567"/>
        </w:trPr>
        <w:tc>
          <w:tcPr>
            <w:tcW w:w="709" w:type="dxa"/>
            <w:tcBorders>
              <w:top w:val="single" w:sz="4" w:space="0" w:color="auto"/>
              <w:left w:val="single" w:sz="4"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1</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Пильщик Юлія Сергіївна</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Завідувач сектору земельних ресурсів - голова комісії</w:t>
            </w:r>
          </w:p>
        </w:tc>
      </w:tr>
      <w:tr w:rsidR="00336803">
        <w:trPr>
          <w:trHeight w:val="567"/>
        </w:trPr>
        <w:tc>
          <w:tcPr>
            <w:tcW w:w="70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Мельниченко Віктор Миколайович</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Спеціаліст </w:t>
            </w:r>
            <w:r>
              <w:rPr>
                <w:rFonts w:eastAsia="Times New Roman" w:cs="Times New Roman"/>
                <w:color w:val="000000"/>
                <w:sz w:val="24"/>
                <w:szCs w:val="24"/>
                <w:lang w:val="en-US" w:eastAsia="uk-UA"/>
              </w:rPr>
              <w:t>II</w:t>
            </w:r>
            <w:r>
              <w:rPr>
                <w:rFonts w:eastAsia="Times New Roman" w:cs="Times New Roman"/>
                <w:color w:val="000000"/>
                <w:sz w:val="24"/>
                <w:szCs w:val="24"/>
                <w:lang w:val="uk-UA" w:eastAsia="uk-UA"/>
              </w:rPr>
              <w:t xml:space="preserve"> категорії землевпорядник</w:t>
            </w:r>
            <w:r>
              <w:rPr>
                <w:rFonts w:eastAsia="Times New Roman" w:cs="Times New Roman"/>
                <w:color w:val="000000"/>
                <w:sz w:val="24"/>
                <w:szCs w:val="24"/>
                <w:lang w:eastAsia="uk-UA"/>
              </w:rPr>
              <w:t xml:space="preserve"> </w:t>
            </w:r>
            <w:r>
              <w:rPr>
                <w:rFonts w:eastAsia="Times New Roman" w:cs="Times New Roman"/>
                <w:color w:val="000000"/>
                <w:sz w:val="24"/>
                <w:szCs w:val="24"/>
                <w:lang w:val="uk-UA" w:eastAsia="uk-UA"/>
              </w:rPr>
              <w:t>– заступник голови комісії</w:t>
            </w:r>
          </w:p>
        </w:tc>
      </w:tr>
      <w:tr w:rsidR="00336803">
        <w:trPr>
          <w:trHeight w:val="567"/>
        </w:trPr>
        <w:tc>
          <w:tcPr>
            <w:tcW w:w="70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Приймак </w:t>
            </w:r>
            <w:proofErr w:type="spellStart"/>
            <w:r>
              <w:rPr>
                <w:rFonts w:eastAsia="Times New Roman" w:cs="Times New Roman"/>
                <w:color w:val="000000"/>
                <w:sz w:val="24"/>
                <w:szCs w:val="24"/>
                <w:lang w:val="uk-UA" w:eastAsia="uk-UA"/>
              </w:rPr>
              <w:t>Ігорь</w:t>
            </w:r>
            <w:proofErr w:type="spellEnd"/>
            <w:r>
              <w:rPr>
                <w:rFonts w:eastAsia="Times New Roman" w:cs="Times New Roman"/>
                <w:color w:val="000000"/>
                <w:sz w:val="24"/>
                <w:szCs w:val="24"/>
                <w:lang w:val="uk-UA" w:eastAsia="uk-UA"/>
              </w:rPr>
              <w:t xml:space="preserve"> Олександрович</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Офісний службовець сектору земельних ресурсів </w:t>
            </w:r>
            <w:r>
              <w:rPr>
                <w:sz w:val="24"/>
                <w:szCs w:val="24"/>
                <w:lang w:val="uk-UA"/>
              </w:rPr>
              <w:t>– секретар комісії</w:t>
            </w:r>
          </w:p>
        </w:tc>
      </w:tr>
      <w:tr w:rsidR="00336803">
        <w:trPr>
          <w:trHeight w:val="567"/>
        </w:trPr>
        <w:tc>
          <w:tcPr>
            <w:tcW w:w="70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Шевченко Максим Леонідович</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r>
              <w:rPr>
                <w:sz w:val="24"/>
                <w:szCs w:val="24"/>
              </w:rPr>
              <w:t xml:space="preserve">Юрисконсульт </w:t>
            </w:r>
            <w:proofErr w:type="spellStart"/>
            <w:r>
              <w:rPr>
                <w:sz w:val="24"/>
                <w:szCs w:val="24"/>
              </w:rPr>
              <w:t>Смолінської</w:t>
            </w:r>
            <w:proofErr w:type="spellEnd"/>
            <w:r>
              <w:rPr>
                <w:sz w:val="24"/>
                <w:szCs w:val="24"/>
              </w:rPr>
              <w:t xml:space="preserve"> </w:t>
            </w:r>
            <w:proofErr w:type="spellStart"/>
            <w:r>
              <w:rPr>
                <w:sz w:val="24"/>
                <w:szCs w:val="24"/>
              </w:rPr>
              <w:t>селищної</w:t>
            </w:r>
            <w:proofErr w:type="spellEnd"/>
            <w:r>
              <w:rPr>
                <w:sz w:val="24"/>
                <w:szCs w:val="24"/>
              </w:rPr>
              <w:t xml:space="preserve"> </w:t>
            </w:r>
            <w:proofErr w:type="gramStart"/>
            <w:r>
              <w:rPr>
                <w:sz w:val="24"/>
                <w:szCs w:val="24"/>
              </w:rPr>
              <w:t>ради</w:t>
            </w:r>
            <w:proofErr w:type="gramEnd"/>
            <w:r>
              <w:rPr>
                <w:sz w:val="24"/>
                <w:szCs w:val="24"/>
                <w:lang w:val="uk-UA"/>
              </w:rPr>
              <w:t xml:space="preserve"> – член комісії </w:t>
            </w:r>
          </w:p>
        </w:tc>
      </w:tr>
      <w:tr w:rsidR="00336803">
        <w:trPr>
          <w:trHeight w:val="567"/>
        </w:trPr>
        <w:tc>
          <w:tcPr>
            <w:tcW w:w="70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5</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proofErr w:type="spellStart"/>
            <w:r>
              <w:rPr>
                <w:rFonts w:eastAsia="Times New Roman" w:cs="Times New Roman"/>
                <w:color w:val="000000"/>
                <w:sz w:val="24"/>
                <w:szCs w:val="24"/>
                <w:lang w:val="uk-UA" w:eastAsia="uk-UA"/>
              </w:rPr>
              <w:t>Сауленко</w:t>
            </w:r>
            <w:proofErr w:type="spellEnd"/>
            <w:r>
              <w:rPr>
                <w:rFonts w:eastAsia="Times New Roman" w:cs="Times New Roman"/>
                <w:color w:val="000000"/>
                <w:sz w:val="24"/>
                <w:szCs w:val="24"/>
                <w:lang w:val="uk-UA" w:eastAsia="uk-UA"/>
              </w:rPr>
              <w:t xml:space="preserve"> Сергій Олександрович</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Депутат селищної ради </w:t>
            </w:r>
            <w:r>
              <w:rPr>
                <w:sz w:val="24"/>
                <w:szCs w:val="24"/>
                <w:lang w:val="uk-UA"/>
              </w:rPr>
              <w:t>– член комісії (за згодою)</w:t>
            </w:r>
          </w:p>
        </w:tc>
      </w:tr>
      <w:tr w:rsidR="00336803">
        <w:trPr>
          <w:trHeight w:val="567"/>
        </w:trPr>
        <w:tc>
          <w:tcPr>
            <w:tcW w:w="70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6</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proofErr w:type="spellStart"/>
            <w:r>
              <w:rPr>
                <w:rFonts w:eastAsia="Times New Roman" w:cs="Times New Roman"/>
                <w:color w:val="000000"/>
                <w:sz w:val="24"/>
                <w:szCs w:val="24"/>
                <w:lang w:val="uk-UA" w:eastAsia="uk-UA"/>
              </w:rPr>
              <w:t>Бершадський</w:t>
            </w:r>
            <w:proofErr w:type="spellEnd"/>
            <w:r>
              <w:rPr>
                <w:rFonts w:eastAsia="Times New Roman" w:cs="Times New Roman"/>
                <w:color w:val="000000"/>
                <w:sz w:val="24"/>
                <w:szCs w:val="24"/>
                <w:lang w:val="uk-UA" w:eastAsia="uk-UA"/>
              </w:rPr>
              <w:t xml:space="preserve"> Микола </w:t>
            </w:r>
            <w:r>
              <w:rPr>
                <w:rFonts w:eastAsia="Times New Roman" w:cs="Times New Roman"/>
                <w:color w:val="000000"/>
                <w:sz w:val="24"/>
                <w:szCs w:val="24"/>
                <w:lang w:val="uk-UA" w:eastAsia="uk-UA"/>
              </w:rPr>
              <w:t>Андрійович</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Депутат селищної ради </w:t>
            </w:r>
            <w:r>
              <w:rPr>
                <w:sz w:val="24"/>
                <w:szCs w:val="24"/>
                <w:lang w:val="uk-UA"/>
              </w:rPr>
              <w:t>– член комісії (за згодою)</w:t>
            </w:r>
          </w:p>
        </w:tc>
      </w:tr>
      <w:tr w:rsidR="00336803">
        <w:trPr>
          <w:trHeight w:val="567"/>
        </w:trPr>
        <w:tc>
          <w:tcPr>
            <w:tcW w:w="70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7</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proofErr w:type="spellStart"/>
            <w:r>
              <w:rPr>
                <w:rFonts w:eastAsia="Times New Roman" w:cs="Times New Roman"/>
                <w:color w:val="000000"/>
                <w:sz w:val="24"/>
                <w:szCs w:val="24"/>
                <w:lang w:val="uk-UA" w:eastAsia="uk-UA"/>
              </w:rPr>
              <w:t>Цибульський</w:t>
            </w:r>
            <w:proofErr w:type="spellEnd"/>
            <w:r>
              <w:rPr>
                <w:rFonts w:eastAsia="Times New Roman" w:cs="Times New Roman"/>
                <w:color w:val="000000"/>
                <w:sz w:val="24"/>
                <w:szCs w:val="24"/>
                <w:lang w:val="uk-UA" w:eastAsia="uk-UA"/>
              </w:rPr>
              <w:t xml:space="preserve"> Володимир Володимирович</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336803" w:rsidRDefault="00762B89">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Старший поліцейський офіцер громади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 </w:t>
            </w:r>
            <w:r>
              <w:rPr>
                <w:sz w:val="24"/>
                <w:szCs w:val="24"/>
                <w:lang w:val="uk-UA"/>
              </w:rPr>
              <w:t>– член комісії (за згодою)</w:t>
            </w:r>
          </w:p>
        </w:tc>
      </w:tr>
    </w:tbl>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До роботи Комісії залучаються Старости та спеціалісти землевпорядни</w:t>
      </w:r>
      <w:r>
        <w:rPr>
          <w:rFonts w:eastAsia="Times New Roman" w:cs="Times New Roman"/>
          <w:color w:val="000000"/>
          <w:sz w:val="24"/>
          <w:szCs w:val="24"/>
          <w:lang w:val="uk-UA" w:eastAsia="uk-UA"/>
        </w:rPr>
        <w:t>ки відповідних округів</w:t>
      </w:r>
    </w:p>
    <w:p w:rsidR="00336803" w:rsidRDefault="00336803">
      <w:pPr>
        <w:shd w:val="clear" w:color="auto" w:fill="FFFFFF"/>
        <w:spacing w:after="225"/>
        <w:jc w:val="both"/>
        <w:textAlignment w:val="baseline"/>
        <w:rPr>
          <w:rFonts w:eastAsia="Times New Roman" w:cs="Times New Roman"/>
          <w:b/>
          <w:bCs/>
          <w:color w:val="000000"/>
          <w:sz w:val="24"/>
          <w:szCs w:val="24"/>
          <w:lang w:eastAsia="uk-UA"/>
        </w:rPr>
      </w:pPr>
    </w:p>
    <w:p w:rsidR="00336803" w:rsidRPr="0045101F" w:rsidRDefault="00762B89" w:rsidP="0045101F">
      <w:pPr>
        <w:shd w:val="clear" w:color="auto" w:fill="FFFFFF"/>
        <w:spacing w:after="225"/>
        <w:jc w:val="both"/>
        <w:textAlignment w:val="baseline"/>
        <w:rPr>
          <w:rFonts w:eastAsia="Times New Roman" w:cs="Times New Roman"/>
          <w:b/>
          <w:bCs/>
          <w:color w:val="000000"/>
          <w:sz w:val="24"/>
          <w:szCs w:val="24"/>
          <w:lang w:val="uk-UA" w:eastAsia="uk-UA"/>
        </w:rPr>
      </w:pPr>
      <w:proofErr w:type="spellStart"/>
      <w:r>
        <w:rPr>
          <w:rFonts w:eastAsia="Times New Roman" w:cs="Times New Roman"/>
          <w:b/>
          <w:bCs/>
          <w:color w:val="000000"/>
          <w:sz w:val="24"/>
          <w:szCs w:val="24"/>
          <w:lang w:eastAsia="uk-UA"/>
        </w:rPr>
        <w:t>Керуюча</w:t>
      </w:r>
      <w:proofErr w:type="spellEnd"/>
      <w:r>
        <w:rPr>
          <w:rFonts w:eastAsia="Times New Roman" w:cs="Times New Roman"/>
          <w:b/>
          <w:bCs/>
          <w:color w:val="000000"/>
          <w:sz w:val="24"/>
          <w:szCs w:val="24"/>
          <w:lang w:eastAsia="uk-UA"/>
        </w:rPr>
        <w:t xml:space="preserve"> справами</w:t>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t xml:space="preserve">Валентина </w:t>
      </w:r>
      <w:proofErr w:type="spellStart"/>
      <w:r>
        <w:rPr>
          <w:rFonts w:eastAsia="Times New Roman" w:cs="Times New Roman"/>
          <w:b/>
          <w:bCs/>
          <w:color w:val="000000"/>
          <w:sz w:val="24"/>
          <w:szCs w:val="24"/>
          <w:lang w:val="uk-UA" w:eastAsia="uk-UA"/>
        </w:rPr>
        <w:t>Гетманець</w:t>
      </w:r>
      <w:proofErr w:type="spellEnd"/>
    </w:p>
    <w:p w:rsidR="00336803" w:rsidRDefault="00762B89">
      <w:pPr>
        <w:shd w:val="clear" w:color="auto" w:fill="FFFFFF"/>
        <w:spacing w:after="225"/>
        <w:jc w:val="right"/>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Додаток № 2</w:t>
      </w:r>
    </w:p>
    <w:p w:rsidR="00336803" w:rsidRDefault="00762B89">
      <w:pPr>
        <w:shd w:val="clear" w:color="auto" w:fill="FFFFFF"/>
        <w:spacing w:after="225"/>
        <w:ind w:left="3540" w:firstLine="708"/>
        <w:jc w:val="center"/>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до рішення виконавчого комітету селищної ради</w:t>
      </w:r>
    </w:p>
    <w:p w:rsidR="00336803" w:rsidRPr="0045101F" w:rsidRDefault="00762B89">
      <w:pPr>
        <w:shd w:val="clear" w:color="auto" w:fill="FFFFFF"/>
        <w:spacing w:after="120" w:line="276" w:lineRule="auto"/>
        <w:ind w:firstLine="709"/>
        <w:jc w:val="right"/>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від</w:t>
      </w:r>
      <w:r w:rsidRPr="0045101F">
        <w:rPr>
          <w:rFonts w:eastAsia="Times New Roman" w:cs="Times New Roman"/>
          <w:color w:val="000000"/>
          <w:sz w:val="24"/>
          <w:szCs w:val="24"/>
          <w:lang w:val="uk-UA" w:eastAsia="uk-UA"/>
        </w:rPr>
        <w:t xml:space="preserve"> 28 серпня </w:t>
      </w:r>
      <w:r>
        <w:rPr>
          <w:rFonts w:eastAsia="Times New Roman" w:cs="Times New Roman"/>
          <w:color w:val="000000"/>
          <w:sz w:val="24"/>
          <w:szCs w:val="24"/>
          <w:lang w:val="uk-UA" w:eastAsia="uk-UA"/>
        </w:rPr>
        <w:t xml:space="preserve">2025 № </w:t>
      </w:r>
      <w:r w:rsidRPr="0045101F">
        <w:rPr>
          <w:rFonts w:eastAsia="Times New Roman" w:cs="Times New Roman"/>
          <w:color w:val="000000"/>
          <w:sz w:val="24"/>
          <w:szCs w:val="24"/>
          <w:lang w:val="uk-UA" w:eastAsia="uk-UA"/>
        </w:rPr>
        <w:t>259</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336803" w:rsidRDefault="00762B89">
      <w:pPr>
        <w:shd w:val="clear" w:color="auto" w:fill="FFFFFF"/>
        <w:spacing w:after="0"/>
        <w:jc w:val="center"/>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ПОЛОЖЕННЯ</w:t>
      </w:r>
    </w:p>
    <w:p w:rsidR="00336803" w:rsidRDefault="00762B89">
      <w:pPr>
        <w:shd w:val="clear" w:color="auto" w:fill="FFFFFF"/>
        <w:spacing w:after="0"/>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 xml:space="preserve">про комісію з перевірки фактів самовільного зайняття, нецільового використання земель комунальної власності та порушення норм екологічного та санітарного законодавства України на території </w:t>
      </w:r>
      <w:proofErr w:type="spellStart"/>
      <w:r>
        <w:rPr>
          <w:rFonts w:eastAsia="Times New Roman" w:cs="Times New Roman"/>
          <w:b/>
          <w:bCs/>
          <w:color w:val="000000"/>
          <w:sz w:val="24"/>
          <w:szCs w:val="24"/>
          <w:lang w:val="uk-UA" w:eastAsia="uk-UA"/>
        </w:rPr>
        <w:t>Смолінської</w:t>
      </w:r>
      <w:proofErr w:type="spellEnd"/>
      <w:r>
        <w:rPr>
          <w:rFonts w:eastAsia="Times New Roman" w:cs="Times New Roman"/>
          <w:b/>
          <w:bCs/>
          <w:color w:val="000000"/>
          <w:sz w:val="24"/>
          <w:szCs w:val="24"/>
          <w:lang w:val="uk-UA" w:eastAsia="uk-UA"/>
        </w:rPr>
        <w:t xml:space="preserve"> селищної ради </w:t>
      </w:r>
    </w:p>
    <w:p w:rsidR="00336803" w:rsidRDefault="00762B89">
      <w:pPr>
        <w:shd w:val="clear" w:color="auto" w:fill="FFFFFF"/>
        <w:spacing w:after="0"/>
        <w:jc w:val="center"/>
        <w:textAlignment w:val="baseline"/>
        <w:rPr>
          <w:rFonts w:eastAsia="Times New Roman" w:cs="Times New Roman"/>
          <w:b/>
          <w:bCs/>
          <w:color w:val="000000"/>
          <w:sz w:val="24"/>
          <w:szCs w:val="24"/>
          <w:lang w:val="uk-UA" w:eastAsia="uk-UA"/>
        </w:rPr>
      </w:pPr>
      <w:proofErr w:type="spellStart"/>
      <w:r>
        <w:rPr>
          <w:rFonts w:eastAsia="Times New Roman" w:cs="Times New Roman"/>
          <w:b/>
          <w:bCs/>
          <w:color w:val="000000"/>
          <w:sz w:val="24"/>
          <w:szCs w:val="24"/>
          <w:lang w:val="uk-UA" w:eastAsia="uk-UA"/>
        </w:rPr>
        <w:t>Новоукраїнського</w:t>
      </w:r>
      <w:proofErr w:type="spellEnd"/>
      <w:r>
        <w:rPr>
          <w:rFonts w:eastAsia="Times New Roman" w:cs="Times New Roman"/>
          <w:b/>
          <w:bCs/>
          <w:color w:val="000000"/>
          <w:sz w:val="24"/>
          <w:szCs w:val="24"/>
          <w:lang w:val="uk-UA" w:eastAsia="uk-UA"/>
        </w:rPr>
        <w:t xml:space="preserve"> району Кіровоградської </w:t>
      </w:r>
      <w:r>
        <w:rPr>
          <w:rFonts w:eastAsia="Times New Roman" w:cs="Times New Roman"/>
          <w:b/>
          <w:bCs/>
          <w:color w:val="000000"/>
          <w:sz w:val="24"/>
          <w:szCs w:val="24"/>
          <w:lang w:val="uk-UA" w:eastAsia="uk-UA"/>
        </w:rPr>
        <w:t>області</w:t>
      </w:r>
    </w:p>
    <w:p w:rsidR="00336803" w:rsidRDefault="00336803">
      <w:pPr>
        <w:shd w:val="clear" w:color="auto" w:fill="FFFFFF"/>
        <w:spacing w:after="0"/>
        <w:jc w:val="center"/>
        <w:textAlignment w:val="baseline"/>
        <w:rPr>
          <w:rFonts w:eastAsia="Times New Roman" w:cs="Times New Roman"/>
          <w:color w:val="000000"/>
          <w:sz w:val="24"/>
          <w:szCs w:val="24"/>
          <w:lang w:val="uk-UA" w:eastAsia="uk-UA"/>
        </w:rPr>
      </w:pPr>
    </w:p>
    <w:p w:rsidR="00336803" w:rsidRDefault="00762B89">
      <w:pPr>
        <w:shd w:val="clear" w:color="auto" w:fill="FFFFFF"/>
        <w:spacing w:after="0"/>
        <w:jc w:val="center"/>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Загальні положення</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1.1. Цим Положенням визначено порядок роботи Комісії з перевірки фактів самовільного зайняття, нецільового використання земель комунальної власності та порушення норм екологічного та санітарного законодавства України на терито</w:t>
      </w:r>
      <w:r>
        <w:rPr>
          <w:rFonts w:eastAsia="Times New Roman" w:cs="Times New Roman"/>
          <w:color w:val="000000"/>
          <w:sz w:val="24"/>
          <w:szCs w:val="24"/>
          <w:lang w:val="uk-UA" w:eastAsia="uk-UA"/>
        </w:rPr>
        <w:t xml:space="preserve">рії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 (далі по тексту - Комісія).</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1.2. У своїй діяльності Комісія керується Конституцією України, Земельним кодексом України, Цивільним кодексом України, Законами України «Про місцеве самоврядування в Україні», «Про оренду землі», </w:t>
      </w:r>
      <w:r>
        <w:rPr>
          <w:rFonts w:eastAsia="Times New Roman" w:cs="Times New Roman"/>
          <w:color w:val="000000"/>
          <w:sz w:val="24"/>
          <w:szCs w:val="24"/>
          <w:lang w:val="uk-UA" w:eastAsia="uk-UA"/>
        </w:rPr>
        <w:t>«Про державний контроль за використанням та охороною земель»,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w:t>
      </w:r>
      <w:r>
        <w:rPr>
          <w:rFonts w:eastAsia="Times New Roman" w:cs="Times New Roman"/>
          <w:color w:val="000000"/>
          <w:sz w:val="24"/>
          <w:szCs w:val="24"/>
          <w:lang w:val="uk-UA" w:eastAsia="uk-UA"/>
        </w:rPr>
        <w:t xml:space="preserve">начення, запобігання рейдерству та стимулювання зрошення в Україні» та іншими нормативно-правовими актами, рішеннями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 та її виконавчого комітету.</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1.3. Комісія перевіряє факти самовільного зайняття земельних ділянок, їх нецільового </w:t>
      </w:r>
      <w:r>
        <w:rPr>
          <w:rFonts w:eastAsia="Times New Roman" w:cs="Times New Roman"/>
          <w:color w:val="000000"/>
          <w:sz w:val="24"/>
          <w:szCs w:val="24"/>
          <w:lang w:val="uk-UA" w:eastAsia="uk-UA"/>
        </w:rPr>
        <w:t xml:space="preserve">використання, порушення норм екологічного та санітарного законодавства щодо земельних ділянок, які належать до комунальної власності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1.4. Склад Комісії затверджується рішенням виконавчого комітету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336803" w:rsidRDefault="00762B89">
      <w:pPr>
        <w:shd w:val="clear" w:color="auto" w:fill="FFFFFF"/>
        <w:spacing w:after="0"/>
        <w:jc w:val="center"/>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Пор</w:t>
      </w:r>
      <w:r>
        <w:rPr>
          <w:rFonts w:eastAsia="Times New Roman" w:cs="Times New Roman"/>
          <w:b/>
          <w:bCs/>
          <w:color w:val="000000"/>
          <w:sz w:val="24"/>
          <w:szCs w:val="24"/>
          <w:lang w:val="uk-UA" w:eastAsia="uk-UA"/>
        </w:rPr>
        <w:t>ядок роботи комісії</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2.1. Комісія здійснює діяльність у формі засідання. Комісію очолює голова 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2.2. Голова 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призначає засідання 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затверджує перелік питань, що розглядаються на черговому засіданні 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 керує діяльністю </w:t>
      </w:r>
      <w:r>
        <w:rPr>
          <w:rFonts w:eastAsia="Times New Roman" w:cs="Times New Roman"/>
          <w:color w:val="000000"/>
          <w:sz w:val="24"/>
          <w:szCs w:val="24"/>
          <w:lang w:val="uk-UA" w:eastAsia="uk-UA"/>
        </w:rPr>
        <w:t>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проводить засідання 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 залучає до участі у засіданнях Комісії землекористувачів, власників майна, представників підприємств, установ, організацій та громадян, в діях яких ознаки </w:t>
      </w:r>
      <w:r>
        <w:rPr>
          <w:rFonts w:eastAsia="Times New Roman" w:cs="Times New Roman"/>
          <w:color w:val="000000"/>
          <w:sz w:val="24"/>
          <w:szCs w:val="24"/>
          <w:lang w:val="uk-UA" w:eastAsia="uk-UA"/>
        </w:rPr>
        <w:lastRenderedPageBreak/>
        <w:t>порушення земельного, екологічного та санітарного законодав</w:t>
      </w:r>
      <w:r>
        <w:rPr>
          <w:rFonts w:eastAsia="Times New Roman" w:cs="Times New Roman"/>
          <w:color w:val="000000"/>
          <w:sz w:val="24"/>
          <w:szCs w:val="24"/>
          <w:lang w:val="uk-UA" w:eastAsia="uk-UA"/>
        </w:rPr>
        <w:t>ства, представників органів державної влади, санітарно-епідеміологічних і природоохоронних органів.</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2.3. У разі відсутності голови Комісії, його функції виконує заступник голови 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2.4. Організаційне і документальне забезпечення роботи Комісії здійсн</w:t>
      </w:r>
      <w:r>
        <w:rPr>
          <w:rFonts w:eastAsia="Times New Roman" w:cs="Times New Roman"/>
          <w:color w:val="000000"/>
          <w:sz w:val="24"/>
          <w:szCs w:val="24"/>
          <w:lang w:val="uk-UA" w:eastAsia="uk-UA"/>
        </w:rPr>
        <w:t>ює секретар Комісії, який:</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приймає матеріали, які направляються на розгляд 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за дорученням голови Комісії готує звернення до державних органів, підприємств, установ та організацій щодо отримання документів, необхідних для визначення розміру збит</w:t>
      </w:r>
      <w:r>
        <w:rPr>
          <w:rFonts w:eastAsia="Times New Roman" w:cs="Times New Roman"/>
          <w:color w:val="000000"/>
          <w:sz w:val="24"/>
          <w:szCs w:val="24"/>
          <w:lang w:val="uk-UA" w:eastAsia="uk-UA"/>
        </w:rPr>
        <w:t>ків, завданих внаслідок самовільного зайняття земельних ділянок, їх нецільового використання, порушення норм екологічного та санітарного законодавства;</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повідомляє членів Комісії, інших визначених головою Комісії осіб про час та місце проведення засідання</w:t>
      </w:r>
      <w:r>
        <w:rPr>
          <w:rFonts w:eastAsia="Times New Roman" w:cs="Times New Roman"/>
          <w:color w:val="000000"/>
          <w:sz w:val="24"/>
          <w:szCs w:val="24"/>
          <w:lang w:val="uk-UA" w:eastAsia="uk-UA"/>
        </w:rPr>
        <w:t xml:space="preserve"> 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веде протокол засідання 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 подає оформлений за результатами роботи Комісії акт перевірки на затвердження виконавчому комітету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2.5. Засідання Комісії вважається легітимним, за умови участі у ньому більш як поло</w:t>
      </w:r>
      <w:r>
        <w:rPr>
          <w:rFonts w:eastAsia="Times New Roman" w:cs="Times New Roman"/>
          <w:color w:val="000000"/>
          <w:sz w:val="24"/>
          <w:szCs w:val="24"/>
          <w:lang w:val="uk-UA" w:eastAsia="uk-UA"/>
        </w:rPr>
        <w:t>вини членів від загального складу 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2.6. Засідання Комісії проводиться за потреби.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2.7. Рішення Комісії приймаються простою більшістю голосів від кількості членів, які приймали участь у відповідному засіданні. У разі рівності голосів, голос голови К</w:t>
      </w:r>
      <w:r>
        <w:rPr>
          <w:rFonts w:eastAsia="Times New Roman" w:cs="Times New Roman"/>
          <w:color w:val="000000"/>
          <w:sz w:val="24"/>
          <w:szCs w:val="24"/>
          <w:lang w:val="uk-UA" w:eastAsia="uk-UA"/>
        </w:rPr>
        <w:t>омісії є вирішальним.</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Рішення вносяться до протоколу засідання, який підписується головою та секретарем 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На підставі протоколу секретарем Комісії готується акт перевірки, який підписується членами Комісії, які приймали участь у відповідному </w:t>
      </w:r>
      <w:r>
        <w:rPr>
          <w:rFonts w:eastAsia="Times New Roman" w:cs="Times New Roman"/>
          <w:color w:val="000000"/>
          <w:sz w:val="24"/>
          <w:szCs w:val="24"/>
          <w:lang w:val="uk-UA" w:eastAsia="uk-UA"/>
        </w:rPr>
        <w:t>засіданні.</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2.8. Акт перевірки земельної ділянки затверджується рішенням виконавчого комітету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336803" w:rsidRDefault="00762B89">
      <w:pPr>
        <w:shd w:val="clear" w:color="auto" w:fill="FFFFFF"/>
        <w:spacing w:after="0"/>
        <w:jc w:val="center"/>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Повноваження Комісії</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3.1. До повноважень Комісії належать:</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3.1.1. Організація та здійснення перевірки фактів самовільного зайняття, н</w:t>
      </w:r>
      <w:r>
        <w:rPr>
          <w:rFonts w:eastAsia="Times New Roman" w:cs="Times New Roman"/>
          <w:color w:val="000000"/>
          <w:sz w:val="24"/>
          <w:szCs w:val="24"/>
          <w:lang w:val="uk-UA" w:eastAsia="uk-UA"/>
        </w:rPr>
        <w:t xml:space="preserve">ецільового використання земель комунальної власності та порушення норм екологічного та санітарного законодавства України на території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 в частині:</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3.1.1.1. Дотримання підприємствами, установами, організаціями всіх форм власності, гр</w:t>
      </w:r>
      <w:r>
        <w:rPr>
          <w:rFonts w:eastAsia="Times New Roman" w:cs="Times New Roman"/>
          <w:color w:val="000000"/>
          <w:sz w:val="24"/>
          <w:szCs w:val="24"/>
          <w:lang w:val="uk-UA" w:eastAsia="uk-UA"/>
        </w:rPr>
        <w:t>омадянами України, іноземними громадянами, особами без громадянства, а також іноземними юридичними особами вимог земельного законодавства України та нормативно-правових актів ради щодо використання земель.</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3.1.1.2. Виконання вимог щодо використання земельн</w:t>
      </w:r>
      <w:r>
        <w:rPr>
          <w:rFonts w:eastAsia="Times New Roman" w:cs="Times New Roman"/>
          <w:color w:val="000000"/>
          <w:sz w:val="24"/>
          <w:szCs w:val="24"/>
          <w:lang w:val="uk-UA" w:eastAsia="uk-UA"/>
        </w:rPr>
        <w:t>их ділянок за їх цільовим призначенням.</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3.1.1.3. Дотримання режиму використання земель природоохоронного, оздоровчого, рекреаційного та історико-культурного призначення, земель водного і лісового фонду, дотримання норм екологічного та санітарного законодав</w:t>
      </w:r>
      <w:r>
        <w:rPr>
          <w:rFonts w:eastAsia="Times New Roman" w:cs="Times New Roman"/>
          <w:color w:val="000000"/>
          <w:sz w:val="24"/>
          <w:szCs w:val="24"/>
          <w:lang w:val="uk-UA" w:eastAsia="uk-UA"/>
        </w:rPr>
        <w:t>ства України.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3.1.2. Підготовка та направлення для розгляду визначеним законодавством України органам пропозицій щодо тимчасової заборони (призупинення) у встановленому законодавством України порядку використання земель громадянами, юридичними та фізичними</w:t>
      </w:r>
      <w:r>
        <w:rPr>
          <w:rFonts w:eastAsia="Times New Roman" w:cs="Times New Roman"/>
          <w:color w:val="000000"/>
          <w:sz w:val="24"/>
          <w:szCs w:val="24"/>
          <w:lang w:val="uk-UA" w:eastAsia="uk-UA"/>
        </w:rPr>
        <w:t xml:space="preserve"> особами – підприємцями у разі порушення ними вимог законодавства України у галузі використання та охорони земель.</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3.1.3. Виявлення самовільно зайнятих земель на території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3.1.4. Забезпечення взаємодії з територіальними органами </w:t>
      </w:r>
      <w:proofErr w:type="spellStart"/>
      <w:r>
        <w:rPr>
          <w:rFonts w:eastAsia="Times New Roman" w:cs="Times New Roman"/>
          <w:color w:val="000000"/>
          <w:sz w:val="24"/>
          <w:szCs w:val="24"/>
          <w:lang w:val="uk-UA" w:eastAsia="uk-UA"/>
        </w:rPr>
        <w:t>Держгеокадастру</w:t>
      </w:r>
      <w:proofErr w:type="spellEnd"/>
      <w:r>
        <w:rPr>
          <w:rFonts w:eastAsia="Times New Roman" w:cs="Times New Roman"/>
          <w:color w:val="000000"/>
          <w:sz w:val="24"/>
          <w:szCs w:val="24"/>
          <w:lang w:val="uk-UA" w:eastAsia="uk-UA"/>
        </w:rPr>
        <w:t xml:space="preserve"> з питань використання та охорони земель комунальної власності.</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3.2. При здійсненні самоврядного контролю за використанням та охороною земель члени Комісії мають право:</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3.2.1. Безперешкодно обстежувати земельні ділянки, передбачені пунктом 1</w:t>
      </w:r>
      <w:r>
        <w:rPr>
          <w:rFonts w:eastAsia="Times New Roman" w:cs="Times New Roman"/>
          <w:color w:val="000000"/>
          <w:sz w:val="24"/>
          <w:szCs w:val="24"/>
          <w:lang w:val="uk-UA" w:eastAsia="uk-UA"/>
        </w:rPr>
        <w:t>.3 розділу 1 цього Положення щодо дотримання умов їх використання та охорони відповідно до законодавства України.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3.2.2. Складати акти перевірки та за фактом виявлення порушень законодавства України подавати матеріали до відповідних державних органів для в</w:t>
      </w:r>
      <w:r>
        <w:rPr>
          <w:rFonts w:eastAsia="Times New Roman" w:cs="Times New Roman"/>
          <w:color w:val="000000"/>
          <w:sz w:val="24"/>
          <w:szCs w:val="24"/>
          <w:lang w:val="uk-UA" w:eastAsia="uk-UA"/>
        </w:rPr>
        <w:t>життя необхідних заходів та притягнення винних осіб до відповідальності відповідно до законодавства України.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3.2.3. Одержувати у встановленому порядку від фізичних та юридичних осіб усну або письмову інформацію з питань, пов’язаних з порушенням земельного </w:t>
      </w:r>
      <w:r>
        <w:rPr>
          <w:rFonts w:eastAsia="Times New Roman" w:cs="Times New Roman"/>
          <w:color w:val="000000"/>
          <w:sz w:val="24"/>
          <w:szCs w:val="24"/>
          <w:lang w:val="uk-UA" w:eastAsia="uk-UA"/>
        </w:rPr>
        <w:t>законодавства України.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3.2.4. Звертатися із запитами, залучати до роботи та запрошувати на свої засідання працівників органів виконавчої влади, правоохоронних органів, </w:t>
      </w:r>
      <w:proofErr w:type="spellStart"/>
      <w:r>
        <w:rPr>
          <w:rFonts w:eastAsia="Times New Roman" w:cs="Times New Roman"/>
          <w:color w:val="000000"/>
          <w:sz w:val="24"/>
          <w:szCs w:val="24"/>
          <w:lang w:val="uk-UA" w:eastAsia="uk-UA"/>
        </w:rPr>
        <w:t>органів</w:t>
      </w:r>
      <w:proofErr w:type="spellEnd"/>
      <w:r>
        <w:rPr>
          <w:rFonts w:eastAsia="Times New Roman" w:cs="Times New Roman"/>
          <w:color w:val="000000"/>
          <w:sz w:val="24"/>
          <w:szCs w:val="24"/>
          <w:lang w:val="uk-UA" w:eastAsia="uk-UA"/>
        </w:rPr>
        <w:t xml:space="preserve"> місцевого самоврядування, підприємств, організацій та установ незалежно від форм</w:t>
      </w:r>
      <w:r>
        <w:rPr>
          <w:rFonts w:eastAsia="Times New Roman" w:cs="Times New Roman"/>
          <w:color w:val="000000"/>
          <w:sz w:val="24"/>
          <w:szCs w:val="24"/>
          <w:lang w:val="uk-UA" w:eastAsia="uk-UA"/>
        </w:rPr>
        <w:t xml:space="preserve"> власності.</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3.2.5. Вимагати від фізичних, юридичних осіб та фізичних осіб – підприємців усунення виявлених порушень земельного законодавства України у добровільному порядку, приведення земельної ділянки до попереднього стану.</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3.2.6. Проводити фотографуванн</w:t>
      </w:r>
      <w:r>
        <w:rPr>
          <w:rFonts w:eastAsia="Times New Roman" w:cs="Times New Roman"/>
          <w:color w:val="000000"/>
          <w:sz w:val="24"/>
          <w:szCs w:val="24"/>
          <w:lang w:val="uk-UA" w:eastAsia="uk-UA"/>
        </w:rPr>
        <w:t xml:space="preserve">я, звукозапис, і </w:t>
      </w:r>
      <w:proofErr w:type="spellStart"/>
      <w:r>
        <w:rPr>
          <w:rFonts w:eastAsia="Times New Roman" w:cs="Times New Roman"/>
          <w:color w:val="000000"/>
          <w:sz w:val="24"/>
          <w:szCs w:val="24"/>
          <w:lang w:val="uk-UA" w:eastAsia="uk-UA"/>
        </w:rPr>
        <w:t>відеозйомку</w:t>
      </w:r>
      <w:proofErr w:type="spellEnd"/>
      <w:r>
        <w:rPr>
          <w:rFonts w:eastAsia="Times New Roman" w:cs="Times New Roman"/>
          <w:color w:val="000000"/>
          <w:sz w:val="24"/>
          <w:szCs w:val="24"/>
          <w:lang w:val="uk-UA" w:eastAsia="uk-UA"/>
        </w:rPr>
        <w:t xml:space="preserve"> як допоміжний засіб для подальшого запобігання порушення земельного законодавства України та фіксації відповідних порушень.</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3.2.7. Передавати до правоохоронних органів матеріали про діяння, в яких вбачаються ознаки злочину.</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3.3</w:t>
      </w:r>
      <w:r>
        <w:rPr>
          <w:rFonts w:eastAsia="Times New Roman" w:cs="Times New Roman"/>
          <w:color w:val="000000"/>
          <w:sz w:val="24"/>
          <w:szCs w:val="24"/>
          <w:lang w:val="uk-UA" w:eastAsia="uk-UA"/>
        </w:rPr>
        <w:t>. Члени Комісії під час виконання покладених на них завдань зобов’язані дотримуватись Конституції України, законів України, актів Президента України та Кабінету Міністрів України, інших нормативно правових актів.</w:t>
      </w:r>
    </w:p>
    <w:p w:rsidR="00336803" w:rsidRDefault="00336803">
      <w:pPr>
        <w:shd w:val="clear" w:color="auto" w:fill="FFFFFF"/>
        <w:spacing w:after="0"/>
        <w:jc w:val="center"/>
        <w:textAlignment w:val="baseline"/>
        <w:rPr>
          <w:rFonts w:eastAsia="Times New Roman" w:cs="Times New Roman"/>
          <w:b/>
          <w:bCs/>
          <w:color w:val="000000"/>
          <w:sz w:val="24"/>
          <w:szCs w:val="24"/>
          <w:lang w:val="uk-UA" w:eastAsia="uk-UA"/>
        </w:rPr>
      </w:pPr>
    </w:p>
    <w:p w:rsidR="00336803" w:rsidRDefault="00336803">
      <w:pPr>
        <w:shd w:val="clear" w:color="auto" w:fill="FFFFFF"/>
        <w:spacing w:after="0"/>
        <w:jc w:val="center"/>
        <w:textAlignment w:val="baseline"/>
        <w:rPr>
          <w:rFonts w:eastAsia="Times New Roman" w:cs="Times New Roman"/>
          <w:b/>
          <w:bCs/>
          <w:color w:val="000000"/>
          <w:sz w:val="24"/>
          <w:szCs w:val="24"/>
          <w:lang w:val="uk-UA" w:eastAsia="uk-UA"/>
        </w:rPr>
      </w:pPr>
    </w:p>
    <w:p w:rsidR="00336803" w:rsidRDefault="00336803">
      <w:pPr>
        <w:shd w:val="clear" w:color="auto" w:fill="FFFFFF"/>
        <w:spacing w:after="0"/>
        <w:jc w:val="center"/>
        <w:textAlignment w:val="baseline"/>
        <w:rPr>
          <w:rFonts w:eastAsia="Times New Roman" w:cs="Times New Roman"/>
          <w:b/>
          <w:bCs/>
          <w:color w:val="000000"/>
          <w:sz w:val="24"/>
          <w:szCs w:val="24"/>
          <w:lang w:val="uk-UA" w:eastAsia="uk-UA"/>
        </w:rPr>
      </w:pPr>
    </w:p>
    <w:p w:rsidR="00336803" w:rsidRDefault="00762B89">
      <w:pPr>
        <w:shd w:val="clear" w:color="auto" w:fill="FFFFFF"/>
        <w:spacing w:after="0"/>
        <w:jc w:val="center"/>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lastRenderedPageBreak/>
        <w:t xml:space="preserve">Порядок проведення перевірок земельних </w:t>
      </w:r>
      <w:r>
        <w:rPr>
          <w:rFonts w:eastAsia="Times New Roman" w:cs="Times New Roman"/>
          <w:b/>
          <w:bCs/>
          <w:color w:val="000000"/>
          <w:sz w:val="24"/>
          <w:szCs w:val="24"/>
          <w:lang w:val="uk-UA" w:eastAsia="uk-UA"/>
        </w:rPr>
        <w:t>ділянок</w:t>
      </w:r>
    </w:p>
    <w:p w:rsidR="00336803" w:rsidRDefault="00336803">
      <w:pPr>
        <w:shd w:val="clear" w:color="auto" w:fill="FFFFFF"/>
        <w:spacing w:after="0"/>
        <w:jc w:val="center"/>
        <w:textAlignment w:val="baseline"/>
        <w:rPr>
          <w:rFonts w:eastAsia="Times New Roman" w:cs="Times New Roman"/>
          <w:color w:val="000000"/>
          <w:sz w:val="24"/>
          <w:szCs w:val="24"/>
          <w:lang w:val="uk-UA" w:eastAsia="uk-UA"/>
        </w:rPr>
      </w:pP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4.1. Комісія проводить перевірку шляхом обстеження земельної ділянки з метою визначення її стану та дотримання умов її використання в присутності користувачів земельної ділянки або уповноважених ними осіб, а також, за можливістю осіб, які вчинили </w:t>
      </w:r>
      <w:r>
        <w:rPr>
          <w:rFonts w:eastAsia="Times New Roman" w:cs="Times New Roman"/>
          <w:color w:val="000000"/>
          <w:sz w:val="24"/>
          <w:szCs w:val="24"/>
          <w:lang w:val="uk-UA" w:eastAsia="uk-UA"/>
        </w:rPr>
        <w:t xml:space="preserve">порушення земельного законодавства України. У разі відсутності при обстеженні земельної ділянки користувачів або уповноважених ними осіб, обстеження проводиться за наявності двох свідків. </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4.2. При проведенні обстеження Комісія:</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4.2.1. Встановлює особу, як</w:t>
      </w:r>
      <w:r>
        <w:rPr>
          <w:rFonts w:eastAsia="Times New Roman" w:cs="Times New Roman"/>
          <w:color w:val="000000"/>
          <w:sz w:val="24"/>
          <w:szCs w:val="24"/>
          <w:lang w:val="uk-UA" w:eastAsia="uk-UA"/>
        </w:rPr>
        <w:t>а є користувачем земельної ділянки.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4.2.2. При встановленні факту зміни власника чи користувача об’єкта нерухомості вживає заходів для з’ясування особи фактичного власника чи користувача.</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4.2.3. Встановлює правомірність використання земельних ділянок іншим</w:t>
      </w:r>
      <w:r>
        <w:rPr>
          <w:rFonts w:eastAsia="Times New Roman" w:cs="Times New Roman"/>
          <w:color w:val="000000"/>
          <w:sz w:val="24"/>
          <w:szCs w:val="24"/>
          <w:lang w:val="uk-UA" w:eastAsia="uk-UA"/>
        </w:rPr>
        <w:t>и землекористувачами, яким вони не надані у власність чи користування.</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4.2.4. Перевіряє наявність документів, що посвідчують право користування земельною ділянкою або факт реєстрації речового права. </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4.2.5. Перевіряє дотримання режиму використання земельно</w:t>
      </w:r>
      <w:r>
        <w:rPr>
          <w:rFonts w:eastAsia="Times New Roman" w:cs="Times New Roman"/>
          <w:color w:val="000000"/>
          <w:sz w:val="24"/>
          <w:szCs w:val="24"/>
          <w:lang w:val="uk-UA" w:eastAsia="uk-UA"/>
        </w:rPr>
        <w:t>ї ділянки відповідно до цільового призначення.</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4.2.6. Уточнює відповідність місця розташування та меж земельної ділянки, визначених у документах, які посвідчують право користування земельною ділянкою, фактичним мірам на місцевості (за необхідності) та у ра</w:t>
      </w:r>
      <w:r>
        <w:rPr>
          <w:rFonts w:eastAsia="Times New Roman" w:cs="Times New Roman"/>
          <w:color w:val="000000"/>
          <w:sz w:val="24"/>
          <w:szCs w:val="24"/>
          <w:lang w:val="uk-UA" w:eastAsia="uk-UA"/>
        </w:rPr>
        <w:t>зі необхідності залучає для виконання робіт із землеустрою та/або топографо-геодезичних робіт суб’єкти господарювання, які мають дозволи (ліцензії, сертифікати тощо).</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4.3. Акт перевірки земельної ділянки складається у двох примірниках, один з яких залишаєт</w:t>
      </w:r>
      <w:r>
        <w:rPr>
          <w:rFonts w:eastAsia="Times New Roman" w:cs="Times New Roman"/>
          <w:color w:val="000000"/>
          <w:sz w:val="24"/>
          <w:szCs w:val="24"/>
          <w:lang w:val="uk-UA" w:eastAsia="uk-UA"/>
        </w:rPr>
        <w:t>ься у справах Комісії, а другий — вручається або надсилається особі, яка вчинила порушення земельного законодавства України (у разі наявності інформації щодо місця знаходження такої особи). При проведенні спільних обстежень з іншими органами контролю, копі</w:t>
      </w:r>
      <w:r>
        <w:rPr>
          <w:rFonts w:eastAsia="Times New Roman" w:cs="Times New Roman"/>
          <w:color w:val="000000"/>
          <w:sz w:val="24"/>
          <w:szCs w:val="24"/>
          <w:lang w:val="uk-UA" w:eastAsia="uk-UA"/>
        </w:rPr>
        <w:t>я акта перевірки земельної ділянки надається цим органам.</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4.4. В акті перевірки стану та дотримання умов використання земельної ділянки зазначається: дата та місце складання акта, прізвища членів комісії, які проводили обстеження; посади та прізвища осіб, </w:t>
      </w:r>
      <w:r>
        <w:rPr>
          <w:rFonts w:eastAsia="Times New Roman" w:cs="Times New Roman"/>
          <w:color w:val="000000"/>
          <w:sz w:val="24"/>
          <w:szCs w:val="24"/>
          <w:lang w:val="uk-UA" w:eastAsia="uk-UA"/>
        </w:rPr>
        <w:t>які були залучені до обстеження, посада та прізвище представника юридичної особи чи прізвище фізичної особи, які були присутні при обстеженні, місце розташування земельної ділянки, її площа згідно з документацією із землеустрою (у разі наявності) та фактич</w:t>
      </w:r>
      <w:r>
        <w:rPr>
          <w:rFonts w:eastAsia="Times New Roman" w:cs="Times New Roman"/>
          <w:color w:val="000000"/>
          <w:sz w:val="24"/>
          <w:szCs w:val="24"/>
          <w:lang w:val="uk-UA" w:eastAsia="uk-UA"/>
        </w:rPr>
        <w:t>на площа, яка використовується; цільове призначення та фактичний стан використання (освоєння) земельної ділянки, наявність документів, які посвідчують право власності чи право користування земельною ділянкою або факт реєстрації речового права; обставини по</w:t>
      </w:r>
      <w:r>
        <w:rPr>
          <w:rFonts w:eastAsia="Times New Roman" w:cs="Times New Roman"/>
          <w:color w:val="000000"/>
          <w:sz w:val="24"/>
          <w:szCs w:val="24"/>
          <w:lang w:val="uk-UA" w:eastAsia="uk-UA"/>
        </w:rPr>
        <w:t>рушення земельного, екологічного та санітарного законодавства України, суть порушення.</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4.5. Акт перевірки земельної ділянки підписують члени Комісії, які проводили обстеження, представник юридичної особи чи фізична особа, що використовують земельні ділянки</w:t>
      </w:r>
      <w:r>
        <w:rPr>
          <w:rFonts w:eastAsia="Times New Roman" w:cs="Times New Roman"/>
          <w:color w:val="000000"/>
          <w:sz w:val="24"/>
          <w:szCs w:val="24"/>
          <w:lang w:val="uk-UA" w:eastAsia="uk-UA"/>
        </w:rPr>
        <w:t>, свідки (за їх наявності).</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4.6. В акті перевірки наводиться план-схема місця розташування земельної ділянки (схематичний абрис чи викопіювання з картографічних матеріалів планів земельної </w:t>
      </w:r>
      <w:r>
        <w:rPr>
          <w:rFonts w:eastAsia="Times New Roman" w:cs="Times New Roman"/>
          <w:color w:val="000000"/>
          <w:sz w:val="24"/>
          <w:szCs w:val="24"/>
          <w:lang w:val="uk-UA" w:eastAsia="uk-UA"/>
        </w:rPr>
        <w:lastRenderedPageBreak/>
        <w:t>ділянки із зазначенням суміжних землекористувачів). На план-схемі в</w:t>
      </w:r>
      <w:r>
        <w:rPr>
          <w:rFonts w:eastAsia="Times New Roman" w:cs="Times New Roman"/>
          <w:color w:val="000000"/>
          <w:sz w:val="24"/>
          <w:szCs w:val="24"/>
          <w:lang w:val="uk-UA" w:eastAsia="uk-UA"/>
        </w:rPr>
        <w:t>казується загальна площа земельної ділянки та площа, на якій виявлено порушення (забруднення, самовільне зайняття, тощо).</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4.7. У разі виявлення порушень земельного законодавства України голова Комісії (або особа, яка виконує повноваження голови) направляє </w:t>
      </w:r>
      <w:r>
        <w:rPr>
          <w:rFonts w:eastAsia="Times New Roman" w:cs="Times New Roman"/>
          <w:color w:val="000000"/>
          <w:sz w:val="24"/>
          <w:szCs w:val="24"/>
          <w:lang w:val="uk-UA" w:eastAsia="uk-UA"/>
        </w:rPr>
        <w:t>особі, яка їх вчинила, вимогу (додаток 4 до цього Положення) про їх усунення у добровільному порядку у строк, визначений у вимозі.</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4.8. Вимога складається у двох примірниках. Перший примірник вимоги залишається в Комісії, другий — вручається або надсилаєть</w:t>
      </w:r>
      <w:r>
        <w:rPr>
          <w:rFonts w:eastAsia="Times New Roman" w:cs="Times New Roman"/>
          <w:color w:val="000000"/>
          <w:sz w:val="24"/>
          <w:szCs w:val="24"/>
          <w:lang w:val="uk-UA" w:eastAsia="uk-UA"/>
        </w:rPr>
        <w:t>ся поштою керівнику юридичної особи чи фізичній особі, які вчинили порушення земельного законодавства України.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4.9. Одночасно із направленням вимоги голова Комісії направляє матеріали про порушення законодавства України до органів державної влади для відпо</w:t>
      </w:r>
      <w:r>
        <w:rPr>
          <w:rFonts w:eastAsia="Times New Roman" w:cs="Times New Roman"/>
          <w:color w:val="000000"/>
          <w:sz w:val="24"/>
          <w:szCs w:val="24"/>
          <w:lang w:val="uk-UA" w:eastAsia="uk-UA"/>
        </w:rPr>
        <w:t>відного реагування та притягнення до відповідальності винних.</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336803" w:rsidRDefault="00762B89">
      <w:pPr>
        <w:shd w:val="clear" w:color="auto" w:fill="FFFFFF"/>
        <w:spacing w:after="0"/>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Заключні положення</w:t>
      </w:r>
    </w:p>
    <w:p w:rsidR="00336803" w:rsidRDefault="00336803">
      <w:pPr>
        <w:shd w:val="clear" w:color="auto" w:fill="FFFFFF"/>
        <w:spacing w:after="0"/>
        <w:jc w:val="center"/>
        <w:textAlignment w:val="baseline"/>
        <w:rPr>
          <w:rFonts w:eastAsia="Times New Roman" w:cs="Times New Roman"/>
          <w:color w:val="000000"/>
          <w:sz w:val="24"/>
          <w:szCs w:val="24"/>
          <w:lang w:val="uk-UA" w:eastAsia="uk-UA"/>
        </w:rPr>
      </w:pP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5.1. Зміни до цього Положення вносяться на підставі рішення виконавчого комітету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5.2. Питання, не врегульовані цим Положенням, вирішуються </w:t>
      </w:r>
      <w:r>
        <w:rPr>
          <w:rFonts w:eastAsia="Times New Roman" w:cs="Times New Roman"/>
          <w:color w:val="000000"/>
          <w:sz w:val="24"/>
          <w:szCs w:val="24"/>
          <w:lang w:val="uk-UA" w:eastAsia="uk-UA"/>
        </w:rPr>
        <w:t>згідно з чинним законодавством України.</w:t>
      </w:r>
    </w:p>
    <w:p w:rsidR="00336803" w:rsidRDefault="00336803">
      <w:pPr>
        <w:shd w:val="clear" w:color="auto" w:fill="FFFFFF"/>
        <w:spacing w:after="225"/>
        <w:jc w:val="both"/>
        <w:textAlignment w:val="baseline"/>
        <w:rPr>
          <w:rFonts w:eastAsia="Times New Roman" w:cs="Times New Roman"/>
          <w:color w:val="000000"/>
          <w:sz w:val="24"/>
          <w:szCs w:val="24"/>
          <w:lang w:val="uk-UA" w:eastAsia="uk-UA"/>
        </w:rPr>
      </w:pPr>
    </w:p>
    <w:p w:rsidR="00336803" w:rsidRDefault="00336803">
      <w:pPr>
        <w:shd w:val="clear" w:color="auto" w:fill="FFFFFF"/>
        <w:spacing w:after="225"/>
        <w:jc w:val="both"/>
        <w:textAlignment w:val="baseline"/>
        <w:rPr>
          <w:rFonts w:eastAsia="Times New Roman" w:cs="Times New Roman"/>
          <w:color w:val="000000"/>
          <w:sz w:val="24"/>
          <w:szCs w:val="24"/>
          <w:lang w:val="uk-UA" w:eastAsia="uk-UA"/>
        </w:rPr>
      </w:pP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Керуюча справами</w:t>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t xml:space="preserve">Валентина </w:t>
      </w:r>
      <w:proofErr w:type="spellStart"/>
      <w:r>
        <w:rPr>
          <w:rFonts w:eastAsia="Times New Roman" w:cs="Times New Roman"/>
          <w:b/>
          <w:bCs/>
          <w:color w:val="000000"/>
          <w:sz w:val="24"/>
          <w:szCs w:val="24"/>
          <w:lang w:val="uk-UA" w:eastAsia="uk-UA"/>
        </w:rPr>
        <w:t>Гетманець</w:t>
      </w:r>
      <w:proofErr w:type="spellEnd"/>
    </w:p>
    <w:p w:rsidR="0045101F" w:rsidRDefault="0045101F">
      <w:pPr>
        <w:shd w:val="clear" w:color="auto" w:fill="FFFFFF"/>
        <w:spacing w:after="225"/>
        <w:jc w:val="right"/>
        <w:textAlignment w:val="baseline"/>
        <w:rPr>
          <w:rFonts w:eastAsia="Times New Roman" w:cs="Times New Roman"/>
          <w:color w:val="000000"/>
          <w:sz w:val="24"/>
          <w:szCs w:val="24"/>
          <w:lang w:val="uk-UA" w:eastAsia="uk-UA"/>
        </w:rPr>
      </w:pPr>
    </w:p>
    <w:p w:rsidR="0045101F" w:rsidRDefault="0045101F">
      <w:pPr>
        <w:shd w:val="clear" w:color="auto" w:fill="FFFFFF"/>
        <w:spacing w:after="225"/>
        <w:jc w:val="right"/>
        <w:textAlignment w:val="baseline"/>
        <w:rPr>
          <w:rFonts w:eastAsia="Times New Roman" w:cs="Times New Roman"/>
          <w:color w:val="000000"/>
          <w:sz w:val="24"/>
          <w:szCs w:val="24"/>
          <w:lang w:val="uk-UA" w:eastAsia="uk-UA"/>
        </w:rPr>
      </w:pPr>
    </w:p>
    <w:p w:rsidR="0045101F" w:rsidRDefault="0045101F">
      <w:pPr>
        <w:shd w:val="clear" w:color="auto" w:fill="FFFFFF"/>
        <w:spacing w:after="225"/>
        <w:jc w:val="right"/>
        <w:textAlignment w:val="baseline"/>
        <w:rPr>
          <w:rFonts w:eastAsia="Times New Roman" w:cs="Times New Roman"/>
          <w:color w:val="000000"/>
          <w:sz w:val="24"/>
          <w:szCs w:val="24"/>
          <w:lang w:val="uk-UA" w:eastAsia="uk-UA"/>
        </w:rPr>
      </w:pPr>
    </w:p>
    <w:p w:rsidR="0045101F" w:rsidRDefault="0045101F">
      <w:pPr>
        <w:shd w:val="clear" w:color="auto" w:fill="FFFFFF"/>
        <w:spacing w:after="225"/>
        <w:jc w:val="right"/>
        <w:textAlignment w:val="baseline"/>
        <w:rPr>
          <w:rFonts w:eastAsia="Times New Roman" w:cs="Times New Roman"/>
          <w:color w:val="000000"/>
          <w:sz w:val="24"/>
          <w:szCs w:val="24"/>
          <w:lang w:val="uk-UA" w:eastAsia="uk-UA"/>
        </w:rPr>
      </w:pPr>
    </w:p>
    <w:p w:rsidR="0045101F" w:rsidRDefault="0045101F">
      <w:pPr>
        <w:shd w:val="clear" w:color="auto" w:fill="FFFFFF"/>
        <w:spacing w:after="225"/>
        <w:jc w:val="right"/>
        <w:textAlignment w:val="baseline"/>
        <w:rPr>
          <w:rFonts w:eastAsia="Times New Roman" w:cs="Times New Roman"/>
          <w:color w:val="000000"/>
          <w:sz w:val="24"/>
          <w:szCs w:val="24"/>
          <w:lang w:val="uk-UA" w:eastAsia="uk-UA"/>
        </w:rPr>
      </w:pPr>
    </w:p>
    <w:p w:rsidR="0045101F" w:rsidRDefault="0045101F">
      <w:pPr>
        <w:shd w:val="clear" w:color="auto" w:fill="FFFFFF"/>
        <w:spacing w:after="225"/>
        <w:jc w:val="right"/>
        <w:textAlignment w:val="baseline"/>
        <w:rPr>
          <w:rFonts w:eastAsia="Times New Roman" w:cs="Times New Roman"/>
          <w:color w:val="000000"/>
          <w:sz w:val="24"/>
          <w:szCs w:val="24"/>
          <w:lang w:val="uk-UA" w:eastAsia="uk-UA"/>
        </w:rPr>
      </w:pPr>
    </w:p>
    <w:p w:rsidR="0045101F" w:rsidRDefault="0045101F">
      <w:pPr>
        <w:shd w:val="clear" w:color="auto" w:fill="FFFFFF"/>
        <w:spacing w:after="225"/>
        <w:jc w:val="right"/>
        <w:textAlignment w:val="baseline"/>
        <w:rPr>
          <w:rFonts w:eastAsia="Times New Roman" w:cs="Times New Roman"/>
          <w:color w:val="000000"/>
          <w:sz w:val="24"/>
          <w:szCs w:val="24"/>
          <w:lang w:val="uk-UA" w:eastAsia="uk-UA"/>
        </w:rPr>
      </w:pPr>
    </w:p>
    <w:p w:rsidR="0045101F" w:rsidRDefault="0045101F">
      <w:pPr>
        <w:shd w:val="clear" w:color="auto" w:fill="FFFFFF"/>
        <w:spacing w:after="225"/>
        <w:jc w:val="right"/>
        <w:textAlignment w:val="baseline"/>
        <w:rPr>
          <w:rFonts w:eastAsia="Times New Roman" w:cs="Times New Roman"/>
          <w:color w:val="000000"/>
          <w:sz w:val="24"/>
          <w:szCs w:val="24"/>
          <w:lang w:val="uk-UA" w:eastAsia="uk-UA"/>
        </w:rPr>
      </w:pPr>
    </w:p>
    <w:p w:rsidR="0045101F" w:rsidRDefault="0045101F">
      <w:pPr>
        <w:shd w:val="clear" w:color="auto" w:fill="FFFFFF"/>
        <w:spacing w:after="225"/>
        <w:jc w:val="right"/>
        <w:textAlignment w:val="baseline"/>
        <w:rPr>
          <w:rFonts w:eastAsia="Times New Roman" w:cs="Times New Roman"/>
          <w:color w:val="000000"/>
          <w:sz w:val="24"/>
          <w:szCs w:val="24"/>
          <w:lang w:val="uk-UA" w:eastAsia="uk-UA"/>
        </w:rPr>
      </w:pPr>
    </w:p>
    <w:p w:rsidR="0045101F" w:rsidRDefault="0045101F">
      <w:pPr>
        <w:shd w:val="clear" w:color="auto" w:fill="FFFFFF"/>
        <w:spacing w:after="225"/>
        <w:jc w:val="right"/>
        <w:textAlignment w:val="baseline"/>
        <w:rPr>
          <w:rFonts w:eastAsia="Times New Roman" w:cs="Times New Roman"/>
          <w:color w:val="000000"/>
          <w:sz w:val="24"/>
          <w:szCs w:val="24"/>
          <w:lang w:val="uk-UA" w:eastAsia="uk-UA"/>
        </w:rPr>
      </w:pPr>
    </w:p>
    <w:p w:rsidR="0045101F" w:rsidRDefault="0045101F">
      <w:pPr>
        <w:shd w:val="clear" w:color="auto" w:fill="FFFFFF"/>
        <w:spacing w:after="225"/>
        <w:jc w:val="right"/>
        <w:textAlignment w:val="baseline"/>
        <w:rPr>
          <w:rFonts w:eastAsia="Times New Roman" w:cs="Times New Roman"/>
          <w:color w:val="000000"/>
          <w:sz w:val="24"/>
          <w:szCs w:val="24"/>
          <w:lang w:val="uk-UA" w:eastAsia="uk-UA"/>
        </w:rPr>
      </w:pPr>
    </w:p>
    <w:p w:rsidR="0045101F" w:rsidRDefault="0045101F">
      <w:pPr>
        <w:shd w:val="clear" w:color="auto" w:fill="FFFFFF"/>
        <w:spacing w:after="225"/>
        <w:jc w:val="right"/>
        <w:textAlignment w:val="baseline"/>
        <w:rPr>
          <w:rFonts w:eastAsia="Times New Roman" w:cs="Times New Roman"/>
          <w:color w:val="000000"/>
          <w:sz w:val="24"/>
          <w:szCs w:val="24"/>
          <w:lang w:val="uk-UA" w:eastAsia="uk-UA"/>
        </w:rPr>
      </w:pPr>
    </w:p>
    <w:p w:rsidR="00336803" w:rsidRDefault="00762B89">
      <w:pPr>
        <w:shd w:val="clear" w:color="auto" w:fill="FFFFFF"/>
        <w:spacing w:after="225"/>
        <w:jc w:val="right"/>
        <w:textAlignment w:val="baseline"/>
        <w:rPr>
          <w:rFonts w:eastAsia="Times New Roman" w:cs="Times New Roman"/>
          <w:color w:val="000000"/>
          <w:sz w:val="24"/>
          <w:szCs w:val="24"/>
          <w:lang w:val="uk-UA" w:eastAsia="uk-UA"/>
        </w:rPr>
      </w:pPr>
      <w:bookmarkStart w:id="0" w:name="_GoBack"/>
      <w:bookmarkEnd w:id="0"/>
      <w:r>
        <w:rPr>
          <w:rFonts w:eastAsia="Times New Roman" w:cs="Times New Roman"/>
          <w:color w:val="000000"/>
          <w:sz w:val="24"/>
          <w:szCs w:val="24"/>
          <w:lang w:val="uk-UA" w:eastAsia="uk-UA"/>
        </w:rPr>
        <w:lastRenderedPageBreak/>
        <w:t>Додаток № 3</w:t>
      </w:r>
    </w:p>
    <w:p w:rsidR="00336803" w:rsidRDefault="00762B89">
      <w:pPr>
        <w:shd w:val="clear" w:color="auto" w:fill="FFFFFF"/>
        <w:spacing w:after="225"/>
        <w:ind w:left="3540" w:firstLine="708"/>
        <w:jc w:val="center"/>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до рішення виконавчого комітету селищної ради</w:t>
      </w:r>
    </w:p>
    <w:p w:rsidR="00336803" w:rsidRPr="0045101F" w:rsidRDefault="00762B89">
      <w:pPr>
        <w:shd w:val="clear" w:color="auto" w:fill="FFFFFF"/>
        <w:spacing w:after="120" w:line="276" w:lineRule="auto"/>
        <w:ind w:firstLine="709"/>
        <w:jc w:val="right"/>
        <w:rPr>
          <w:rFonts w:eastAsia="Times New Roman" w:cs="Times New Roman"/>
          <w:color w:val="000000"/>
          <w:sz w:val="24"/>
          <w:szCs w:val="24"/>
          <w:lang w:eastAsia="uk-UA"/>
        </w:rPr>
      </w:pPr>
      <w:r>
        <w:rPr>
          <w:rFonts w:eastAsia="Times New Roman" w:cs="Times New Roman"/>
          <w:color w:val="000000"/>
          <w:sz w:val="24"/>
          <w:szCs w:val="24"/>
          <w:lang w:val="uk-UA" w:eastAsia="uk-UA"/>
        </w:rPr>
        <w:t>від</w:t>
      </w:r>
      <w:r w:rsidRPr="0045101F">
        <w:rPr>
          <w:rFonts w:eastAsia="Times New Roman" w:cs="Times New Roman"/>
          <w:color w:val="000000"/>
          <w:sz w:val="24"/>
          <w:szCs w:val="24"/>
          <w:lang w:eastAsia="uk-UA"/>
        </w:rPr>
        <w:t xml:space="preserve"> 28 </w:t>
      </w:r>
      <w:proofErr w:type="spellStart"/>
      <w:r w:rsidRPr="0045101F">
        <w:rPr>
          <w:rFonts w:eastAsia="Times New Roman" w:cs="Times New Roman"/>
          <w:color w:val="000000"/>
          <w:sz w:val="24"/>
          <w:szCs w:val="24"/>
          <w:lang w:eastAsia="uk-UA"/>
        </w:rPr>
        <w:t>серпня</w:t>
      </w:r>
      <w:proofErr w:type="spellEnd"/>
      <w:r w:rsidRPr="0045101F">
        <w:rPr>
          <w:rFonts w:eastAsia="Times New Roman" w:cs="Times New Roman"/>
          <w:color w:val="000000"/>
          <w:sz w:val="24"/>
          <w:szCs w:val="24"/>
          <w:lang w:eastAsia="uk-UA"/>
        </w:rPr>
        <w:t xml:space="preserve"> </w:t>
      </w:r>
      <w:r>
        <w:rPr>
          <w:rFonts w:eastAsia="Times New Roman" w:cs="Times New Roman"/>
          <w:color w:val="000000"/>
          <w:sz w:val="24"/>
          <w:szCs w:val="24"/>
          <w:lang w:val="uk-UA" w:eastAsia="uk-UA"/>
        </w:rPr>
        <w:t xml:space="preserve">2025 № </w:t>
      </w:r>
      <w:r w:rsidRPr="0045101F">
        <w:rPr>
          <w:rFonts w:eastAsia="Times New Roman" w:cs="Times New Roman"/>
          <w:color w:val="000000"/>
          <w:sz w:val="24"/>
          <w:szCs w:val="24"/>
          <w:lang w:eastAsia="uk-UA"/>
        </w:rPr>
        <w:t>259</w:t>
      </w:r>
    </w:p>
    <w:p w:rsidR="00336803" w:rsidRDefault="00336803">
      <w:pPr>
        <w:shd w:val="clear" w:color="auto" w:fill="FFFFFF"/>
        <w:spacing w:after="0"/>
        <w:jc w:val="center"/>
        <w:textAlignment w:val="baseline"/>
        <w:rPr>
          <w:rFonts w:eastAsia="Times New Roman" w:cs="Times New Roman"/>
          <w:b/>
          <w:bCs/>
          <w:color w:val="000000"/>
          <w:sz w:val="24"/>
          <w:szCs w:val="24"/>
          <w:lang w:val="uk-UA" w:eastAsia="uk-UA"/>
        </w:rPr>
      </w:pPr>
    </w:p>
    <w:p w:rsidR="00336803" w:rsidRDefault="00762B89">
      <w:pPr>
        <w:shd w:val="clear" w:color="auto" w:fill="FFFFFF"/>
        <w:spacing w:after="225"/>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АКТ</w:t>
      </w:r>
    </w:p>
    <w:p w:rsidR="00336803" w:rsidRDefault="00762B89">
      <w:pPr>
        <w:shd w:val="clear" w:color="auto" w:fill="FFFFFF"/>
        <w:spacing w:after="225"/>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 перевірки земельної ділянки</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«___»  __________</w:t>
      </w:r>
      <w:r>
        <w:rPr>
          <w:rFonts w:eastAsia="Times New Roman" w:cs="Times New Roman"/>
          <w:color w:val="000000"/>
          <w:sz w:val="24"/>
          <w:szCs w:val="24"/>
          <w:lang w:val="uk-UA" w:eastAsia="uk-UA"/>
        </w:rPr>
        <w:t>р.</w:t>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t xml:space="preserve"> № ______</w:t>
      </w:r>
    </w:p>
    <w:p w:rsidR="00336803" w:rsidRDefault="00336803">
      <w:pPr>
        <w:shd w:val="clear" w:color="auto" w:fill="FFFFFF"/>
        <w:spacing w:after="225"/>
        <w:jc w:val="both"/>
        <w:textAlignment w:val="baseline"/>
        <w:rPr>
          <w:rFonts w:eastAsia="Times New Roman" w:cs="Times New Roman"/>
          <w:color w:val="000000"/>
          <w:sz w:val="24"/>
          <w:szCs w:val="24"/>
          <w:lang w:val="uk-UA" w:eastAsia="uk-UA"/>
        </w:rPr>
      </w:pP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Нами (мною), </w:t>
      </w:r>
      <w:r>
        <w:rPr>
          <w:rFonts w:eastAsia="Times New Roman" w:cs="Times New Roman"/>
          <w:color w:val="000000"/>
          <w:sz w:val="24"/>
          <w:szCs w:val="24"/>
          <w:lang w:val="uk-UA" w:eastAsia="uk-UA"/>
        </w:rPr>
        <w:t>_________________________________________________________________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(повні назви посад, прізвища, ім’я та по батькові осіб, що проводили перевірку)</w:t>
      </w:r>
    </w:p>
    <w:p w:rsidR="00336803" w:rsidRDefault="00762B89">
      <w:pPr>
        <w:rPr>
          <w:lang w:val="uk-UA"/>
        </w:rPr>
      </w:pPr>
      <w:r>
        <w:rPr>
          <w:rFonts w:eastAsia="Times New Roman" w:cs="Times New Roman"/>
          <w:color w:val="000000"/>
          <w:sz w:val="24"/>
          <w:szCs w:val="24"/>
          <w:lang w:val="uk-UA" w:eastAsia="uk-UA"/>
        </w:rPr>
        <w:t>______________________________________________________________________________________________________________</w:t>
      </w:r>
      <w:r>
        <w:rPr>
          <w:rFonts w:eastAsia="Times New Roman" w:cs="Times New Roman"/>
          <w:color w:val="000000"/>
          <w:sz w:val="24"/>
          <w:szCs w:val="24"/>
          <w:lang w:val="uk-UA" w:eastAsia="uk-UA"/>
        </w:rPr>
        <w:t>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 за участю __________________________________________ (повні назви посад, прізвища, ім’я та по батькові осіб, що приймали  участь у перевірці) у присутності ___________________________________________________(назва посади</w:t>
      </w:r>
      <w:r>
        <w:rPr>
          <w:rFonts w:eastAsia="Times New Roman" w:cs="Times New Roman"/>
          <w:color w:val="000000"/>
          <w:sz w:val="24"/>
          <w:szCs w:val="24"/>
          <w:lang w:val="uk-UA" w:eastAsia="uk-UA"/>
        </w:rPr>
        <w:t xml:space="preserve">, прізвище, ім’я та по батькові керівника юридичної __________________________________________________________________ особи чи прізвище, ім’я та по батькові фізичної особи </w:t>
      </w:r>
      <w:proofErr w:type="spellStart"/>
      <w:r>
        <w:rPr>
          <w:rFonts w:eastAsia="Times New Roman" w:cs="Times New Roman"/>
          <w:color w:val="000000"/>
          <w:sz w:val="24"/>
          <w:szCs w:val="24"/>
          <w:lang w:val="uk-UA" w:eastAsia="uk-UA"/>
        </w:rPr>
        <w:t>–підприємця</w:t>
      </w:r>
      <w:proofErr w:type="spellEnd"/>
      <w:r>
        <w:rPr>
          <w:rFonts w:eastAsia="Times New Roman" w:cs="Times New Roman"/>
          <w:color w:val="000000"/>
          <w:sz w:val="24"/>
          <w:szCs w:val="24"/>
          <w:lang w:val="uk-UA" w:eastAsia="uk-UA"/>
        </w:rPr>
        <w:t>, що присутні __________________________________________________________</w:t>
      </w:r>
      <w:r>
        <w:rPr>
          <w:rFonts w:eastAsia="Times New Roman" w:cs="Times New Roman"/>
          <w:color w:val="000000"/>
          <w:sz w:val="24"/>
          <w:szCs w:val="24"/>
          <w:lang w:val="uk-UA" w:eastAsia="uk-UA"/>
        </w:rPr>
        <w:t xml:space="preserve">__________________ </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проведено </w:t>
      </w:r>
      <w:proofErr w:type="spellStart"/>
      <w:r>
        <w:rPr>
          <w:rFonts w:eastAsia="Times New Roman" w:cs="Times New Roman"/>
          <w:color w:val="000000"/>
          <w:sz w:val="24"/>
          <w:szCs w:val="24"/>
          <w:lang w:val="uk-UA" w:eastAsia="uk-UA"/>
        </w:rPr>
        <w:t>первірку</w:t>
      </w:r>
      <w:proofErr w:type="spellEnd"/>
      <w:r>
        <w:rPr>
          <w:rFonts w:eastAsia="Times New Roman" w:cs="Times New Roman"/>
          <w:color w:val="000000"/>
          <w:sz w:val="24"/>
          <w:szCs w:val="24"/>
          <w:lang w:val="uk-UA" w:eastAsia="uk-UA"/>
        </w:rPr>
        <w:t xml:space="preserve"> земельної ділянки, яка знаходиться: ____________________________________________________________________ (найменування населеного пункту, адреса місця розташування земельної ділянки).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Перевірку земельної ділянки прове</w:t>
      </w:r>
      <w:r>
        <w:rPr>
          <w:rFonts w:eastAsia="Times New Roman" w:cs="Times New Roman"/>
          <w:color w:val="000000"/>
          <w:sz w:val="24"/>
          <w:szCs w:val="24"/>
          <w:lang w:val="uk-UA" w:eastAsia="uk-UA"/>
        </w:rPr>
        <w:t>дено у зв’язку з:___________________________________________________________________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Загальна площа земельної ділянки: _______ площа, на якій вчинено правопорушення (чи яку необхідно перевірити):___________________________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Форма власності:_________________</w:t>
      </w:r>
      <w:r>
        <w:rPr>
          <w:rFonts w:eastAsia="Times New Roman" w:cs="Times New Roman"/>
          <w:color w:val="000000"/>
          <w:sz w:val="24"/>
          <w:szCs w:val="24"/>
          <w:lang w:val="uk-UA" w:eastAsia="uk-UA"/>
        </w:rPr>
        <w:t>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(зазначити, якщо земельна ділянка надана у постійне користування чи оренду/ або приватна)</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Категорія земель_________________________________________________ </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Цільове призначення земельної ділянки: ____________________________</w:t>
      </w:r>
      <w:r>
        <w:rPr>
          <w:rFonts w:eastAsia="Times New Roman" w:cs="Times New Roman"/>
          <w:color w:val="000000"/>
          <w:sz w:val="24"/>
          <w:szCs w:val="24"/>
          <w:lang w:val="uk-UA" w:eastAsia="uk-UA"/>
        </w:rPr>
        <w:t>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Наявність документів які посвідчують право користування або власності:_____________________________________________________________________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___________________________________________________________________________________________________________</w:t>
      </w:r>
      <w:r>
        <w:rPr>
          <w:rFonts w:eastAsia="Times New Roman" w:cs="Times New Roman"/>
          <w:color w:val="000000"/>
          <w:sz w:val="24"/>
          <w:szCs w:val="24"/>
          <w:lang w:val="uk-UA" w:eastAsia="uk-UA"/>
        </w:rPr>
        <w:t>_____________________________ (інформація про власника чи користувача земельної ділянки)</w:t>
      </w:r>
    </w:p>
    <w:p w:rsidR="00336803" w:rsidRDefault="00336803">
      <w:pPr>
        <w:shd w:val="clear" w:color="auto" w:fill="FFFFFF"/>
        <w:spacing w:after="225"/>
        <w:jc w:val="both"/>
        <w:textAlignment w:val="baseline"/>
        <w:rPr>
          <w:rFonts w:eastAsia="Times New Roman" w:cs="Times New Roman"/>
          <w:color w:val="000000"/>
          <w:sz w:val="24"/>
          <w:szCs w:val="24"/>
          <w:lang w:val="uk-UA" w:eastAsia="uk-UA"/>
        </w:rPr>
      </w:pP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Результати перевірки земельної ділянки: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______________________________________________________________________________________________________________________________</w:t>
      </w:r>
      <w:r>
        <w:rPr>
          <w:rFonts w:eastAsia="Times New Roman" w:cs="Times New Roman"/>
          <w:color w:val="000000"/>
          <w:sz w:val="24"/>
          <w:szCs w:val="24"/>
          <w:lang w:val="uk-UA" w:eastAsia="uk-UA"/>
        </w:rPr>
        <w:t>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(зазначити результати перевірки, виявлене порушення та його суть)</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___________________________________________________________________________________________________________________________________________________________________________________</w:t>
      </w:r>
      <w:r>
        <w:rPr>
          <w:rFonts w:eastAsia="Times New Roman" w:cs="Times New Roman"/>
          <w:color w:val="000000"/>
          <w:sz w:val="24"/>
          <w:szCs w:val="24"/>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color w:val="000000"/>
          <w:sz w:val="24"/>
          <w:szCs w:val="24"/>
          <w:lang w:val="uk-UA" w:eastAsia="uk-UA"/>
        </w:rPr>
        <w:t>_________________________________________________________________________________________________________________________________________________________________________________план-схема земельної ділянки, додається на окремому аркуші.</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Підписи осіб, які с</w:t>
      </w:r>
      <w:r>
        <w:rPr>
          <w:rFonts w:eastAsia="Times New Roman" w:cs="Times New Roman"/>
          <w:color w:val="000000"/>
          <w:sz w:val="24"/>
          <w:szCs w:val="24"/>
          <w:lang w:val="uk-UA" w:eastAsia="uk-UA"/>
        </w:rPr>
        <w:t>клали акт:</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 _____________ (прізвище та ініціали) (підпис)</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 _____________ (прізвище та ініціали) (підпис)</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 _____________ (прізви</w:t>
      </w:r>
      <w:r>
        <w:rPr>
          <w:rFonts w:eastAsia="Times New Roman" w:cs="Times New Roman"/>
          <w:color w:val="000000"/>
          <w:sz w:val="24"/>
          <w:szCs w:val="24"/>
          <w:lang w:val="uk-UA" w:eastAsia="uk-UA"/>
        </w:rPr>
        <w:t>ще та ініціали) (підпис)</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 _____________ (прізвище та ініціали) (підпис)</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Копію акта отримав:______________________________________________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(прізвище, ім’я та по батькові громадянина, керівника </w:t>
      </w:r>
      <w:proofErr w:type="spellStart"/>
      <w:r>
        <w:rPr>
          <w:rFonts w:eastAsia="Times New Roman" w:cs="Times New Roman"/>
          <w:color w:val="000000"/>
          <w:sz w:val="24"/>
          <w:szCs w:val="24"/>
          <w:lang w:val="uk-UA" w:eastAsia="uk-UA"/>
        </w:rPr>
        <w:t>юридичноїчи</w:t>
      </w:r>
      <w:proofErr w:type="spellEnd"/>
      <w:r>
        <w:rPr>
          <w:rFonts w:eastAsia="Times New Roman" w:cs="Times New Roman"/>
          <w:color w:val="000000"/>
          <w:sz w:val="24"/>
          <w:szCs w:val="24"/>
          <w:lang w:val="uk-UA" w:eastAsia="uk-UA"/>
        </w:rPr>
        <w:t xml:space="preserve"> фізичної </w:t>
      </w:r>
      <w:r>
        <w:rPr>
          <w:rFonts w:eastAsia="Times New Roman" w:cs="Times New Roman"/>
          <w:color w:val="000000"/>
          <w:sz w:val="24"/>
          <w:szCs w:val="24"/>
          <w:lang w:val="uk-UA" w:eastAsia="uk-UA"/>
        </w:rPr>
        <w:t>особи – підприємця чи їх представника, які отримали копію акта)</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Дата_______________ підпис</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____________</w:t>
      </w:r>
    </w:p>
    <w:p w:rsidR="00336803" w:rsidRDefault="00336803">
      <w:pPr>
        <w:shd w:val="clear" w:color="auto" w:fill="FFFFFF"/>
        <w:spacing w:after="225"/>
        <w:jc w:val="both"/>
        <w:textAlignment w:val="baseline"/>
        <w:rPr>
          <w:rFonts w:eastAsia="Times New Roman" w:cs="Times New Roman"/>
          <w:color w:val="000000"/>
          <w:sz w:val="24"/>
          <w:szCs w:val="24"/>
          <w:lang w:val="uk-UA" w:eastAsia="uk-UA"/>
        </w:rPr>
      </w:pP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Копія акта в одному примірнику відправлена поштою (у разі відмови від отримання акта)__________________________________________________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(прізвище та </w:t>
      </w:r>
      <w:r>
        <w:rPr>
          <w:rFonts w:eastAsia="Times New Roman" w:cs="Times New Roman"/>
          <w:color w:val="000000"/>
          <w:sz w:val="24"/>
          <w:szCs w:val="24"/>
          <w:lang w:val="uk-UA" w:eastAsia="uk-UA"/>
        </w:rPr>
        <w:t>ініціали особи, яка відправила копію акта)</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Дата_______________ підпис</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_____________</w:t>
      </w:r>
    </w:p>
    <w:p w:rsidR="00336803" w:rsidRDefault="00336803">
      <w:pPr>
        <w:shd w:val="clear" w:color="auto" w:fill="FFFFFF"/>
        <w:spacing w:after="225"/>
        <w:jc w:val="both"/>
        <w:textAlignment w:val="baseline"/>
        <w:rPr>
          <w:rFonts w:eastAsia="Times New Roman" w:cs="Times New Roman"/>
          <w:color w:val="000000"/>
          <w:sz w:val="24"/>
          <w:szCs w:val="24"/>
          <w:lang w:val="uk-UA" w:eastAsia="uk-UA"/>
        </w:rPr>
      </w:pPr>
    </w:p>
    <w:p w:rsidR="00336803" w:rsidRDefault="00336803">
      <w:pPr>
        <w:shd w:val="clear" w:color="auto" w:fill="FFFFFF"/>
        <w:spacing w:after="225"/>
        <w:jc w:val="both"/>
        <w:textAlignment w:val="baseline"/>
        <w:rPr>
          <w:rFonts w:eastAsia="Times New Roman" w:cs="Times New Roman"/>
          <w:color w:val="000000"/>
          <w:sz w:val="24"/>
          <w:szCs w:val="24"/>
          <w:lang w:val="uk-UA" w:eastAsia="uk-UA"/>
        </w:rPr>
      </w:pPr>
    </w:p>
    <w:p w:rsidR="00336803" w:rsidRDefault="00336803">
      <w:pPr>
        <w:shd w:val="clear" w:color="auto" w:fill="FFFFFF"/>
        <w:spacing w:after="225"/>
        <w:jc w:val="both"/>
        <w:textAlignment w:val="baseline"/>
        <w:rPr>
          <w:rFonts w:eastAsia="Times New Roman" w:cs="Times New Roman"/>
          <w:color w:val="000000"/>
          <w:sz w:val="24"/>
          <w:szCs w:val="24"/>
          <w:lang w:val="uk-UA" w:eastAsia="uk-UA"/>
        </w:rPr>
      </w:pP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proofErr w:type="spellStart"/>
      <w:r>
        <w:rPr>
          <w:rFonts w:eastAsia="Times New Roman" w:cs="Times New Roman"/>
          <w:b/>
          <w:bCs/>
          <w:color w:val="000000"/>
          <w:sz w:val="24"/>
          <w:szCs w:val="24"/>
          <w:lang w:eastAsia="uk-UA"/>
        </w:rPr>
        <w:t>Керуюча</w:t>
      </w:r>
      <w:proofErr w:type="spellEnd"/>
      <w:r>
        <w:rPr>
          <w:rFonts w:eastAsia="Times New Roman" w:cs="Times New Roman"/>
          <w:b/>
          <w:bCs/>
          <w:color w:val="000000"/>
          <w:sz w:val="24"/>
          <w:szCs w:val="24"/>
          <w:lang w:eastAsia="uk-UA"/>
        </w:rPr>
        <w:t xml:space="preserve"> справами </w:t>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t xml:space="preserve">Валентина </w:t>
      </w:r>
      <w:proofErr w:type="spellStart"/>
      <w:r>
        <w:rPr>
          <w:rFonts w:eastAsia="Times New Roman" w:cs="Times New Roman"/>
          <w:b/>
          <w:bCs/>
          <w:color w:val="000000"/>
          <w:sz w:val="24"/>
          <w:szCs w:val="24"/>
          <w:lang w:val="uk-UA" w:eastAsia="uk-UA"/>
        </w:rPr>
        <w:t>Гетманець</w:t>
      </w:r>
      <w:proofErr w:type="spellEnd"/>
    </w:p>
    <w:p w:rsidR="00336803" w:rsidRDefault="00336803">
      <w:pPr>
        <w:shd w:val="clear" w:color="auto" w:fill="FFFFFF"/>
        <w:spacing w:after="225"/>
        <w:jc w:val="both"/>
        <w:textAlignment w:val="baseline"/>
        <w:rPr>
          <w:rFonts w:eastAsia="Times New Roman" w:cs="Times New Roman"/>
          <w:color w:val="000000"/>
          <w:sz w:val="24"/>
          <w:szCs w:val="24"/>
          <w:lang w:val="uk-UA" w:eastAsia="uk-UA"/>
        </w:rPr>
      </w:pPr>
    </w:p>
    <w:p w:rsidR="00336803" w:rsidRDefault="00336803">
      <w:pPr>
        <w:shd w:val="clear" w:color="auto" w:fill="FFFFFF"/>
        <w:spacing w:after="225"/>
        <w:jc w:val="both"/>
        <w:textAlignment w:val="baseline"/>
        <w:rPr>
          <w:rFonts w:eastAsia="Times New Roman" w:cs="Times New Roman"/>
          <w:color w:val="000000"/>
          <w:sz w:val="24"/>
          <w:szCs w:val="24"/>
          <w:lang w:val="uk-UA" w:eastAsia="uk-UA"/>
        </w:rPr>
      </w:pPr>
    </w:p>
    <w:p w:rsidR="00336803" w:rsidRDefault="00762B89">
      <w:pPr>
        <w:shd w:val="clear" w:color="auto" w:fill="FFFFFF"/>
        <w:spacing w:after="225"/>
        <w:jc w:val="right"/>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Додаток № 4</w:t>
      </w:r>
    </w:p>
    <w:p w:rsidR="00336803" w:rsidRDefault="00762B89">
      <w:pPr>
        <w:shd w:val="clear" w:color="auto" w:fill="FFFFFF"/>
        <w:spacing w:after="225"/>
        <w:ind w:left="3540" w:firstLine="708"/>
        <w:jc w:val="center"/>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до рішення виконавчого комітету селищної ради</w:t>
      </w:r>
    </w:p>
    <w:p w:rsidR="00336803" w:rsidRPr="0045101F" w:rsidRDefault="00762B89">
      <w:pPr>
        <w:shd w:val="clear" w:color="auto" w:fill="FFFFFF"/>
        <w:spacing w:after="120" w:line="276" w:lineRule="auto"/>
        <w:ind w:firstLine="709"/>
        <w:jc w:val="right"/>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від</w:t>
      </w:r>
      <w:r w:rsidRPr="0045101F">
        <w:rPr>
          <w:rFonts w:eastAsia="Times New Roman" w:cs="Times New Roman"/>
          <w:color w:val="000000"/>
          <w:sz w:val="24"/>
          <w:szCs w:val="24"/>
          <w:lang w:val="uk-UA" w:eastAsia="uk-UA"/>
        </w:rPr>
        <w:t xml:space="preserve"> 28 серпня </w:t>
      </w:r>
      <w:r>
        <w:rPr>
          <w:rFonts w:eastAsia="Times New Roman" w:cs="Times New Roman"/>
          <w:color w:val="000000"/>
          <w:sz w:val="24"/>
          <w:szCs w:val="24"/>
          <w:lang w:val="uk-UA" w:eastAsia="uk-UA"/>
        </w:rPr>
        <w:t xml:space="preserve">2025 № </w:t>
      </w:r>
      <w:r w:rsidRPr="0045101F">
        <w:rPr>
          <w:rFonts w:eastAsia="Times New Roman" w:cs="Times New Roman"/>
          <w:color w:val="000000"/>
          <w:sz w:val="24"/>
          <w:szCs w:val="24"/>
          <w:lang w:val="uk-UA" w:eastAsia="uk-UA"/>
        </w:rPr>
        <w:t>259</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336803" w:rsidRDefault="00336803">
      <w:pPr>
        <w:shd w:val="clear" w:color="auto" w:fill="FFFFFF"/>
        <w:spacing w:after="225"/>
        <w:jc w:val="center"/>
        <w:textAlignment w:val="baseline"/>
        <w:rPr>
          <w:rFonts w:eastAsia="Times New Roman" w:cs="Times New Roman"/>
          <w:b/>
          <w:bCs/>
          <w:color w:val="000000"/>
          <w:sz w:val="24"/>
          <w:szCs w:val="24"/>
          <w:lang w:val="uk-UA" w:eastAsia="uk-UA"/>
        </w:rPr>
      </w:pPr>
    </w:p>
    <w:p w:rsidR="00336803" w:rsidRDefault="00762B89">
      <w:pPr>
        <w:shd w:val="clear" w:color="auto" w:fill="FFFFFF"/>
        <w:spacing w:after="225"/>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ВИМОГА</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«___»  __________</w:t>
      </w:r>
      <w:r>
        <w:rPr>
          <w:rFonts w:eastAsia="Times New Roman" w:cs="Times New Roman"/>
          <w:color w:val="000000"/>
          <w:sz w:val="24"/>
          <w:szCs w:val="24"/>
          <w:lang w:val="uk-UA" w:eastAsia="uk-UA"/>
        </w:rPr>
        <w:t xml:space="preserve">р. </w:t>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 xml:space="preserve">     Реєстраційний № _______</w:t>
      </w:r>
    </w:p>
    <w:p w:rsidR="00336803" w:rsidRDefault="00336803">
      <w:pPr>
        <w:shd w:val="clear" w:color="auto" w:fill="FFFFFF"/>
        <w:spacing w:after="0"/>
        <w:jc w:val="both"/>
        <w:textAlignment w:val="baseline"/>
        <w:rPr>
          <w:rFonts w:eastAsia="Times New Roman" w:cs="Times New Roman"/>
          <w:color w:val="000000"/>
          <w:sz w:val="24"/>
          <w:szCs w:val="24"/>
          <w:lang w:val="uk-UA" w:eastAsia="uk-UA"/>
        </w:rPr>
      </w:pPr>
    </w:p>
    <w:p w:rsidR="00336803" w:rsidRDefault="00762B89">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Вручено</w:t>
      </w:r>
      <w:r>
        <w:rPr>
          <w:rFonts w:eastAsia="Times New Roman" w:cs="Times New Roman"/>
          <w:b/>
          <w:bCs/>
          <w:color w:val="000000"/>
          <w:sz w:val="24"/>
          <w:szCs w:val="24"/>
          <w:lang w:val="uk-UA" w:eastAsia="uk-UA"/>
        </w:rPr>
        <w:t>: ________________________________________________________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(посада, прізвище, ім’я та по батькові громадянина, представника ______________________________________________________________________юридичної особи чи прізви</w:t>
      </w:r>
      <w:r>
        <w:rPr>
          <w:rFonts w:eastAsia="Times New Roman" w:cs="Times New Roman"/>
          <w:color w:val="000000"/>
          <w:sz w:val="24"/>
          <w:szCs w:val="24"/>
          <w:lang w:val="uk-UA" w:eastAsia="uk-UA"/>
        </w:rPr>
        <w:t>ще, ім’я та по батькові фізичної особи)</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При перевірці земельної ділянки 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(місце розташування земельної ділянки, адреса, категорія земель)</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______________________________________________________________________________________________________________________________________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Встановлено:_____________________________________________________________________________________________________________</w:t>
      </w:r>
      <w:r>
        <w:rPr>
          <w:rFonts w:eastAsia="Times New Roman" w:cs="Times New Roman"/>
          <w:color w:val="000000"/>
          <w:sz w:val="24"/>
          <w:szCs w:val="24"/>
          <w:lang w:val="uk-UA" w:eastAsia="uk-UA"/>
        </w:rPr>
        <w:t>________________________________________________________________________________________________________________________________________________________ _______________________________________________________________________________________________________</w:t>
      </w:r>
      <w:r>
        <w:rPr>
          <w:rFonts w:eastAsia="Times New Roman" w:cs="Times New Roman"/>
          <w:color w:val="000000"/>
          <w:sz w:val="24"/>
          <w:szCs w:val="24"/>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color w:val="000000"/>
          <w:sz w:val="24"/>
          <w:szCs w:val="24"/>
          <w:lang w:val="uk-UA" w:eastAsia="uk-UA"/>
        </w:rPr>
        <w:t>_____________________________________________________________________________________________________________________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Враховуючи зазначене, та керуючись статтями 12, 189 Земельного кодексу України, статтями 12 та 20 Закону України «Про охорону земель», ста</w:t>
      </w:r>
      <w:r>
        <w:rPr>
          <w:rFonts w:eastAsia="Times New Roman" w:cs="Times New Roman"/>
          <w:color w:val="000000"/>
          <w:sz w:val="24"/>
          <w:szCs w:val="24"/>
          <w:lang w:val="uk-UA" w:eastAsia="uk-UA"/>
        </w:rPr>
        <w:t>ттями 33, 73 Закону України «Про місцеве самоврядування в Україні», вимагаю: ________________________________________________________________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(зазначити заходи, які необхідно здійснити, та термін їх виконання)</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w:t>
      </w:r>
      <w:r>
        <w:rPr>
          <w:rFonts w:eastAsia="Times New Roman" w:cs="Times New Roman"/>
          <w:color w:val="000000"/>
          <w:sz w:val="24"/>
          <w:szCs w:val="24"/>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color w:val="000000"/>
          <w:sz w:val="24"/>
          <w:szCs w:val="24"/>
          <w:lang w:val="uk-UA" w:eastAsia="uk-UA"/>
        </w:rPr>
        <w:t>__________________________________________________________________________________________________________</w:t>
      </w:r>
    </w:p>
    <w:p w:rsidR="00336803" w:rsidRDefault="00762B89">
      <w:pPr>
        <w:shd w:val="clear" w:color="auto" w:fill="FFFFFF"/>
        <w:spacing w:after="225"/>
        <w:ind w:firstLine="708"/>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Відповідно до статті 73 Закону України «Про місцеве самоврядування в Україні» ця вимога підлягає обов’язковому виконанню.</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Про виконання вимоги повідо</w:t>
      </w:r>
      <w:r>
        <w:rPr>
          <w:rFonts w:eastAsia="Times New Roman" w:cs="Times New Roman"/>
          <w:color w:val="000000"/>
          <w:sz w:val="24"/>
          <w:szCs w:val="24"/>
          <w:lang w:val="uk-UA" w:eastAsia="uk-UA"/>
        </w:rPr>
        <w:t>мити письмово до  “___“ ______________ року</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(адреса та повне найменування) _____________________________________________________________________________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Вимогу вручив (</w:t>
      </w:r>
      <w:proofErr w:type="spellStart"/>
      <w:r>
        <w:rPr>
          <w:rFonts w:eastAsia="Times New Roman" w:cs="Times New Roman"/>
          <w:color w:val="000000"/>
          <w:sz w:val="24"/>
          <w:szCs w:val="24"/>
          <w:lang w:val="uk-UA" w:eastAsia="uk-UA"/>
        </w:rPr>
        <w:t>ла</w:t>
      </w:r>
      <w:proofErr w:type="spellEnd"/>
      <w:r>
        <w:rPr>
          <w:rFonts w:eastAsia="Times New Roman" w:cs="Times New Roman"/>
          <w:color w:val="000000"/>
          <w:sz w:val="24"/>
          <w:szCs w:val="24"/>
          <w:lang w:val="uk-UA" w:eastAsia="uk-UA"/>
        </w:rPr>
        <w:t xml:space="preserve"> ): _________________</w:t>
      </w:r>
      <w:r>
        <w:rPr>
          <w:rFonts w:eastAsia="Times New Roman" w:cs="Times New Roman"/>
          <w:color w:val="000000"/>
          <w:sz w:val="24"/>
          <w:szCs w:val="24"/>
          <w:lang w:val="uk-UA" w:eastAsia="uk-UA"/>
        </w:rPr>
        <w:t>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(посада, прізвище, ім’я та по батькові особи, яка видала вимогу)</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________________________________________________________________________________________________________________________________________________________________</w:t>
      </w:r>
      <w:r>
        <w:rPr>
          <w:rFonts w:eastAsia="Times New Roman" w:cs="Times New Roman"/>
          <w:color w:val="000000"/>
          <w:sz w:val="24"/>
          <w:szCs w:val="24"/>
          <w:lang w:val="uk-UA" w:eastAsia="uk-UA"/>
        </w:rPr>
        <w:t>____________________________________________</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 ____________20 ___ р. ____________ (підпис)</w:t>
      </w: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Відмітка про вручення (надсилання) вимоги</w:t>
      </w:r>
    </w:p>
    <w:tbl>
      <w:tblPr>
        <w:tblW w:w="9072" w:type="dxa"/>
        <w:tblLayout w:type="fixed"/>
        <w:tblCellMar>
          <w:left w:w="0" w:type="dxa"/>
          <w:right w:w="0" w:type="dxa"/>
        </w:tblCellMar>
        <w:tblLook w:val="04A0" w:firstRow="1" w:lastRow="0" w:firstColumn="1" w:lastColumn="0" w:noHBand="0" w:noVBand="1"/>
      </w:tblPr>
      <w:tblGrid>
        <w:gridCol w:w="3339"/>
        <w:gridCol w:w="5733"/>
      </w:tblGrid>
      <w:tr w:rsidR="00336803">
        <w:tc>
          <w:tcPr>
            <w:tcW w:w="333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336803" w:rsidRDefault="00762B89">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Вимогу отримав (</w:t>
            </w:r>
            <w:proofErr w:type="spellStart"/>
            <w:r>
              <w:rPr>
                <w:rFonts w:eastAsia="Times New Roman" w:cs="Times New Roman"/>
                <w:color w:val="000000"/>
                <w:sz w:val="24"/>
                <w:szCs w:val="24"/>
                <w:lang w:val="uk-UA" w:eastAsia="uk-UA"/>
              </w:rPr>
              <w:t>ла</w:t>
            </w:r>
            <w:proofErr w:type="spellEnd"/>
            <w:r>
              <w:rPr>
                <w:rFonts w:eastAsia="Times New Roman" w:cs="Times New Roman"/>
                <w:color w:val="000000"/>
                <w:sz w:val="24"/>
                <w:szCs w:val="24"/>
                <w:lang w:val="uk-UA" w:eastAsia="uk-UA"/>
              </w:rPr>
              <w:t>) особисто: «___»0_____________ 20 ___ року</w:t>
            </w:r>
          </w:p>
          <w:p w:rsidR="00336803" w:rsidRDefault="00762B89">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(прізвище, ім’я, по батькові)</w:t>
            </w:r>
          </w:p>
          <w:p w:rsidR="00336803" w:rsidRDefault="00762B89">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w:t>
            </w:r>
          </w:p>
          <w:p w:rsidR="00336803" w:rsidRDefault="00762B89">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(підпис)</w:t>
            </w:r>
          </w:p>
        </w:tc>
        <w:tc>
          <w:tcPr>
            <w:tcW w:w="5733"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336803" w:rsidRDefault="00762B89">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Вимогу надіслано поштою:</w:t>
            </w:r>
          </w:p>
          <w:p w:rsidR="00336803" w:rsidRDefault="00762B89">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 20 ___ року</w:t>
            </w:r>
          </w:p>
          <w:p w:rsidR="00336803" w:rsidRDefault="00762B89">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Квитанція № __________ від ___________ ______________________________________ (посада, прізвище та ініціали особи ____________________________________</w:t>
            </w:r>
          </w:p>
          <w:p w:rsidR="00336803" w:rsidRDefault="00762B89">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яка відправила припис)</w:t>
            </w:r>
          </w:p>
          <w:p w:rsidR="00336803" w:rsidRDefault="00762B89">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(підпис)</w:t>
            </w:r>
          </w:p>
        </w:tc>
      </w:tr>
    </w:tbl>
    <w:p w:rsidR="00336803" w:rsidRDefault="00762B89">
      <w:pPr>
        <w:shd w:val="clear" w:color="auto" w:fill="FFFFFF"/>
        <w:spacing w:after="0"/>
        <w:jc w:val="both"/>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 </w:t>
      </w:r>
    </w:p>
    <w:p w:rsidR="00336803" w:rsidRDefault="00336803">
      <w:pPr>
        <w:shd w:val="clear" w:color="auto" w:fill="FFFFFF"/>
        <w:spacing w:after="0"/>
        <w:jc w:val="both"/>
        <w:textAlignment w:val="baseline"/>
        <w:rPr>
          <w:rFonts w:eastAsia="Times New Roman" w:cs="Times New Roman"/>
          <w:b/>
          <w:bCs/>
          <w:color w:val="000000"/>
          <w:sz w:val="24"/>
          <w:szCs w:val="24"/>
          <w:lang w:val="uk-UA" w:eastAsia="uk-UA"/>
        </w:rPr>
      </w:pPr>
    </w:p>
    <w:p w:rsidR="00336803" w:rsidRDefault="00336803">
      <w:pPr>
        <w:shd w:val="clear" w:color="auto" w:fill="FFFFFF"/>
        <w:spacing w:after="0"/>
        <w:jc w:val="both"/>
        <w:textAlignment w:val="baseline"/>
        <w:rPr>
          <w:rFonts w:eastAsia="Times New Roman" w:cs="Times New Roman"/>
          <w:b/>
          <w:bCs/>
          <w:color w:val="000000"/>
          <w:sz w:val="24"/>
          <w:szCs w:val="24"/>
          <w:lang w:val="uk-UA" w:eastAsia="uk-UA"/>
        </w:rPr>
      </w:pPr>
    </w:p>
    <w:p w:rsidR="00336803" w:rsidRDefault="00336803">
      <w:pPr>
        <w:shd w:val="clear" w:color="auto" w:fill="FFFFFF"/>
        <w:spacing w:after="0"/>
        <w:jc w:val="both"/>
        <w:textAlignment w:val="baseline"/>
        <w:rPr>
          <w:rFonts w:eastAsia="Times New Roman" w:cs="Times New Roman"/>
          <w:color w:val="000000"/>
          <w:sz w:val="24"/>
          <w:szCs w:val="24"/>
          <w:lang w:val="uk-UA" w:eastAsia="uk-UA"/>
        </w:rPr>
      </w:pPr>
    </w:p>
    <w:p w:rsidR="00336803" w:rsidRDefault="00336803">
      <w:pPr>
        <w:shd w:val="clear" w:color="auto" w:fill="FFFFFF"/>
        <w:spacing w:after="0"/>
        <w:jc w:val="both"/>
        <w:textAlignment w:val="baseline"/>
        <w:rPr>
          <w:rFonts w:eastAsia="Times New Roman" w:cs="Times New Roman"/>
          <w:color w:val="000000"/>
          <w:sz w:val="24"/>
          <w:szCs w:val="24"/>
          <w:lang w:val="uk-UA" w:eastAsia="uk-UA"/>
        </w:rPr>
      </w:pPr>
    </w:p>
    <w:p w:rsidR="00336803" w:rsidRDefault="00762B89">
      <w:pPr>
        <w:shd w:val="clear" w:color="auto" w:fill="FFFFFF"/>
        <w:spacing w:after="225"/>
        <w:jc w:val="both"/>
        <w:textAlignment w:val="baseline"/>
        <w:rPr>
          <w:rFonts w:eastAsia="Times New Roman" w:cs="Times New Roman"/>
          <w:color w:val="000000"/>
          <w:sz w:val="24"/>
          <w:szCs w:val="24"/>
          <w:lang w:val="uk-UA" w:eastAsia="uk-UA"/>
        </w:rPr>
      </w:pPr>
      <w:proofErr w:type="spellStart"/>
      <w:r>
        <w:rPr>
          <w:rFonts w:eastAsia="Times New Roman" w:cs="Times New Roman"/>
          <w:b/>
          <w:bCs/>
          <w:color w:val="000000"/>
          <w:sz w:val="24"/>
          <w:szCs w:val="24"/>
          <w:lang w:eastAsia="uk-UA"/>
        </w:rPr>
        <w:t>Керуюча</w:t>
      </w:r>
      <w:proofErr w:type="spellEnd"/>
      <w:r>
        <w:rPr>
          <w:rFonts w:eastAsia="Times New Roman" w:cs="Times New Roman"/>
          <w:b/>
          <w:bCs/>
          <w:color w:val="000000"/>
          <w:sz w:val="24"/>
          <w:szCs w:val="24"/>
          <w:lang w:eastAsia="uk-UA"/>
        </w:rPr>
        <w:t xml:space="preserve"> справами </w:t>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t xml:space="preserve">Валентина </w:t>
      </w:r>
      <w:proofErr w:type="spellStart"/>
      <w:r>
        <w:rPr>
          <w:rFonts w:eastAsia="Times New Roman" w:cs="Times New Roman"/>
          <w:b/>
          <w:bCs/>
          <w:color w:val="000000"/>
          <w:sz w:val="24"/>
          <w:szCs w:val="24"/>
          <w:lang w:val="uk-UA" w:eastAsia="uk-UA"/>
        </w:rPr>
        <w:t>Гетманець</w:t>
      </w:r>
      <w:proofErr w:type="spellEnd"/>
    </w:p>
    <w:p w:rsidR="00336803" w:rsidRDefault="00336803">
      <w:pPr>
        <w:shd w:val="clear" w:color="auto" w:fill="FFFFFF"/>
        <w:spacing w:after="0"/>
        <w:jc w:val="both"/>
        <w:textAlignment w:val="baseline"/>
        <w:rPr>
          <w:rFonts w:cs="Times New Roman"/>
          <w:sz w:val="24"/>
          <w:szCs w:val="24"/>
        </w:rPr>
      </w:pPr>
    </w:p>
    <w:p w:rsidR="00336803" w:rsidRDefault="00336803">
      <w:pPr>
        <w:shd w:val="clear" w:color="auto" w:fill="FFFFFF"/>
        <w:spacing w:after="225"/>
        <w:jc w:val="both"/>
        <w:textAlignment w:val="baseline"/>
        <w:rPr>
          <w:rFonts w:eastAsia="Times New Roman" w:cs="Times New Roman"/>
          <w:color w:val="000000"/>
          <w:sz w:val="24"/>
          <w:szCs w:val="24"/>
          <w:lang w:val="uk-UA" w:eastAsia="uk-UA"/>
        </w:rPr>
      </w:pPr>
    </w:p>
    <w:p w:rsidR="00336803" w:rsidRDefault="00336803">
      <w:pPr>
        <w:spacing w:after="0"/>
        <w:ind w:firstLine="709"/>
        <w:jc w:val="both"/>
        <w:rPr>
          <w:rFonts w:cs="Times New Roman"/>
          <w:sz w:val="24"/>
          <w:szCs w:val="24"/>
        </w:rPr>
      </w:pPr>
    </w:p>
    <w:sectPr w:rsidR="0033680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B89" w:rsidRDefault="00762B89">
      <w:pPr>
        <w:spacing w:after="0"/>
      </w:pPr>
      <w:r>
        <w:separator/>
      </w:r>
    </w:p>
  </w:endnote>
  <w:endnote w:type="continuationSeparator" w:id="0">
    <w:p w:rsidR="00762B89" w:rsidRDefault="00762B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B89" w:rsidRDefault="00762B89">
      <w:pPr>
        <w:spacing w:after="0"/>
      </w:pPr>
      <w:r>
        <w:separator/>
      </w:r>
    </w:p>
  </w:footnote>
  <w:footnote w:type="continuationSeparator" w:id="0">
    <w:p w:rsidR="00762B89" w:rsidRDefault="00762B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F64BE"/>
    <w:multiLevelType w:val="multilevel"/>
    <w:tmpl w:val="73EF64BE"/>
    <w:lvl w:ilvl="0">
      <w:start w:val="1"/>
      <w:numFmt w:val="decimal"/>
      <w:lvlText w:val="%1."/>
      <w:lvlJc w:val="left"/>
      <w:pPr>
        <w:ind w:left="1428" w:hanging="360"/>
      </w:pPr>
      <w:rPr>
        <w:rFonts w:hint="default"/>
        <w:b w:val="0"/>
        <w:bCs w:val="0"/>
        <w:sz w:val="24"/>
        <w:szCs w:val="24"/>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DF"/>
    <w:rsid w:val="0007082C"/>
    <w:rsid w:val="000D6F20"/>
    <w:rsid w:val="00117652"/>
    <w:rsid w:val="0028603D"/>
    <w:rsid w:val="00336803"/>
    <w:rsid w:val="0045101F"/>
    <w:rsid w:val="004F72DF"/>
    <w:rsid w:val="006C0B77"/>
    <w:rsid w:val="00762B89"/>
    <w:rsid w:val="007B36E8"/>
    <w:rsid w:val="008242FF"/>
    <w:rsid w:val="00870751"/>
    <w:rsid w:val="00922C48"/>
    <w:rsid w:val="00B17DBD"/>
    <w:rsid w:val="00B915B7"/>
    <w:rsid w:val="00CB38A1"/>
    <w:rsid w:val="00D4358B"/>
    <w:rsid w:val="00D84487"/>
    <w:rsid w:val="00E15102"/>
    <w:rsid w:val="00E7633A"/>
    <w:rsid w:val="00EA59DF"/>
    <w:rsid w:val="00EE4070"/>
    <w:rsid w:val="00F12C76"/>
    <w:rsid w:val="00FB39C5"/>
    <w:rsid w:val="228E0DAF"/>
    <w:rsid w:val="280E24EB"/>
    <w:rsid w:val="48D81BFF"/>
    <w:rsid w:val="56F4255F"/>
    <w:rsid w:val="6FEB2673"/>
    <w:rsid w:val="765B6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pPr>
    <w:rPr>
      <w:rFonts w:eastAsiaTheme="minorHAnsi" w:cstheme="minorBidi"/>
      <w:sz w:val="28"/>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alloon Text"/>
    <w:basedOn w:val="a"/>
    <w:link w:val="a5"/>
    <w:uiPriority w:val="99"/>
    <w:semiHidden/>
    <w:unhideWhenUsed/>
    <w:pPr>
      <w:spacing w:after="0"/>
    </w:pPr>
    <w:rPr>
      <w:rFonts w:ascii="Tahoma" w:hAnsi="Tahoma" w:cs="Tahoma"/>
      <w:sz w:val="16"/>
      <w:szCs w:val="16"/>
    </w:rPr>
  </w:style>
  <w:style w:type="paragraph" w:styleId="a6">
    <w:name w:val="Normal (Web)"/>
    <w:basedOn w:val="a"/>
    <w:uiPriority w:val="99"/>
    <w:semiHidden/>
    <w:unhideWhenUsed/>
    <w:qFormat/>
    <w:pPr>
      <w:spacing w:before="100" w:beforeAutospacing="1" w:after="100" w:afterAutospacing="1"/>
    </w:pPr>
    <w:rPr>
      <w:rFonts w:eastAsia="Times New Roman" w:cs="Times New Roman"/>
      <w:sz w:val="24"/>
      <w:szCs w:val="24"/>
      <w:lang w:val="uk-UA" w:eastAsia="uk-UA"/>
    </w:rPr>
  </w:style>
  <w:style w:type="paragraph" w:styleId="a7">
    <w:name w:val="List Paragraph"/>
    <w:basedOn w:val="a"/>
    <w:uiPriority w:val="34"/>
    <w:qFormat/>
    <w:pPr>
      <w:ind w:left="720"/>
      <w:contextualSpacing/>
    </w:pPr>
  </w:style>
  <w:style w:type="character" w:customStyle="1" w:styleId="2">
    <w:name w:val="Основной текст (2)_"/>
    <w:basedOn w:val="a0"/>
    <w:link w:val="20"/>
    <w:qFormat/>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qFormat/>
    <w:pPr>
      <w:widowControl w:val="0"/>
      <w:shd w:val="clear" w:color="auto" w:fill="FFFFFF"/>
      <w:spacing w:before="780" w:after="240" w:line="326" w:lineRule="exact"/>
      <w:jc w:val="center"/>
    </w:pPr>
    <w:rPr>
      <w:rFonts w:eastAsia="Times New Roman" w:cs="Times New Roman"/>
      <w:sz w:val="26"/>
      <w:szCs w:val="26"/>
    </w:rPr>
  </w:style>
  <w:style w:type="character" w:customStyle="1" w:styleId="a5">
    <w:name w:val="Текст выноски Знак"/>
    <w:basedOn w:val="a0"/>
    <w:link w:val="a4"/>
    <w:uiPriority w:val="99"/>
    <w:semiHidden/>
    <w:qFormat/>
    <w:rPr>
      <w:rFonts w:ascii="Tahoma" w:hAnsi="Tahoma" w:cs="Tahoma"/>
      <w:sz w:val="16"/>
      <w:szCs w:val="16"/>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pPr>
    <w:rPr>
      <w:rFonts w:eastAsiaTheme="minorHAnsi" w:cstheme="minorBidi"/>
      <w:sz w:val="28"/>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alloon Text"/>
    <w:basedOn w:val="a"/>
    <w:link w:val="a5"/>
    <w:uiPriority w:val="99"/>
    <w:semiHidden/>
    <w:unhideWhenUsed/>
    <w:pPr>
      <w:spacing w:after="0"/>
    </w:pPr>
    <w:rPr>
      <w:rFonts w:ascii="Tahoma" w:hAnsi="Tahoma" w:cs="Tahoma"/>
      <w:sz w:val="16"/>
      <w:szCs w:val="16"/>
    </w:rPr>
  </w:style>
  <w:style w:type="paragraph" w:styleId="a6">
    <w:name w:val="Normal (Web)"/>
    <w:basedOn w:val="a"/>
    <w:uiPriority w:val="99"/>
    <w:semiHidden/>
    <w:unhideWhenUsed/>
    <w:qFormat/>
    <w:pPr>
      <w:spacing w:before="100" w:beforeAutospacing="1" w:after="100" w:afterAutospacing="1"/>
    </w:pPr>
    <w:rPr>
      <w:rFonts w:eastAsia="Times New Roman" w:cs="Times New Roman"/>
      <w:sz w:val="24"/>
      <w:szCs w:val="24"/>
      <w:lang w:val="uk-UA" w:eastAsia="uk-UA"/>
    </w:rPr>
  </w:style>
  <w:style w:type="paragraph" w:styleId="a7">
    <w:name w:val="List Paragraph"/>
    <w:basedOn w:val="a"/>
    <w:uiPriority w:val="34"/>
    <w:qFormat/>
    <w:pPr>
      <w:ind w:left="720"/>
      <w:contextualSpacing/>
    </w:pPr>
  </w:style>
  <w:style w:type="character" w:customStyle="1" w:styleId="2">
    <w:name w:val="Основной текст (2)_"/>
    <w:basedOn w:val="a0"/>
    <w:link w:val="20"/>
    <w:qFormat/>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qFormat/>
    <w:pPr>
      <w:widowControl w:val="0"/>
      <w:shd w:val="clear" w:color="auto" w:fill="FFFFFF"/>
      <w:spacing w:before="780" w:after="240" w:line="326" w:lineRule="exact"/>
      <w:jc w:val="center"/>
    </w:pPr>
    <w:rPr>
      <w:rFonts w:eastAsia="Times New Roman" w:cs="Times New Roman"/>
      <w:sz w:val="26"/>
      <w:szCs w:val="26"/>
    </w:rPr>
  </w:style>
  <w:style w:type="character" w:customStyle="1" w:styleId="a5">
    <w:name w:val="Текст выноски Знак"/>
    <w:basedOn w:val="a0"/>
    <w:link w:val="a4"/>
    <w:uiPriority w:val="99"/>
    <w:semiHidden/>
    <w:qFormat/>
    <w:rPr>
      <w:rFonts w:ascii="Tahoma" w:hAnsi="Tahoma" w:cs="Tahoma"/>
      <w:sz w:val="16"/>
      <w:szCs w:val="1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11C77-DD87-445B-A8DD-849BCF0F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14038</Words>
  <Characters>8002</Characters>
  <Application>Microsoft Office Word</Application>
  <DocSecurity>0</DocSecurity>
  <Lines>66</Lines>
  <Paragraphs>43</Paragraphs>
  <ScaleCrop>false</ScaleCrop>
  <Company/>
  <LinksUpToDate>false</LinksUpToDate>
  <CharactersWithSpaces>21997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2025-09-01T07:18:00Z</cp:lastPrinted>
  <dcterms:created xsi:type="dcterms:W3CDTF">2025-08-07T09:47:00Z</dcterms:created>
  <dcterms:modified xsi:type="dcterms:W3CDTF">2025-09-01T08:42:00Z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C92DB26BBFD449F782BDC3951470038F_12</vt:lpwstr>
  </property>
</Properties>
</file>