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A9" w:rsidRDefault="00E06CE6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9A9" w:rsidRDefault="00E06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679A9" w:rsidRDefault="00E06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679A9" w:rsidRDefault="00E06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679A9" w:rsidRDefault="005679A9">
      <w:pPr>
        <w:jc w:val="center"/>
        <w:rPr>
          <w:b/>
          <w:sz w:val="24"/>
          <w:szCs w:val="24"/>
        </w:rPr>
      </w:pPr>
    </w:p>
    <w:p w:rsidR="005679A9" w:rsidRDefault="00E06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679A9" w:rsidRDefault="005679A9">
      <w:pPr>
        <w:jc w:val="center"/>
        <w:rPr>
          <w:sz w:val="24"/>
          <w:szCs w:val="24"/>
        </w:rPr>
      </w:pPr>
    </w:p>
    <w:p w:rsidR="005679A9" w:rsidRDefault="00E06CE6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913685">
        <w:rPr>
          <w:color w:val="000000"/>
          <w:sz w:val="24"/>
          <w:szCs w:val="24"/>
        </w:rPr>
        <w:t>278</w:t>
      </w:r>
    </w:p>
    <w:p w:rsidR="005679A9" w:rsidRDefault="005679A9">
      <w:pPr>
        <w:rPr>
          <w:b/>
          <w:sz w:val="24"/>
          <w:szCs w:val="24"/>
        </w:rPr>
      </w:pPr>
    </w:p>
    <w:p w:rsidR="005679A9" w:rsidRDefault="00E06CE6">
      <w:pPr>
        <w:pStyle w:val="a5"/>
        <w:tabs>
          <w:tab w:val="left" w:pos="426"/>
        </w:tabs>
        <w:ind w:left="0"/>
        <w:jc w:val="center"/>
        <w:rPr>
          <w:b/>
          <w:kern w:val="1"/>
          <w:sz w:val="24"/>
          <w:szCs w:val="24"/>
          <w:lang w:eastAsia="zh-CN" w:bidi="hi-IN"/>
        </w:rPr>
      </w:pPr>
      <w:r>
        <w:rPr>
          <w:b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08 серпня 2025 року </w:t>
      </w:r>
      <w:r>
        <w:rPr>
          <w:b/>
          <w:kern w:val="1"/>
          <w:sz w:val="24"/>
          <w:szCs w:val="24"/>
          <w:lang w:eastAsia="zh-CN" w:bidi="hi-IN"/>
        </w:rPr>
        <w:t>№1306-р «Про внесення змін до розпорядження начальника Кіровоградської обласної військової адміністрації від 20 грудня 2024 року №1264-р «Про обласний бюджет Кіровоградської області на 2025 рік» (код бюджету 1110000000)</w:t>
      </w:r>
    </w:p>
    <w:p w:rsidR="005679A9" w:rsidRDefault="005679A9">
      <w:pPr>
        <w:jc w:val="center"/>
        <w:rPr>
          <w:b/>
          <w:sz w:val="24"/>
          <w:szCs w:val="24"/>
        </w:rPr>
      </w:pPr>
    </w:p>
    <w:p w:rsidR="005679A9" w:rsidRDefault="00E06C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</w:t>
      </w:r>
      <w:r>
        <w:rPr>
          <w:sz w:val="24"/>
          <w:szCs w:val="24"/>
        </w:rPr>
        <w:t xml:space="preserve"> пункту 6 статті 59 Закону України «Про місцеве самоврядування в Україні»</w:t>
      </w:r>
    </w:p>
    <w:p w:rsidR="005679A9" w:rsidRDefault="005679A9">
      <w:pPr>
        <w:ind w:firstLine="567"/>
        <w:jc w:val="both"/>
        <w:rPr>
          <w:sz w:val="24"/>
          <w:szCs w:val="24"/>
        </w:rPr>
      </w:pPr>
    </w:p>
    <w:p w:rsidR="005679A9" w:rsidRDefault="00E06CE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679A9" w:rsidRDefault="005679A9">
      <w:pPr>
        <w:rPr>
          <w:sz w:val="24"/>
          <w:szCs w:val="24"/>
        </w:rPr>
      </w:pPr>
    </w:p>
    <w:p w:rsidR="005679A9" w:rsidRDefault="00E06CE6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:rsidR="005679A9" w:rsidRDefault="00E06CE6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начальника</w:t>
      </w:r>
      <w:r>
        <w:rPr>
          <w:sz w:val="24"/>
          <w:szCs w:val="24"/>
        </w:rPr>
        <w:t xml:space="preserve"> фінансового відділу</w:t>
      </w:r>
      <w:r w:rsidR="00913685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proofErr w:type="spellStart"/>
      <w:r>
        <w:rPr>
          <w:sz w:val="24"/>
          <w:szCs w:val="24"/>
        </w:rPr>
        <w:t>Альвіну</w:t>
      </w:r>
      <w:proofErr w:type="spellEnd"/>
      <w:r>
        <w:rPr>
          <w:sz w:val="24"/>
          <w:szCs w:val="24"/>
        </w:rPr>
        <w:t xml:space="preserve"> ДЕМЧЕНК</w:t>
      </w:r>
      <w:r>
        <w:rPr>
          <w:sz w:val="24"/>
          <w:szCs w:val="24"/>
        </w:rPr>
        <w:t>О.</w:t>
      </w:r>
    </w:p>
    <w:p w:rsidR="005679A9" w:rsidRDefault="005679A9">
      <w:pPr>
        <w:tabs>
          <w:tab w:val="left" w:pos="851"/>
        </w:tabs>
        <w:jc w:val="both"/>
        <w:rPr>
          <w:sz w:val="24"/>
          <w:szCs w:val="24"/>
        </w:rPr>
      </w:pPr>
    </w:p>
    <w:p w:rsidR="005679A9" w:rsidRDefault="005679A9">
      <w:pPr>
        <w:tabs>
          <w:tab w:val="left" w:pos="851"/>
        </w:tabs>
        <w:jc w:val="both"/>
        <w:rPr>
          <w:sz w:val="24"/>
          <w:szCs w:val="24"/>
        </w:rPr>
      </w:pPr>
    </w:p>
    <w:p w:rsidR="005679A9" w:rsidRDefault="005679A9">
      <w:pPr>
        <w:tabs>
          <w:tab w:val="left" w:pos="851"/>
        </w:tabs>
        <w:jc w:val="both"/>
        <w:rPr>
          <w:sz w:val="24"/>
          <w:szCs w:val="24"/>
        </w:rPr>
      </w:pPr>
    </w:p>
    <w:p w:rsidR="005679A9" w:rsidRDefault="005679A9">
      <w:pPr>
        <w:tabs>
          <w:tab w:val="left" w:pos="851"/>
        </w:tabs>
        <w:jc w:val="both"/>
        <w:rPr>
          <w:sz w:val="24"/>
          <w:szCs w:val="24"/>
        </w:rPr>
      </w:pPr>
    </w:p>
    <w:p w:rsidR="005679A9" w:rsidRDefault="00E06C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5679A9" w:rsidRDefault="005679A9">
      <w:pPr>
        <w:jc w:val="both"/>
        <w:rPr>
          <w:b/>
          <w:sz w:val="24"/>
          <w:szCs w:val="24"/>
        </w:rPr>
      </w:pPr>
    </w:p>
    <w:p w:rsidR="005679A9" w:rsidRDefault="005679A9"/>
    <w:sectPr w:rsidR="0056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CE6" w:rsidRDefault="00E06CE6">
      <w:r>
        <w:separator/>
      </w:r>
    </w:p>
  </w:endnote>
  <w:endnote w:type="continuationSeparator" w:id="0">
    <w:p w:rsidR="00E06CE6" w:rsidRDefault="00E0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CE6" w:rsidRDefault="00E06CE6">
      <w:r>
        <w:separator/>
      </w:r>
    </w:p>
  </w:footnote>
  <w:footnote w:type="continuationSeparator" w:id="0">
    <w:p w:rsidR="00E06CE6" w:rsidRDefault="00E06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679A9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13685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06CE6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12212308"/>
    <w:rsid w:val="52AD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74</cp:revision>
  <cp:lastPrinted>2025-09-01T10:22:00Z</cp:lastPrinted>
  <dcterms:created xsi:type="dcterms:W3CDTF">2023-11-02T07:38:00Z</dcterms:created>
  <dcterms:modified xsi:type="dcterms:W3CDTF">2025-09-01T10:22:00Z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C35E455821FC4C4C92FEF0D6B4436B52_12</vt:lpwstr>
  </property>
</Properties>
</file>