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07" w:rsidRPr="005E3607" w:rsidRDefault="005E3607" w:rsidP="005E3607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b/>
          <w:szCs w:val="28"/>
          <w:lang w:val="ru-RU"/>
        </w:rPr>
        <w:t xml:space="preserve">                      </w:t>
      </w:r>
      <w:r w:rsidRPr="005E3607">
        <w:rPr>
          <w:b/>
          <w:sz w:val="24"/>
          <w:szCs w:val="24"/>
          <w:lang w:val="ru-RU"/>
        </w:rPr>
        <w:t xml:space="preserve">                    ЗАТВЕРДЖУЮ</w:t>
      </w:r>
      <w:r w:rsidRPr="005E3607">
        <w:rPr>
          <w:b/>
          <w:sz w:val="24"/>
          <w:szCs w:val="24"/>
          <w:lang w:val="ru-RU"/>
        </w:rPr>
        <w:br/>
      </w:r>
      <w:r w:rsidRPr="005E3607">
        <w:rPr>
          <w:sz w:val="24"/>
          <w:szCs w:val="24"/>
          <w:lang w:val="ru-RU"/>
        </w:rPr>
        <w:t xml:space="preserve">                                                                        Голова </w:t>
      </w:r>
      <w:proofErr w:type="spellStart"/>
      <w:r w:rsidRPr="005E3607">
        <w:rPr>
          <w:sz w:val="24"/>
          <w:szCs w:val="24"/>
          <w:lang w:val="uk-UA"/>
        </w:rPr>
        <w:t>Смолінської</w:t>
      </w:r>
      <w:proofErr w:type="spellEnd"/>
      <w:r w:rsidRPr="005E3607">
        <w:rPr>
          <w:sz w:val="24"/>
          <w:szCs w:val="24"/>
          <w:lang w:val="uk-UA"/>
        </w:rPr>
        <w:t xml:space="preserve"> селищної </w:t>
      </w:r>
      <w:proofErr w:type="gramStart"/>
      <w:r w:rsidRPr="005E3607">
        <w:rPr>
          <w:sz w:val="24"/>
          <w:szCs w:val="24"/>
          <w:lang w:val="uk-UA"/>
        </w:rPr>
        <w:t>ради</w:t>
      </w:r>
      <w:proofErr w:type="gramEnd"/>
    </w:p>
    <w:p w:rsidR="005E3607" w:rsidRPr="005E3607" w:rsidRDefault="005E3607" w:rsidP="005E3607">
      <w:pPr>
        <w:spacing w:after="0" w:line="240" w:lineRule="auto"/>
        <w:jc w:val="center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                                                         </w:t>
      </w:r>
      <w:proofErr w:type="spellStart"/>
      <w:r w:rsidRPr="005E3607">
        <w:rPr>
          <w:sz w:val="24"/>
          <w:szCs w:val="24"/>
          <w:lang w:val="uk-UA"/>
        </w:rPr>
        <w:t>Новоукраїнського</w:t>
      </w:r>
      <w:proofErr w:type="spellEnd"/>
      <w:r w:rsidRPr="005E3607">
        <w:rPr>
          <w:sz w:val="24"/>
          <w:szCs w:val="24"/>
          <w:lang w:val="uk-UA"/>
        </w:rPr>
        <w:t xml:space="preserve"> району</w:t>
      </w:r>
    </w:p>
    <w:p w:rsidR="005E3607" w:rsidRPr="005E3607" w:rsidRDefault="005E3607" w:rsidP="005E3607">
      <w:pPr>
        <w:spacing w:after="0" w:line="240" w:lineRule="auto"/>
        <w:jc w:val="center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                                                       Кіровоградської області</w:t>
      </w:r>
    </w:p>
    <w:p w:rsidR="005E3607" w:rsidRDefault="005E3607" w:rsidP="005E3607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5E3607">
        <w:rPr>
          <w:sz w:val="24"/>
          <w:szCs w:val="24"/>
          <w:lang w:val="ru-RU"/>
        </w:rPr>
        <w:t xml:space="preserve">                                                                   ________________ </w:t>
      </w:r>
      <w:proofErr w:type="spellStart"/>
      <w:r w:rsidRPr="005E3607">
        <w:rPr>
          <w:sz w:val="24"/>
          <w:szCs w:val="24"/>
          <w:lang w:val="ru-RU"/>
        </w:rPr>
        <w:t>Микола</w:t>
      </w:r>
      <w:proofErr w:type="spellEnd"/>
      <w:r w:rsidRPr="005E3607">
        <w:rPr>
          <w:sz w:val="24"/>
          <w:szCs w:val="24"/>
          <w:lang w:val="ru-RU"/>
        </w:rPr>
        <w:t xml:space="preserve"> МАЗУРА</w:t>
      </w:r>
      <w:r w:rsidRPr="005E3607">
        <w:rPr>
          <w:sz w:val="24"/>
          <w:szCs w:val="24"/>
          <w:lang w:val="ru-RU"/>
        </w:rPr>
        <w:br/>
        <w:t xml:space="preserve">                                                                 «_____» _______________ 2025 року</w:t>
      </w:r>
      <w:r w:rsidRPr="005E3607">
        <w:rPr>
          <w:sz w:val="24"/>
          <w:szCs w:val="24"/>
          <w:lang w:val="ru-RU"/>
        </w:rPr>
        <w:br/>
      </w:r>
      <w:r w:rsidRPr="005E3607">
        <w:rPr>
          <w:b/>
          <w:sz w:val="24"/>
          <w:szCs w:val="24"/>
          <w:lang w:val="ru-RU"/>
        </w:rPr>
        <w:t>АКТ</w:t>
      </w:r>
      <w:r w:rsidRPr="005E3607">
        <w:rPr>
          <w:b/>
          <w:sz w:val="24"/>
          <w:szCs w:val="24"/>
          <w:lang w:val="ru-RU"/>
        </w:rPr>
        <w:br/>
      </w:r>
      <w:proofErr w:type="spellStart"/>
      <w:r w:rsidRPr="005E3607">
        <w:rPr>
          <w:b/>
          <w:sz w:val="24"/>
          <w:szCs w:val="24"/>
          <w:lang w:val="ru-RU"/>
        </w:rPr>
        <w:t>приймання-передачі</w:t>
      </w:r>
      <w:proofErr w:type="spellEnd"/>
      <w:r w:rsidRPr="005E3607">
        <w:rPr>
          <w:b/>
          <w:sz w:val="24"/>
          <w:szCs w:val="24"/>
          <w:lang w:val="ru-RU"/>
        </w:rPr>
        <w:t xml:space="preserve"> </w:t>
      </w:r>
      <w:proofErr w:type="gramStart"/>
      <w:r w:rsidRPr="005E3607">
        <w:rPr>
          <w:b/>
          <w:sz w:val="24"/>
          <w:szCs w:val="24"/>
          <w:lang w:val="ru-RU"/>
        </w:rPr>
        <w:t>державного</w:t>
      </w:r>
      <w:proofErr w:type="gramEnd"/>
      <w:r w:rsidRPr="005E3607">
        <w:rPr>
          <w:b/>
          <w:sz w:val="24"/>
          <w:szCs w:val="24"/>
          <w:lang w:val="ru-RU"/>
        </w:rPr>
        <w:t xml:space="preserve"> майна</w:t>
      </w:r>
    </w:p>
    <w:p w:rsidR="005E3607" w:rsidRPr="005E3607" w:rsidRDefault="005E3607" w:rsidP="005E3607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5E3607" w:rsidRPr="005E3607" w:rsidRDefault="005E3607" w:rsidP="005E3607">
      <w:pPr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Комісія, утворена відповідно до рішення </w:t>
      </w:r>
      <w:proofErr w:type="spellStart"/>
      <w:r w:rsidRPr="005E3607">
        <w:rPr>
          <w:sz w:val="24"/>
          <w:szCs w:val="24"/>
          <w:lang w:val="uk-UA"/>
        </w:rPr>
        <w:t>Смолінської</w:t>
      </w:r>
      <w:proofErr w:type="spellEnd"/>
      <w:r w:rsidRPr="005E3607">
        <w:rPr>
          <w:sz w:val="24"/>
          <w:szCs w:val="24"/>
          <w:lang w:val="uk-UA"/>
        </w:rPr>
        <w:t xml:space="preserve"> селищної ради від                    03 жовтня 2025 року №905 та на виконання наказу Міністерства енергетики України від 26 серпня 2025 року №328 «Про безоплатну передачу об’єкта державного житлового фонду з балансу Державного підприємства «Східний гірничо-збагачувальний комбінат» у комунальну власність </w:t>
      </w:r>
      <w:proofErr w:type="spellStart"/>
      <w:r w:rsidRPr="005E3607">
        <w:rPr>
          <w:sz w:val="24"/>
          <w:szCs w:val="24"/>
          <w:lang w:val="uk-UA"/>
        </w:rPr>
        <w:t>Смолінської</w:t>
      </w:r>
      <w:proofErr w:type="spellEnd"/>
      <w:r w:rsidRPr="005E3607">
        <w:rPr>
          <w:sz w:val="24"/>
          <w:szCs w:val="24"/>
          <w:lang w:val="uk-UA"/>
        </w:rPr>
        <w:t xml:space="preserve"> селищної територіальної громади </w:t>
      </w:r>
      <w:proofErr w:type="spellStart"/>
      <w:r w:rsidRPr="005E3607">
        <w:rPr>
          <w:sz w:val="24"/>
          <w:szCs w:val="24"/>
          <w:lang w:val="uk-UA"/>
        </w:rPr>
        <w:t>Новоукраїнського</w:t>
      </w:r>
      <w:proofErr w:type="spellEnd"/>
      <w:r w:rsidRPr="005E3607">
        <w:rPr>
          <w:sz w:val="24"/>
          <w:szCs w:val="24"/>
          <w:lang w:val="uk-UA"/>
        </w:rPr>
        <w:t xml:space="preserve"> району Кіровоградської області», у складі:</w:t>
      </w:r>
    </w:p>
    <w:tbl>
      <w:tblPr>
        <w:tblW w:w="9922" w:type="dxa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402"/>
        <w:gridCol w:w="6520"/>
      </w:tblGrid>
      <w:tr w:rsidR="005E3607" w:rsidRPr="005E3607" w:rsidTr="005E3607">
        <w:trPr>
          <w:trHeight w:val="250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widowControl w:val="0"/>
              <w:spacing w:after="0" w:line="240" w:lineRule="auto"/>
              <w:ind w:right="-326"/>
              <w:rPr>
                <w:rFonts w:eastAsia="Yu Mincho" w:cs="Times New Roman"/>
                <w:b/>
                <w:bCs/>
                <w:sz w:val="24"/>
                <w:szCs w:val="24"/>
              </w:rPr>
            </w:pPr>
            <w:proofErr w:type="spellStart"/>
            <w:r w:rsidRPr="005E3607">
              <w:rPr>
                <w:rFonts w:eastAsia="Yu Mincho" w:cs="Times New Roman"/>
                <w:b/>
                <w:bCs/>
                <w:sz w:val="24"/>
                <w:szCs w:val="24"/>
              </w:rPr>
              <w:t>Голова</w:t>
            </w:r>
            <w:proofErr w:type="spellEnd"/>
            <w:r w:rsidRPr="005E3607">
              <w:rPr>
                <w:rFonts w:eastAsia="Yu Mincho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/>
                <w:bCs/>
                <w:sz w:val="24"/>
                <w:szCs w:val="24"/>
              </w:rPr>
              <w:t>Комісії</w:t>
            </w:r>
            <w:proofErr w:type="spellEnd"/>
            <w:r w:rsidRPr="005E3607">
              <w:rPr>
                <w:rFonts w:eastAsia="Yu Mincho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5E3607" w:rsidRPr="005E3607" w:rsidRDefault="005E3607" w:rsidP="005E3607">
            <w:pPr>
              <w:widowControl w:val="0"/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</w:rPr>
            </w:pPr>
          </w:p>
        </w:tc>
      </w:tr>
      <w:tr w:rsidR="005E3607" w:rsidRPr="005E3607" w:rsidTr="005E3607">
        <w:tc>
          <w:tcPr>
            <w:tcW w:w="3402" w:type="dxa"/>
            <w:hideMark/>
          </w:tcPr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 xml:space="preserve">СЛИВЕНКО </w:t>
            </w:r>
          </w:p>
          <w:p w:rsidR="005E3607" w:rsidRPr="005E3607" w:rsidRDefault="005E3607" w:rsidP="005E3607">
            <w:pPr>
              <w:spacing w:after="0" w:line="240" w:lineRule="auto"/>
              <w:rPr>
                <w:rFonts w:eastAsia="Yu Mincho" w:cs="Times New Roman"/>
                <w:b/>
                <w:bCs/>
                <w:sz w:val="24"/>
                <w:szCs w:val="24"/>
              </w:rPr>
            </w:pPr>
            <w:r w:rsidRPr="005E3607">
              <w:rPr>
                <w:sz w:val="24"/>
                <w:szCs w:val="24"/>
                <w:lang w:val="uk-UA"/>
              </w:rPr>
              <w:t xml:space="preserve">Тамара Олексіївна  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widowControl w:val="0"/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ru-RU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–</w:t>
            </w:r>
            <w:r w:rsidRPr="005E3607">
              <w:rPr>
                <w:rFonts w:eastAsia="Yu Mincho" w:cs="Times New Roman"/>
                <w:bCs/>
                <w:sz w:val="24"/>
                <w:szCs w:val="24"/>
              </w:rPr>
              <w:t> </w:t>
            </w:r>
            <w:r w:rsidRPr="005E3607">
              <w:rPr>
                <w:sz w:val="24"/>
                <w:szCs w:val="24"/>
                <w:lang w:val="uk-UA"/>
              </w:rPr>
              <w:t xml:space="preserve">головний бухгалтер </w:t>
            </w:r>
            <w:proofErr w:type="spellStart"/>
            <w:r w:rsidRPr="005E3607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5E3607">
              <w:rPr>
                <w:sz w:val="24"/>
                <w:szCs w:val="24"/>
                <w:lang w:val="uk-UA"/>
              </w:rPr>
              <w:t xml:space="preserve"> селищної </w:t>
            </w:r>
            <w:proofErr w:type="gramStart"/>
            <w:r w:rsidRPr="005E3607">
              <w:rPr>
                <w:sz w:val="24"/>
                <w:szCs w:val="24"/>
                <w:lang w:val="uk-UA"/>
              </w:rPr>
              <w:t>ради</w:t>
            </w:r>
            <w:proofErr w:type="gramEnd"/>
            <w:r w:rsidRPr="005E3607">
              <w:rPr>
                <w:sz w:val="24"/>
                <w:szCs w:val="24"/>
                <w:lang w:val="uk-UA"/>
              </w:rPr>
              <w:t>;</w:t>
            </w:r>
          </w:p>
        </w:tc>
      </w:tr>
      <w:tr w:rsidR="005E3607" w:rsidRPr="005E3607" w:rsidTr="005E3607">
        <w:trPr>
          <w:trHeight w:val="215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5E3607">
              <w:rPr>
                <w:b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6520" w:type="dxa"/>
          </w:tcPr>
          <w:p w:rsidR="005E3607" w:rsidRPr="005E3607" w:rsidRDefault="005E3607" w:rsidP="005E3607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E3607" w:rsidRPr="005E3607" w:rsidTr="005E3607">
        <w:trPr>
          <w:trHeight w:val="1217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САЛЮК-КРАВЧЕНКО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E3607">
              <w:rPr>
                <w:sz w:val="24"/>
                <w:szCs w:val="24"/>
                <w:lang w:val="uk-UA"/>
              </w:rPr>
              <w:t>Олександр Олексійович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ru-RU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‒ заступник директора департаменту – начальник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відділу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державним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майном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об’єктами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державної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власності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корпоративними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правами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енергетики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України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;</w:t>
            </w:r>
          </w:p>
        </w:tc>
      </w:tr>
      <w:tr w:rsidR="005E3607" w:rsidRPr="005E3607" w:rsidTr="005E3607">
        <w:tc>
          <w:tcPr>
            <w:tcW w:w="3402" w:type="dxa"/>
            <w:hideMark/>
          </w:tcPr>
          <w:p w:rsidR="005E3607" w:rsidRPr="005E3607" w:rsidRDefault="005E3607" w:rsidP="005E3607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ЮРИК</w:t>
            </w:r>
            <w:r>
              <w:rPr>
                <w:sz w:val="24"/>
                <w:szCs w:val="24"/>
                <w:lang w:val="uk-UA"/>
              </w:rPr>
              <w:t xml:space="preserve">                                   </w:t>
            </w:r>
            <w:r w:rsidRPr="005E3607">
              <w:rPr>
                <w:sz w:val="24"/>
                <w:szCs w:val="24"/>
                <w:lang w:val="uk-UA"/>
              </w:rPr>
              <w:t xml:space="preserve">Ігор Юрійович 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ru-RU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– </w:t>
            </w:r>
            <w:r w:rsidRPr="005E3607"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5E3607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5E3607">
              <w:rPr>
                <w:sz w:val="24"/>
                <w:szCs w:val="24"/>
                <w:lang w:val="uk-UA"/>
              </w:rPr>
              <w:t xml:space="preserve"> шахти </w:t>
            </w:r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Державного </w:t>
            </w:r>
            <w:proofErr w:type="spellStart"/>
            <w:proofErr w:type="gram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ідприємства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Східний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гірничо-збагачувальний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комбінат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»;</w:t>
            </w:r>
          </w:p>
        </w:tc>
      </w:tr>
      <w:tr w:rsidR="005E3607" w:rsidRPr="005E3607" w:rsidTr="005E3607">
        <w:tc>
          <w:tcPr>
            <w:tcW w:w="3402" w:type="dxa"/>
            <w:hideMark/>
          </w:tcPr>
          <w:p w:rsidR="005E3607" w:rsidRPr="005E3607" w:rsidRDefault="005E3607" w:rsidP="005E3607">
            <w:pPr>
              <w:spacing w:line="240" w:lineRule="auto"/>
              <w:rPr>
                <w:rStyle w:val="aff8"/>
                <w:sz w:val="24"/>
                <w:szCs w:val="24"/>
              </w:rPr>
            </w:pPr>
            <w:r w:rsidRPr="005E3607">
              <w:rPr>
                <w:sz w:val="24"/>
                <w:szCs w:val="24"/>
                <w:lang w:val="uk-UA"/>
              </w:rPr>
              <w:t>БАБЕНКО</w:t>
            </w:r>
            <w:r>
              <w:rPr>
                <w:sz w:val="24"/>
                <w:szCs w:val="24"/>
                <w:lang w:val="uk-UA"/>
              </w:rPr>
              <w:t xml:space="preserve">                   </w:t>
            </w:r>
            <w:r w:rsidRPr="005E3607">
              <w:rPr>
                <w:sz w:val="24"/>
                <w:szCs w:val="24"/>
                <w:lang w:val="uk-UA"/>
              </w:rPr>
              <w:t>Людмила Петрівна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line="240" w:lineRule="auto"/>
              <w:jc w:val="both"/>
              <w:rPr>
                <w:rStyle w:val="aff8"/>
                <w:rFonts w:eastAsia="Yu Mincho"/>
                <w:bCs/>
                <w:sz w:val="24"/>
                <w:szCs w:val="24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uk-UA"/>
              </w:rPr>
              <w:t>–</w:t>
            </w:r>
            <w:r w:rsidRPr="005E3607">
              <w:rPr>
                <w:rFonts w:eastAsia="Yu Mincho" w:cs="Times New Roman"/>
                <w:bCs/>
                <w:sz w:val="24"/>
                <w:szCs w:val="24"/>
              </w:rPr>
              <w:t> </w:t>
            </w:r>
            <w:r w:rsidRPr="005E3607">
              <w:rPr>
                <w:rFonts w:eastAsia="Yu Mincho" w:cs="Times New Roman"/>
                <w:bCs/>
                <w:sz w:val="24"/>
                <w:szCs w:val="24"/>
                <w:lang w:val="uk-UA"/>
              </w:rPr>
              <w:t xml:space="preserve">головний бухгалтер </w:t>
            </w:r>
            <w:proofErr w:type="spellStart"/>
            <w:r w:rsidRPr="005E3607">
              <w:rPr>
                <w:rFonts w:eastAsia="Yu Mincho" w:cs="Times New Roman"/>
                <w:bCs/>
                <w:sz w:val="24"/>
                <w:szCs w:val="24"/>
                <w:lang w:val="uk-UA"/>
              </w:rPr>
              <w:t>Смолінської</w:t>
            </w:r>
            <w:proofErr w:type="spellEnd"/>
            <w:r w:rsidRPr="005E3607">
              <w:rPr>
                <w:rFonts w:eastAsia="Yu Mincho" w:cs="Times New Roman"/>
                <w:bCs/>
                <w:sz w:val="24"/>
                <w:szCs w:val="24"/>
                <w:lang w:val="uk-UA"/>
              </w:rPr>
              <w:t xml:space="preserve"> шахти Державного підприємства «Східний гірничо-збагачувальний комбінат»;</w:t>
            </w:r>
          </w:p>
        </w:tc>
      </w:tr>
      <w:tr w:rsidR="005E3607" w:rsidRPr="005E3607" w:rsidTr="005E3607">
        <w:trPr>
          <w:trHeight w:val="645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ПЛЕТНЬОВ</w:t>
            </w:r>
          </w:p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Олександр Станіславович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ru-RU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ru-RU"/>
              </w:rPr>
              <w:t>– </w:t>
            </w:r>
            <w:proofErr w:type="gramStart"/>
            <w:r w:rsidRPr="005E3607">
              <w:rPr>
                <w:sz w:val="24"/>
                <w:szCs w:val="24"/>
                <w:lang w:val="uk-UA"/>
              </w:rPr>
              <w:t>пров</w:t>
            </w:r>
            <w:proofErr w:type="gramEnd"/>
            <w:r w:rsidRPr="005E3607">
              <w:rPr>
                <w:sz w:val="24"/>
                <w:szCs w:val="24"/>
                <w:lang w:val="uk-UA"/>
              </w:rPr>
              <w:t>ідний юрисконсульт Державного підприємства «Східний гірничо-збагачувальний комбінат»;</w:t>
            </w:r>
          </w:p>
        </w:tc>
      </w:tr>
      <w:tr w:rsidR="005E3607" w:rsidRPr="005E3607" w:rsidTr="005E3607">
        <w:trPr>
          <w:trHeight w:val="890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КОТЕНКО</w:t>
            </w:r>
          </w:p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>Катерина Іванівна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uk-UA"/>
              </w:rPr>
            </w:pPr>
            <w:r w:rsidRPr="005E3607">
              <w:rPr>
                <w:rFonts w:eastAsia="Yu Mincho" w:cs="Times New Roman"/>
                <w:bCs/>
                <w:sz w:val="24"/>
                <w:szCs w:val="24"/>
                <w:lang w:val="uk-UA"/>
              </w:rPr>
              <w:t>‒ економіст з управління майном групи управління майном бухгалтерії управління Державного підприємства «Східний гірничо-збагачувальний комбінат»;</w:t>
            </w:r>
          </w:p>
        </w:tc>
      </w:tr>
      <w:tr w:rsidR="005E3607" w:rsidRPr="005E3607" w:rsidTr="005E3607">
        <w:trPr>
          <w:trHeight w:val="651"/>
        </w:trPr>
        <w:tc>
          <w:tcPr>
            <w:tcW w:w="3402" w:type="dxa"/>
            <w:hideMark/>
          </w:tcPr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 xml:space="preserve">ПОХИЛА </w:t>
            </w:r>
          </w:p>
          <w:p w:rsidR="005E3607" w:rsidRPr="005E3607" w:rsidRDefault="005E3607" w:rsidP="005E360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 xml:space="preserve">Марина Володимирівна </w:t>
            </w:r>
          </w:p>
        </w:tc>
        <w:tc>
          <w:tcPr>
            <w:tcW w:w="6520" w:type="dxa"/>
            <w:hideMark/>
          </w:tcPr>
          <w:p w:rsidR="005E3607" w:rsidRPr="005E3607" w:rsidRDefault="005E3607" w:rsidP="005E3607">
            <w:pPr>
              <w:spacing w:after="0" w:line="240" w:lineRule="auto"/>
              <w:jc w:val="both"/>
              <w:rPr>
                <w:rFonts w:eastAsia="Yu Mincho" w:cs="Times New Roman"/>
                <w:bCs/>
                <w:sz w:val="24"/>
                <w:szCs w:val="24"/>
                <w:lang w:val="uk-UA"/>
              </w:rPr>
            </w:pPr>
            <w:r w:rsidRPr="005E3607">
              <w:rPr>
                <w:sz w:val="24"/>
                <w:szCs w:val="24"/>
                <w:lang w:val="uk-UA"/>
              </w:rPr>
              <w:t xml:space="preserve">- спеціаліст з інвестиційних і соціально-економічних питань </w:t>
            </w:r>
            <w:proofErr w:type="spellStart"/>
            <w:r w:rsidRPr="005E3607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5E3607">
              <w:rPr>
                <w:sz w:val="24"/>
                <w:szCs w:val="24"/>
                <w:lang w:val="uk-UA"/>
              </w:rPr>
              <w:t xml:space="preserve"> селищної ради;</w:t>
            </w:r>
          </w:p>
        </w:tc>
      </w:tr>
    </w:tbl>
    <w:p w:rsidR="005E3607" w:rsidRPr="005E3607" w:rsidRDefault="005E3607" w:rsidP="005E3607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Об’єкт передачі розміщений за адресою: Кіровоградська область, </w:t>
      </w:r>
      <w:proofErr w:type="spellStart"/>
      <w:r w:rsidRPr="005E3607">
        <w:rPr>
          <w:sz w:val="24"/>
          <w:szCs w:val="24"/>
          <w:lang w:val="uk-UA"/>
        </w:rPr>
        <w:t>Новоукраїнський</w:t>
      </w:r>
      <w:proofErr w:type="spellEnd"/>
      <w:r w:rsidRPr="005E3607">
        <w:rPr>
          <w:sz w:val="24"/>
          <w:szCs w:val="24"/>
          <w:lang w:val="uk-UA"/>
        </w:rPr>
        <w:t xml:space="preserve"> район, селище </w:t>
      </w:r>
      <w:proofErr w:type="spellStart"/>
      <w:r w:rsidRPr="005E3607">
        <w:rPr>
          <w:sz w:val="24"/>
          <w:szCs w:val="24"/>
          <w:lang w:val="uk-UA"/>
        </w:rPr>
        <w:t>Смоліне</w:t>
      </w:r>
      <w:proofErr w:type="spellEnd"/>
      <w:r w:rsidRPr="005E3607">
        <w:rPr>
          <w:sz w:val="24"/>
          <w:szCs w:val="24"/>
          <w:lang w:val="uk-UA"/>
        </w:rPr>
        <w:t xml:space="preserve">, вулиця </w:t>
      </w:r>
      <w:proofErr w:type="spellStart"/>
      <w:r w:rsidRPr="005E3607">
        <w:rPr>
          <w:sz w:val="24"/>
          <w:szCs w:val="24"/>
          <w:lang w:val="uk-UA"/>
        </w:rPr>
        <w:t>Саркісяна</w:t>
      </w:r>
      <w:proofErr w:type="spellEnd"/>
      <w:r w:rsidRPr="005E3607">
        <w:rPr>
          <w:sz w:val="24"/>
          <w:szCs w:val="24"/>
          <w:lang w:val="uk-UA"/>
        </w:rPr>
        <w:t xml:space="preserve">, 7, обліковується на балансі Державного підприємства «Східний гірничо-збагачувальний комбінат» (код ЄДРПОУ 14309787), передається на баланс </w:t>
      </w:r>
      <w:proofErr w:type="spellStart"/>
      <w:r w:rsidRPr="005E3607">
        <w:rPr>
          <w:sz w:val="24"/>
          <w:szCs w:val="24"/>
          <w:lang w:val="uk-UA"/>
        </w:rPr>
        <w:t>Смолінської</w:t>
      </w:r>
      <w:proofErr w:type="spellEnd"/>
      <w:r w:rsidRPr="005E3607">
        <w:rPr>
          <w:sz w:val="24"/>
          <w:szCs w:val="24"/>
          <w:lang w:val="uk-UA"/>
        </w:rPr>
        <w:t xml:space="preserve"> селищної ради </w:t>
      </w:r>
      <w:proofErr w:type="spellStart"/>
      <w:r w:rsidRPr="005E3607">
        <w:rPr>
          <w:sz w:val="24"/>
          <w:szCs w:val="24"/>
          <w:lang w:val="uk-UA"/>
        </w:rPr>
        <w:t>Новоукраїнського</w:t>
      </w:r>
      <w:proofErr w:type="spellEnd"/>
      <w:r w:rsidRPr="005E3607">
        <w:rPr>
          <w:sz w:val="24"/>
          <w:szCs w:val="24"/>
          <w:lang w:val="uk-UA"/>
        </w:rPr>
        <w:t xml:space="preserve"> району Кіровоградської області (код ЄДРПОУ 04366227) у комунальну власність.</w:t>
      </w:r>
    </w:p>
    <w:p w:rsidR="005E3607" w:rsidRPr="005E3607" w:rsidRDefault="005E3607" w:rsidP="005E3607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lastRenderedPageBreak/>
        <w:t>Комісія установила:</w:t>
      </w:r>
    </w:p>
    <w:p w:rsidR="005E3607" w:rsidRPr="005E3607" w:rsidRDefault="005E3607" w:rsidP="005E3607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До складу нерухомого майна, що передається, належить – Житловий будинок та майно що його обслуговує (літ. «А» - 14-квартирний житловий будинок, літ. «А-1» - підвал; літ. «а», «а-1», «а-2», «а-3» - прибудова; літ. «а-4» - приямок; літ. «г», «г-1», «г-2», «г-3» - ганок; літ. «Б», «В», «Г», «Д», «Ж», «З», «Е» - сарай; літ. «N1», «N5» - огорожа; літ. «N2» - хвіртка; літ. «N3», «N4» - ворота; літ. «І», «ІІІ» «ІV», «V», «VI», «VII», «VІІІ», «ІX», «XІІ», «XІІІ» - тротуар; літ. «ІІ» - вимощення; літ. «X», «XІ» - східці). Інвентарний номер майна: 8612083, реєстровий номер 14309787.1.АААЖБЕ743, </w:t>
      </w:r>
      <w:proofErr w:type="spellStart"/>
      <w:r w:rsidRPr="005E3607">
        <w:rPr>
          <w:sz w:val="24"/>
          <w:szCs w:val="24"/>
          <w:lang w:val="uk-UA"/>
        </w:rPr>
        <w:t>балансоутримувач</w:t>
      </w:r>
      <w:proofErr w:type="spellEnd"/>
      <w:r w:rsidRPr="005E3607">
        <w:rPr>
          <w:sz w:val="24"/>
          <w:szCs w:val="24"/>
          <w:lang w:val="uk-UA"/>
        </w:rPr>
        <w:t xml:space="preserve"> «Східний гірничо-збагачувальний комбінат», Дніпропетровська область, місто Жовті Води, вулиця Олеся Гончара, 2, ідентифікаційний код юридичної особи 14309787.</w:t>
      </w:r>
    </w:p>
    <w:p w:rsidR="005E3607" w:rsidRPr="005E3607" w:rsidRDefault="005E3607" w:rsidP="005E3607">
      <w:pPr>
        <w:pStyle w:val="ae"/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Загальні відомості: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рік введення в експлуатацію – 1986;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площа забудови (загальна) – 1069,1 м</w:t>
      </w:r>
      <w:r w:rsidRPr="005E3607">
        <w:rPr>
          <w:rFonts w:cs="Times New Roman"/>
          <w:sz w:val="24"/>
          <w:szCs w:val="24"/>
          <w:lang w:val="uk-UA"/>
        </w:rPr>
        <w:t>²</w:t>
      </w:r>
      <w:r w:rsidRPr="005E3607">
        <w:rPr>
          <w:sz w:val="24"/>
          <w:szCs w:val="24"/>
          <w:lang w:val="uk-UA"/>
        </w:rPr>
        <w:t>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житлова площа – 399,8 м</w:t>
      </w:r>
      <w:r w:rsidRPr="005E3607">
        <w:rPr>
          <w:rFonts w:cs="Times New Roman"/>
          <w:sz w:val="24"/>
          <w:szCs w:val="24"/>
          <w:lang w:val="uk-UA"/>
        </w:rPr>
        <w:t>²</w:t>
      </w:r>
      <w:r w:rsidRPr="005E3607">
        <w:rPr>
          <w:sz w:val="24"/>
          <w:szCs w:val="24"/>
          <w:lang w:val="uk-UA"/>
        </w:rPr>
        <w:t>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площа загального користування – 148,5 м</w:t>
      </w:r>
      <w:r w:rsidRPr="005E3607">
        <w:rPr>
          <w:rFonts w:cs="Times New Roman"/>
          <w:sz w:val="24"/>
          <w:szCs w:val="24"/>
          <w:lang w:val="uk-UA"/>
        </w:rPr>
        <w:t>²</w:t>
      </w:r>
      <w:r w:rsidRPr="005E3607">
        <w:rPr>
          <w:sz w:val="24"/>
          <w:szCs w:val="24"/>
          <w:lang w:val="uk-UA"/>
        </w:rPr>
        <w:t>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площа земельної ділянки – 0,7143 га;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uk-UA"/>
        </w:rPr>
      </w:pPr>
      <w:proofErr w:type="spellStart"/>
      <w:r w:rsidRPr="005E3607">
        <w:rPr>
          <w:sz w:val="24"/>
          <w:szCs w:val="24"/>
          <w:lang w:val="ru-RU"/>
        </w:rPr>
        <w:t>кадастровий</w:t>
      </w:r>
      <w:proofErr w:type="spellEnd"/>
      <w:r w:rsidRPr="005E3607">
        <w:rPr>
          <w:sz w:val="24"/>
          <w:szCs w:val="24"/>
          <w:lang w:val="ru-RU"/>
        </w:rPr>
        <w:t xml:space="preserve"> номер </w:t>
      </w:r>
      <w:proofErr w:type="spellStart"/>
      <w:r w:rsidRPr="005E3607">
        <w:rPr>
          <w:sz w:val="24"/>
          <w:szCs w:val="24"/>
          <w:lang w:val="ru-RU"/>
        </w:rPr>
        <w:t>земельної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ділянки</w:t>
      </w:r>
      <w:proofErr w:type="spellEnd"/>
      <w:r w:rsidRPr="005E3607">
        <w:rPr>
          <w:sz w:val="24"/>
          <w:szCs w:val="24"/>
          <w:lang w:val="ru-RU"/>
        </w:rPr>
        <w:t>: 3523155700:50:000:0286.</w:t>
      </w:r>
    </w:p>
    <w:p w:rsidR="005E3607" w:rsidRPr="005E3607" w:rsidRDefault="005E3607" w:rsidP="005E3607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Вартість основних фондів станом на 01 липня 2025 року та на момент передачі: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загальна первісна (переоцінена) вартість 2 121 100,00 ( два мільйони сто двадцять одна тисяча сто гривен);</w:t>
      </w:r>
    </w:p>
    <w:p w:rsidR="005E3607" w:rsidRPr="005E3607" w:rsidRDefault="005E3607" w:rsidP="005E3607">
      <w:pPr>
        <w:pStyle w:val="ae"/>
        <w:numPr>
          <w:ilvl w:val="0"/>
          <w:numId w:val="11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залишкова вартість 0,00 (нуль гривен).</w:t>
      </w:r>
    </w:p>
    <w:p w:rsidR="005E3607" w:rsidRPr="005E3607" w:rsidRDefault="005E3607" w:rsidP="005E3607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Інші відомості: технічний стан нерухомого майна «Житловий будинок та майно що його обслуговує (літ. «А» - 14-квартирний житловий будинок, літ. «А-1» - підвал; літ. «а», «а-1», «а-2», «а-3» - прибудова; літ. «а-4» - приямок; літ. «г», «г-1», «г-2», «г-3» - ганок; літ. «Б», «В», «Г», «Д», «Ж», «З», «Е» - сарай; літ. «N1», «N5» - огорожа; літ. «N2» - хвіртка; літ. «N3», «N4» - ворота; літ. «І», «ІІІ» «ІV», «V», «VI», «VII», «VІІІ», «ІX», «XІІ», «XІІІ» - тротуар; літ. «ІІ» - вимощення; літ. «X», «XІ» - східці) – задовільний.</w:t>
      </w:r>
    </w:p>
    <w:p w:rsidR="005E3607" w:rsidRPr="005E3607" w:rsidRDefault="005E3607" w:rsidP="005E3607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 xml:space="preserve">Пропозиції комісії: передати вищевказане майно до комунальної власності </w:t>
      </w:r>
      <w:proofErr w:type="spellStart"/>
      <w:r w:rsidRPr="005E3607">
        <w:rPr>
          <w:sz w:val="24"/>
          <w:szCs w:val="24"/>
          <w:lang w:val="uk-UA"/>
        </w:rPr>
        <w:t>Смолінської</w:t>
      </w:r>
      <w:proofErr w:type="spellEnd"/>
      <w:r w:rsidRPr="005E3607">
        <w:rPr>
          <w:sz w:val="24"/>
          <w:szCs w:val="24"/>
          <w:lang w:val="uk-UA"/>
        </w:rPr>
        <w:t xml:space="preserve"> селищної ради </w:t>
      </w:r>
      <w:proofErr w:type="spellStart"/>
      <w:r w:rsidRPr="005E3607">
        <w:rPr>
          <w:sz w:val="24"/>
          <w:szCs w:val="24"/>
          <w:lang w:val="uk-UA"/>
        </w:rPr>
        <w:t>Новоукраїнського</w:t>
      </w:r>
      <w:proofErr w:type="spellEnd"/>
      <w:r w:rsidRPr="005E3607">
        <w:rPr>
          <w:sz w:val="24"/>
          <w:szCs w:val="24"/>
          <w:lang w:val="uk-UA"/>
        </w:rPr>
        <w:t xml:space="preserve"> району Кіровоградської області.</w:t>
      </w:r>
    </w:p>
    <w:p w:rsidR="005E3607" w:rsidRPr="005E3607" w:rsidRDefault="005E3607" w:rsidP="005E3607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Разом з об’єктом передається вся наявна технічна та проектна документація.</w:t>
      </w:r>
    </w:p>
    <w:p w:rsidR="005E3607" w:rsidRPr="005E3607" w:rsidRDefault="005E3607" w:rsidP="005E3607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5E3607">
        <w:rPr>
          <w:sz w:val="24"/>
          <w:szCs w:val="24"/>
          <w:lang w:val="uk-UA"/>
        </w:rPr>
        <w:t>До акту приймання-передачі додається:</w:t>
      </w:r>
    </w:p>
    <w:p w:rsidR="005E3607" w:rsidRPr="005E3607" w:rsidRDefault="005E3607" w:rsidP="005E3607">
      <w:pPr>
        <w:spacing w:after="0" w:line="240" w:lineRule="auto"/>
        <w:jc w:val="both"/>
        <w:rPr>
          <w:sz w:val="24"/>
          <w:szCs w:val="24"/>
          <w:lang w:val="ru-RU"/>
        </w:rPr>
      </w:pPr>
      <w:r w:rsidRPr="005E3607">
        <w:rPr>
          <w:sz w:val="24"/>
          <w:szCs w:val="24"/>
          <w:lang w:val="ru-RU"/>
        </w:rPr>
        <w:t xml:space="preserve">- </w:t>
      </w:r>
      <w:proofErr w:type="spellStart"/>
      <w:proofErr w:type="gramStart"/>
      <w:r w:rsidRPr="005E3607">
        <w:rPr>
          <w:sz w:val="24"/>
          <w:szCs w:val="24"/>
          <w:lang w:val="ru-RU"/>
        </w:rPr>
        <w:t>техн</w:t>
      </w:r>
      <w:proofErr w:type="gramEnd"/>
      <w:r w:rsidRPr="005E3607">
        <w:rPr>
          <w:sz w:val="24"/>
          <w:szCs w:val="24"/>
          <w:lang w:val="ru-RU"/>
        </w:rPr>
        <w:t>ічний</w:t>
      </w:r>
      <w:proofErr w:type="spellEnd"/>
      <w:r w:rsidRPr="005E3607">
        <w:rPr>
          <w:sz w:val="24"/>
          <w:szCs w:val="24"/>
          <w:lang w:val="ru-RU"/>
        </w:rPr>
        <w:t xml:space="preserve"> паспорт на </w:t>
      </w:r>
      <w:proofErr w:type="spellStart"/>
      <w:r w:rsidRPr="005E3607">
        <w:rPr>
          <w:sz w:val="24"/>
          <w:szCs w:val="24"/>
          <w:lang w:val="ru-RU"/>
        </w:rPr>
        <w:t>чотирнадцятиквартирний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житловий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будинок</w:t>
      </w:r>
      <w:proofErr w:type="spellEnd"/>
      <w:r w:rsidRPr="005E3607">
        <w:rPr>
          <w:sz w:val="24"/>
          <w:szCs w:val="24"/>
          <w:lang w:val="ru-RU"/>
        </w:rPr>
        <w:t xml:space="preserve"> з </w:t>
      </w:r>
      <w:proofErr w:type="spellStart"/>
      <w:r w:rsidRPr="005E3607">
        <w:rPr>
          <w:sz w:val="24"/>
          <w:szCs w:val="24"/>
          <w:lang w:val="ru-RU"/>
        </w:rPr>
        <w:t>господарськими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будівлями</w:t>
      </w:r>
      <w:proofErr w:type="spellEnd"/>
      <w:r w:rsidRPr="005E3607">
        <w:rPr>
          <w:sz w:val="24"/>
          <w:szCs w:val="24"/>
          <w:lang w:val="ru-RU"/>
        </w:rPr>
        <w:t xml:space="preserve"> та </w:t>
      </w:r>
      <w:proofErr w:type="spellStart"/>
      <w:r w:rsidRPr="005E3607">
        <w:rPr>
          <w:sz w:val="24"/>
          <w:szCs w:val="24"/>
          <w:lang w:val="ru-RU"/>
        </w:rPr>
        <w:t>спорудами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від</w:t>
      </w:r>
      <w:proofErr w:type="spellEnd"/>
      <w:r w:rsidRPr="005E3607">
        <w:rPr>
          <w:sz w:val="24"/>
          <w:szCs w:val="24"/>
          <w:lang w:val="ru-RU"/>
        </w:rPr>
        <w:t xml:space="preserve"> 17.01.2022 року;</w:t>
      </w:r>
    </w:p>
    <w:p w:rsidR="005E3607" w:rsidRPr="005E3607" w:rsidRDefault="005E3607" w:rsidP="005E3607">
      <w:pPr>
        <w:spacing w:after="0" w:line="240" w:lineRule="auto"/>
        <w:rPr>
          <w:sz w:val="24"/>
          <w:szCs w:val="24"/>
          <w:lang w:val="ru-RU"/>
        </w:rPr>
      </w:pPr>
      <w:r w:rsidRPr="005E3607">
        <w:rPr>
          <w:sz w:val="24"/>
          <w:szCs w:val="24"/>
          <w:lang w:val="ru-RU"/>
        </w:rPr>
        <w:t xml:space="preserve">- </w:t>
      </w:r>
      <w:proofErr w:type="spellStart"/>
      <w:r w:rsidRPr="005E3607">
        <w:rPr>
          <w:sz w:val="24"/>
          <w:szCs w:val="24"/>
          <w:lang w:val="ru-RU"/>
        </w:rPr>
        <w:t>копії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правоустановчих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документі</w:t>
      </w:r>
      <w:proofErr w:type="gramStart"/>
      <w:r w:rsidRPr="005E3607">
        <w:rPr>
          <w:sz w:val="24"/>
          <w:szCs w:val="24"/>
          <w:lang w:val="ru-RU"/>
        </w:rPr>
        <w:t>в</w:t>
      </w:r>
      <w:proofErr w:type="spellEnd"/>
      <w:proofErr w:type="gramEnd"/>
      <w:r w:rsidRPr="005E3607">
        <w:rPr>
          <w:sz w:val="24"/>
          <w:szCs w:val="24"/>
          <w:lang w:val="ru-RU"/>
        </w:rPr>
        <w:t xml:space="preserve"> на </w:t>
      </w:r>
      <w:proofErr w:type="spellStart"/>
      <w:r w:rsidRPr="005E3607">
        <w:rPr>
          <w:sz w:val="24"/>
          <w:szCs w:val="24"/>
          <w:lang w:val="ru-RU"/>
        </w:rPr>
        <w:t>земельну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ділянку</w:t>
      </w:r>
      <w:proofErr w:type="spellEnd"/>
      <w:r w:rsidRPr="005E3607">
        <w:rPr>
          <w:sz w:val="24"/>
          <w:szCs w:val="24"/>
          <w:lang w:val="ru-RU"/>
        </w:rPr>
        <w:t>;</w:t>
      </w:r>
    </w:p>
    <w:p w:rsidR="005E3607" w:rsidRPr="005E3607" w:rsidRDefault="005E3607" w:rsidP="005E3607">
      <w:pPr>
        <w:spacing w:after="0" w:line="240" w:lineRule="auto"/>
        <w:rPr>
          <w:sz w:val="24"/>
          <w:szCs w:val="24"/>
          <w:lang w:val="ru-RU"/>
        </w:rPr>
      </w:pPr>
      <w:r w:rsidRPr="005E3607">
        <w:rPr>
          <w:sz w:val="24"/>
          <w:szCs w:val="24"/>
          <w:lang w:val="ru-RU"/>
        </w:rPr>
        <w:t xml:space="preserve">- </w:t>
      </w:r>
      <w:proofErr w:type="spellStart"/>
      <w:r w:rsidRPr="005E3607">
        <w:rPr>
          <w:sz w:val="24"/>
          <w:szCs w:val="24"/>
          <w:lang w:val="ru-RU"/>
        </w:rPr>
        <w:t>картка</w:t>
      </w:r>
      <w:proofErr w:type="spellEnd"/>
      <w:r w:rsidRPr="005E3607">
        <w:rPr>
          <w:sz w:val="24"/>
          <w:szCs w:val="24"/>
          <w:lang w:val="ru-RU"/>
        </w:rPr>
        <w:t xml:space="preserve"> основного </w:t>
      </w:r>
      <w:proofErr w:type="spellStart"/>
      <w:r w:rsidRPr="005E3607">
        <w:rPr>
          <w:sz w:val="24"/>
          <w:szCs w:val="24"/>
          <w:lang w:val="ru-RU"/>
        </w:rPr>
        <w:t>засобу</w:t>
      </w:r>
      <w:proofErr w:type="spellEnd"/>
      <w:r w:rsidRPr="005E3607">
        <w:rPr>
          <w:sz w:val="24"/>
          <w:szCs w:val="24"/>
          <w:lang w:val="ru-RU"/>
        </w:rPr>
        <w:t xml:space="preserve"> (</w:t>
      </w:r>
      <w:proofErr w:type="spellStart"/>
      <w:r w:rsidRPr="005E3607">
        <w:rPr>
          <w:sz w:val="24"/>
          <w:szCs w:val="24"/>
          <w:lang w:val="ru-RU"/>
        </w:rPr>
        <w:t>із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вказанням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балансової</w:t>
      </w:r>
      <w:proofErr w:type="spellEnd"/>
      <w:r w:rsidRPr="005E3607">
        <w:rPr>
          <w:sz w:val="24"/>
          <w:szCs w:val="24"/>
          <w:lang w:val="ru-RU"/>
        </w:rPr>
        <w:t xml:space="preserve"> </w:t>
      </w:r>
      <w:proofErr w:type="spellStart"/>
      <w:r w:rsidRPr="005E3607">
        <w:rPr>
          <w:sz w:val="24"/>
          <w:szCs w:val="24"/>
          <w:lang w:val="ru-RU"/>
        </w:rPr>
        <w:t>вартості</w:t>
      </w:r>
      <w:proofErr w:type="spellEnd"/>
      <w:r w:rsidRPr="005E3607">
        <w:rPr>
          <w:sz w:val="24"/>
          <w:szCs w:val="24"/>
          <w:lang w:val="ru-RU"/>
        </w:rPr>
        <w:t xml:space="preserve">, </w:t>
      </w:r>
      <w:proofErr w:type="spellStart"/>
      <w:r w:rsidRPr="005E3607">
        <w:rPr>
          <w:sz w:val="24"/>
          <w:szCs w:val="24"/>
          <w:lang w:val="ru-RU"/>
        </w:rPr>
        <w:t>зносу</w:t>
      </w:r>
      <w:proofErr w:type="spellEnd"/>
      <w:r w:rsidRPr="005E3607">
        <w:rPr>
          <w:sz w:val="24"/>
          <w:szCs w:val="24"/>
          <w:lang w:val="ru-RU"/>
        </w:rPr>
        <w:t xml:space="preserve">, </w:t>
      </w:r>
      <w:proofErr w:type="spellStart"/>
      <w:r w:rsidRPr="005E3607">
        <w:rPr>
          <w:sz w:val="24"/>
          <w:szCs w:val="24"/>
          <w:lang w:val="ru-RU"/>
        </w:rPr>
        <w:t>переоцінки</w:t>
      </w:r>
      <w:proofErr w:type="spellEnd"/>
      <w:r w:rsidRPr="005E3607">
        <w:rPr>
          <w:sz w:val="24"/>
          <w:szCs w:val="24"/>
          <w:lang w:val="ru-RU"/>
        </w:rPr>
        <w:t>).</w:t>
      </w:r>
      <w:r w:rsidRPr="005E3607">
        <w:rPr>
          <w:sz w:val="24"/>
          <w:szCs w:val="24"/>
          <w:lang w:val="ru-RU"/>
        </w:rPr>
        <w:br/>
      </w:r>
    </w:p>
    <w:p w:rsidR="005E3607" w:rsidRPr="005E3607" w:rsidRDefault="005E3607" w:rsidP="005E3607">
      <w:pPr>
        <w:pStyle w:val="aff9"/>
        <w:spacing w:before="0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>Голова комісії: _________________________ Т.О. СЛИВЕНКО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>Члени комісії:_____________________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E3607">
        <w:rPr>
          <w:rFonts w:ascii="Times New Roman" w:hAnsi="Times New Roman"/>
          <w:sz w:val="24"/>
          <w:szCs w:val="24"/>
        </w:rPr>
        <w:t>О.О. САЛЮК-КРАВЧЕНКО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 xml:space="preserve">                        ________________________Ю.І. ЮРИК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 xml:space="preserve">                        ________________________Л.П. БАБЕНКО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 xml:space="preserve">                        ________________________О.С. ПЛЕТНЬОВ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 xml:space="preserve">                        ________________________К.І. КОТЕНКО</w:t>
      </w:r>
    </w:p>
    <w:p w:rsid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 xml:space="preserve">                       ________________________ М.В. ПОХИЛА</w:t>
      </w:r>
    </w:p>
    <w:p w:rsidR="005E3607" w:rsidRPr="005E3607" w:rsidRDefault="005E3607" w:rsidP="005E3607">
      <w:pPr>
        <w:pStyle w:val="aff9"/>
        <w:spacing w:before="0"/>
        <w:ind w:left="567"/>
        <w:jc w:val="both"/>
        <w:rPr>
          <w:rFonts w:ascii="Times New Roman" w:hAnsi="Times New Roman"/>
          <w:sz w:val="24"/>
          <w:szCs w:val="24"/>
        </w:rPr>
      </w:pPr>
    </w:p>
    <w:p w:rsidR="005E3607" w:rsidRPr="005E3607" w:rsidRDefault="005E3607" w:rsidP="005E3607">
      <w:pPr>
        <w:pStyle w:val="aff9"/>
        <w:spacing w:before="0"/>
        <w:ind w:firstLine="0"/>
        <w:rPr>
          <w:rStyle w:val="st46"/>
          <w:rFonts w:eastAsiaTheme="majorEastAsia"/>
          <w:i w:val="0"/>
          <w:iCs w:val="0"/>
          <w:sz w:val="24"/>
          <w:szCs w:val="24"/>
        </w:rPr>
      </w:pPr>
      <w:r w:rsidRPr="005E3607">
        <w:rPr>
          <w:rFonts w:ascii="Times New Roman" w:hAnsi="Times New Roman"/>
          <w:sz w:val="24"/>
          <w:szCs w:val="24"/>
        </w:rPr>
        <w:t>«_____»_________________2025</w:t>
      </w:r>
    </w:p>
    <w:p w:rsidR="003A5A9E" w:rsidRPr="005E3607" w:rsidRDefault="005E3607" w:rsidP="005E3607">
      <w:pPr>
        <w:spacing w:after="0" w:line="240" w:lineRule="auto"/>
        <w:ind w:firstLine="709"/>
        <w:jc w:val="both"/>
      </w:pPr>
      <w:r w:rsidRPr="005E3607">
        <w:rPr>
          <w:rStyle w:val="st46"/>
          <w:sz w:val="24"/>
          <w:szCs w:val="24"/>
          <w:lang w:val="ru-RU"/>
        </w:rPr>
        <w:t>{</w:t>
      </w:r>
      <w:proofErr w:type="spellStart"/>
      <w:r w:rsidRPr="005E3607">
        <w:rPr>
          <w:rStyle w:val="st46"/>
          <w:sz w:val="24"/>
          <w:szCs w:val="24"/>
          <w:lang w:val="ru-RU"/>
        </w:rPr>
        <w:t>Додаток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в </w:t>
      </w:r>
      <w:proofErr w:type="spellStart"/>
      <w:r w:rsidRPr="005E3607">
        <w:rPr>
          <w:rStyle w:val="st46"/>
          <w:sz w:val="24"/>
          <w:szCs w:val="24"/>
          <w:lang w:val="ru-RU"/>
        </w:rPr>
        <w:t>редакц</w:t>
      </w:r>
      <w:proofErr w:type="gramStart"/>
      <w:r w:rsidRPr="005E3607">
        <w:rPr>
          <w:rStyle w:val="st46"/>
          <w:sz w:val="24"/>
          <w:szCs w:val="24"/>
          <w:lang w:val="ru-RU"/>
        </w:rPr>
        <w:t>ії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П</w:t>
      </w:r>
      <w:proofErr w:type="gramEnd"/>
      <w:r w:rsidRPr="005E3607">
        <w:rPr>
          <w:rStyle w:val="st46"/>
          <w:sz w:val="24"/>
          <w:szCs w:val="24"/>
          <w:lang w:val="ru-RU"/>
        </w:rPr>
        <w:t xml:space="preserve">останови КМ </w:t>
      </w:r>
      <w:r w:rsidRPr="005E3607">
        <w:rPr>
          <w:rStyle w:val="st131"/>
          <w:sz w:val="24"/>
          <w:szCs w:val="24"/>
          <w:lang w:val="ru-RU"/>
        </w:rPr>
        <w:t xml:space="preserve">№ 538 </w:t>
      </w:r>
      <w:proofErr w:type="spellStart"/>
      <w:r w:rsidRPr="005E3607">
        <w:rPr>
          <w:rStyle w:val="st131"/>
          <w:sz w:val="24"/>
          <w:szCs w:val="24"/>
          <w:lang w:val="ru-RU"/>
        </w:rPr>
        <w:t>від</w:t>
      </w:r>
      <w:proofErr w:type="spellEnd"/>
      <w:r w:rsidRPr="005E3607">
        <w:rPr>
          <w:rStyle w:val="st131"/>
          <w:sz w:val="24"/>
          <w:szCs w:val="24"/>
          <w:lang w:val="ru-RU"/>
        </w:rPr>
        <w:t xml:space="preserve"> 23.08.2016</w:t>
      </w:r>
      <w:r w:rsidRPr="005E3607">
        <w:rPr>
          <w:rStyle w:val="st46"/>
          <w:sz w:val="24"/>
          <w:szCs w:val="24"/>
          <w:lang w:val="ru-RU"/>
        </w:rPr>
        <w:t xml:space="preserve">; </w:t>
      </w:r>
      <w:proofErr w:type="spellStart"/>
      <w:r w:rsidRPr="005E3607">
        <w:rPr>
          <w:rStyle w:val="st46"/>
          <w:sz w:val="24"/>
          <w:szCs w:val="24"/>
          <w:lang w:val="ru-RU"/>
        </w:rPr>
        <w:t>із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</w:t>
      </w:r>
      <w:proofErr w:type="spellStart"/>
      <w:r w:rsidRPr="005E3607">
        <w:rPr>
          <w:rStyle w:val="st46"/>
          <w:sz w:val="24"/>
          <w:szCs w:val="24"/>
          <w:lang w:val="ru-RU"/>
        </w:rPr>
        <w:t>змінами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, </w:t>
      </w:r>
      <w:proofErr w:type="spellStart"/>
      <w:r w:rsidRPr="005E3607">
        <w:rPr>
          <w:rStyle w:val="st46"/>
          <w:sz w:val="24"/>
          <w:szCs w:val="24"/>
          <w:lang w:val="ru-RU"/>
        </w:rPr>
        <w:t>внесеними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</w:t>
      </w:r>
      <w:proofErr w:type="spellStart"/>
      <w:r w:rsidRPr="005E3607">
        <w:rPr>
          <w:rStyle w:val="st46"/>
          <w:sz w:val="24"/>
          <w:szCs w:val="24"/>
          <w:lang w:val="ru-RU"/>
        </w:rPr>
        <w:t>згідно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з </w:t>
      </w:r>
      <w:proofErr w:type="spellStart"/>
      <w:r w:rsidRPr="005E3607">
        <w:rPr>
          <w:rStyle w:val="st46"/>
          <w:sz w:val="24"/>
          <w:szCs w:val="24"/>
          <w:lang w:val="ru-RU"/>
        </w:rPr>
        <w:t>Постановою</w:t>
      </w:r>
      <w:proofErr w:type="spellEnd"/>
      <w:r w:rsidRPr="005E3607">
        <w:rPr>
          <w:rStyle w:val="st46"/>
          <w:sz w:val="24"/>
          <w:szCs w:val="24"/>
          <w:lang w:val="ru-RU"/>
        </w:rPr>
        <w:t xml:space="preserve"> </w:t>
      </w:r>
      <w:r w:rsidRPr="005E3607">
        <w:rPr>
          <w:rStyle w:val="st46"/>
          <w:sz w:val="24"/>
          <w:szCs w:val="24"/>
        </w:rPr>
        <w:t xml:space="preserve">КМ </w:t>
      </w:r>
      <w:r w:rsidRPr="005E3607">
        <w:rPr>
          <w:rStyle w:val="st131"/>
          <w:sz w:val="24"/>
          <w:szCs w:val="24"/>
        </w:rPr>
        <w:t xml:space="preserve">№ 321 </w:t>
      </w:r>
      <w:proofErr w:type="spellStart"/>
      <w:r w:rsidRPr="005E3607">
        <w:rPr>
          <w:rStyle w:val="st131"/>
          <w:sz w:val="24"/>
          <w:szCs w:val="24"/>
        </w:rPr>
        <w:t>від</w:t>
      </w:r>
      <w:proofErr w:type="spellEnd"/>
      <w:r w:rsidRPr="005E3607">
        <w:rPr>
          <w:rStyle w:val="st131"/>
          <w:sz w:val="24"/>
          <w:szCs w:val="24"/>
        </w:rPr>
        <w:t xml:space="preserve"> 21.03.2025</w:t>
      </w:r>
      <w:r w:rsidRPr="005E3607">
        <w:rPr>
          <w:rStyle w:val="st46"/>
          <w:sz w:val="24"/>
          <w:szCs w:val="24"/>
        </w:rPr>
        <w:t>}</w:t>
      </w:r>
      <w:bookmarkStart w:id="0" w:name="_GoBack"/>
      <w:bookmarkEnd w:id="0"/>
    </w:p>
    <w:sectPr w:rsidR="003A5A9E" w:rsidRPr="005E3607" w:rsidSect="005E3607">
      <w:pgSz w:w="12240" w:h="15840"/>
      <w:pgMar w:top="851" w:right="1183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4E60F2"/>
    <w:multiLevelType w:val="hybridMultilevel"/>
    <w:tmpl w:val="9CC00B90"/>
    <w:lvl w:ilvl="0" w:tplc="4B5686F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573DA5"/>
    <w:multiLevelType w:val="hybridMultilevel"/>
    <w:tmpl w:val="C50292AC"/>
    <w:lvl w:ilvl="0" w:tplc="BE4AC2A4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046D1"/>
    <w:rsid w:val="00326F90"/>
    <w:rsid w:val="003463CE"/>
    <w:rsid w:val="003A5A9E"/>
    <w:rsid w:val="005E3607"/>
    <w:rsid w:val="006362CB"/>
    <w:rsid w:val="007A6D9A"/>
    <w:rsid w:val="00A0163E"/>
    <w:rsid w:val="00AA1D8D"/>
    <w:rsid w:val="00B47730"/>
    <w:rsid w:val="00BD41FB"/>
    <w:rsid w:val="00C54EF6"/>
    <w:rsid w:val="00CB0664"/>
    <w:rsid w:val="00CF472D"/>
    <w:rsid w:val="00EA01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f8">
    <w:name w:val="Основний текст_"/>
    <w:link w:val="14"/>
    <w:locked/>
    <w:rsid w:val="00CF472D"/>
    <w:rPr>
      <w:sz w:val="23"/>
      <w:szCs w:val="23"/>
      <w:shd w:val="clear" w:color="auto" w:fill="FFFFFF"/>
    </w:rPr>
  </w:style>
  <w:style w:type="paragraph" w:customStyle="1" w:styleId="14">
    <w:name w:val="Основний текст1"/>
    <w:basedOn w:val="a1"/>
    <w:link w:val="aff8"/>
    <w:rsid w:val="00CF472D"/>
    <w:pPr>
      <w:widowControl w:val="0"/>
      <w:shd w:val="clear" w:color="auto" w:fill="FFFFFF"/>
      <w:spacing w:before="540" w:after="540" w:line="360" w:lineRule="exact"/>
      <w:jc w:val="center"/>
    </w:pPr>
    <w:rPr>
      <w:rFonts w:asciiTheme="minorHAnsi" w:hAnsiTheme="minorHAnsi"/>
      <w:sz w:val="23"/>
      <w:szCs w:val="23"/>
    </w:rPr>
  </w:style>
  <w:style w:type="character" w:customStyle="1" w:styleId="2c">
    <w:name w:val="Основний текст (2)_"/>
    <w:link w:val="2d"/>
    <w:locked/>
    <w:rsid w:val="00CF472D"/>
    <w:rPr>
      <w:b/>
      <w:bCs/>
      <w:sz w:val="26"/>
      <w:szCs w:val="26"/>
      <w:shd w:val="clear" w:color="auto" w:fill="FFFFFF"/>
    </w:rPr>
  </w:style>
  <w:style w:type="paragraph" w:customStyle="1" w:styleId="2d">
    <w:name w:val="Основний текст (2)"/>
    <w:basedOn w:val="a1"/>
    <w:link w:val="2c"/>
    <w:rsid w:val="00CF472D"/>
    <w:pPr>
      <w:widowControl w:val="0"/>
      <w:shd w:val="clear" w:color="auto" w:fill="FFFFFF"/>
      <w:spacing w:before="720" w:after="0" w:line="240" w:lineRule="atLeast"/>
      <w:jc w:val="both"/>
    </w:pPr>
    <w:rPr>
      <w:rFonts w:asciiTheme="minorHAnsi" w:hAnsiTheme="minorHAnsi"/>
      <w:b/>
      <w:bCs/>
      <w:sz w:val="26"/>
      <w:szCs w:val="26"/>
    </w:rPr>
  </w:style>
  <w:style w:type="paragraph" w:customStyle="1" w:styleId="aff9">
    <w:name w:val="Нормальний текст"/>
    <w:basedOn w:val="a1"/>
    <w:rsid w:val="005E36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131">
    <w:name w:val="st131"/>
    <w:uiPriority w:val="99"/>
    <w:rsid w:val="005E3607"/>
    <w:rPr>
      <w:i/>
      <w:iCs/>
      <w:color w:val="0000FF"/>
    </w:rPr>
  </w:style>
  <w:style w:type="character" w:customStyle="1" w:styleId="st46">
    <w:name w:val="st46"/>
    <w:uiPriority w:val="99"/>
    <w:rsid w:val="005E3607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f8">
    <w:name w:val="Основний текст_"/>
    <w:link w:val="14"/>
    <w:locked/>
    <w:rsid w:val="00CF472D"/>
    <w:rPr>
      <w:sz w:val="23"/>
      <w:szCs w:val="23"/>
      <w:shd w:val="clear" w:color="auto" w:fill="FFFFFF"/>
    </w:rPr>
  </w:style>
  <w:style w:type="paragraph" w:customStyle="1" w:styleId="14">
    <w:name w:val="Основний текст1"/>
    <w:basedOn w:val="a1"/>
    <w:link w:val="aff8"/>
    <w:rsid w:val="00CF472D"/>
    <w:pPr>
      <w:widowControl w:val="0"/>
      <w:shd w:val="clear" w:color="auto" w:fill="FFFFFF"/>
      <w:spacing w:before="540" w:after="540" w:line="360" w:lineRule="exact"/>
      <w:jc w:val="center"/>
    </w:pPr>
    <w:rPr>
      <w:rFonts w:asciiTheme="minorHAnsi" w:hAnsiTheme="minorHAnsi"/>
      <w:sz w:val="23"/>
      <w:szCs w:val="23"/>
    </w:rPr>
  </w:style>
  <w:style w:type="character" w:customStyle="1" w:styleId="2c">
    <w:name w:val="Основний текст (2)_"/>
    <w:link w:val="2d"/>
    <w:locked/>
    <w:rsid w:val="00CF472D"/>
    <w:rPr>
      <w:b/>
      <w:bCs/>
      <w:sz w:val="26"/>
      <w:szCs w:val="26"/>
      <w:shd w:val="clear" w:color="auto" w:fill="FFFFFF"/>
    </w:rPr>
  </w:style>
  <w:style w:type="paragraph" w:customStyle="1" w:styleId="2d">
    <w:name w:val="Основний текст (2)"/>
    <w:basedOn w:val="a1"/>
    <w:link w:val="2c"/>
    <w:rsid w:val="00CF472D"/>
    <w:pPr>
      <w:widowControl w:val="0"/>
      <w:shd w:val="clear" w:color="auto" w:fill="FFFFFF"/>
      <w:spacing w:before="720" w:after="0" w:line="240" w:lineRule="atLeast"/>
      <w:jc w:val="both"/>
    </w:pPr>
    <w:rPr>
      <w:rFonts w:asciiTheme="minorHAnsi" w:hAnsiTheme="minorHAnsi"/>
      <w:b/>
      <w:bCs/>
      <w:sz w:val="26"/>
      <w:szCs w:val="26"/>
    </w:rPr>
  </w:style>
  <w:style w:type="paragraph" w:customStyle="1" w:styleId="aff9">
    <w:name w:val="Нормальний текст"/>
    <w:basedOn w:val="a1"/>
    <w:rsid w:val="005E36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st131">
    <w:name w:val="st131"/>
    <w:uiPriority w:val="99"/>
    <w:rsid w:val="005E3607"/>
    <w:rPr>
      <w:i/>
      <w:iCs/>
      <w:color w:val="0000FF"/>
    </w:rPr>
  </w:style>
  <w:style w:type="character" w:customStyle="1" w:styleId="st46">
    <w:name w:val="st46"/>
    <w:uiPriority w:val="99"/>
    <w:rsid w:val="005E360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17C0FC-BE04-4D64-9D44-79C9E1EE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3409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 DELL</cp:lastModifiedBy>
  <cp:revision>4</cp:revision>
  <cp:lastPrinted>2025-10-10T11:33:00Z</cp:lastPrinted>
  <dcterms:created xsi:type="dcterms:W3CDTF">2013-12-23T23:15:00Z</dcterms:created>
  <dcterms:modified xsi:type="dcterms:W3CDTF">2025-10-10T11:34:00Z</dcterms:modified>
  <cp:category/>
</cp:coreProperties>
</file>