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B84446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2CF02E7" wp14:editId="1AAF27A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B84446" w:rsidRPr="00B84446" w:rsidRDefault="00B84446" w:rsidP="00B844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B84446" w:rsidP="00B8444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«__» жовтня 2025 року 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с-ще Смоліне</w:t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B84446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№</w:t>
      </w:r>
    </w:p>
    <w:p w:rsidR="00B84446" w:rsidRDefault="00B84446" w:rsidP="00B8444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</w:p>
    <w:p w:rsidR="00B84446" w:rsidRDefault="00B84446" w:rsidP="00B8444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BC563F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8447FC">
        <w:rPr>
          <w:rFonts w:ascii="Times New Roman" w:hAnsi="Times New Roman"/>
          <w:b/>
          <w:sz w:val="24"/>
          <w:szCs w:val="24"/>
          <w:lang w:val="uk-UA"/>
        </w:rPr>
        <w:t xml:space="preserve">організацію суспільно </w:t>
      </w:r>
      <w:r w:rsidR="00DF104D">
        <w:rPr>
          <w:rFonts w:ascii="Times New Roman" w:hAnsi="Times New Roman"/>
          <w:b/>
          <w:sz w:val="24"/>
          <w:szCs w:val="24"/>
          <w:lang w:val="uk-UA"/>
        </w:rPr>
        <w:t xml:space="preserve">корисних робіт </w:t>
      </w:r>
    </w:p>
    <w:p w:rsidR="00DF104D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умовах воєнного стану на території </w:t>
      </w:r>
    </w:p>
    <w:p w:rsidR="00C25C7B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Смолінської селищної територіальної громади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C563F" w:rsidRPr="00DF104D" w:rsidRDefault="00BC563F" w:rsidP="00DF104D">
      <w:pPr>
        <w:ind w:firstLine="567"/>
        <w:rPr>
          <w:rFonts w:ascii="Times New Roman" w:eastAsiaTheme="minorHAnsi" w:hAnsi="Times New Roman"/>
          <w:sz w:val="24"/>
          <w:szCs w:val="24"/>
          <w:lang w:val="uk-UA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підставі 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розпорядження голови Новоукраїнської районної державної адміністрації від 20 січня 2025 року </w:t>
      </w:r>
      <w:r w:rsidR="008447FC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№9-р «Про організацію суспільно 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корисних робіт в умовах воєнного стану на території Новоукраїнського району»</w:t>
      </w:r>
      <w:r w:rsidR="00C25C7B"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Порядку залучення працездатних осіб до суспільно корисних робі</w:t>
      </w:r>
      <w:r w:rsid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т в умовах воєнного стану, затвер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дженого постановою Кабінету Міністрів України від 13 липня 2011 року № 753</w:t>
      </w:r>
      <w:r w:rsidR="00DF104D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DF104D" w:rsidRDefault="00DF104D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C25C7B" w:rsidP="00DF1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166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Запровадити трудову повинність на території Смолінської селищної територіальної громади та затвердити перелік суспільно корисних робіт в умовах воєнного стану, а саме: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n119"/>
      <w:bookmarkEnd w:id="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2" w:name="n107"/>
      <w:bookmarkEnd w:id="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2. Р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озчищення залізничних колій та автомобільних доріг</w:t>
      </w: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3" w:name="n108"/>
      <w:bookmarkEnd w:id="3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3. Будівництво захисних споруд цивільного захисту, швидкоспоруджуваних захисних споруд цивільного захисту та створення найпростіших укриттів, протизсувних, протиповеневих, протиселевих, протилавинних, протиерозійних та інших інженерних споруд спеціального призначення.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n109"/>
      <w:bookmarkEnd w:id="4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Ремонт і будівництво житлових приміщень.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5" w:name="n110"/>
      <w:bookmarkEnd w:id="5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  <w:bookmarkStart w:id="6" w:name="n111"/>
      <w:bookmarkStart w:id="7" w:name="n112"/>
      <w:bookmarkEnd w:id="6"/>
      <w:bookmarkEnd w:id="7"/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n113"/>
      <w:bookmarkEnd w:id="8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n114"/>
      <w:bookmarkEnd w:id="9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Організація забезпечення життєдіяльності громадян, що постраждали внаслідок бойових дій.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n115"/>
      <w:bookmarkEnd w:id="10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n116"/>
      <w:bookmarkEnd w:id="1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9.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Роботи, пов’язані з підтриманням громадського порядку.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2" w:name="n117"/>
      <w:bookmarkEnd w:id="1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Упорядкування, відновлення та благоустрій прибережних смуг, природних джерел та водоймищ, укріплення дамб, мостових споруд.</w:t>
      </w:r>
    </w:p>
    <w:p w:rsidR="008D34B7" w:rsidRPr="00DF104D" w:rsidRDefault="008D34B7" w:rsidP="008D34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n118"/>
      <w:bookmarkEnd w:id="13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11.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Заготівля дров для опалювального сезону.</w:t>
      </w:r>
    </w:p>
    <w:p w:rsidR="00DF104D" w:rsidRPr="00DF104D" w:rsidRDefault="008D34B7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12</w:t>
      </w:r>
      <w:r w:rsidR="00DF104D"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  <w:r w:rsidR="00DF104D" w:rsidRPr="00DF104D">
        <w:rPr>
          <w:rFonts w:ascii="Times New Roman" w:eastAsia="Times New Roman" w:hAnsi="Times New Roman"/>
          <w:sz w:val="24"/>
          <w:szCs w:val="24"/>
          <w:lang w:eastAsia="ru-RU"/>
        </w:rPr>
        <w:t>Ліквідація стихійних сміттєзвалищ та облаштування полігонів твердих побутових відходів.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2D16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ми та об’єктами -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замовниками 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Смолінської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B84446">
        <w:rPr>
          <w:rFonts w:ascii="Times New Roman" w:eastAsia="Times New Roman" w:hAnsi="Times New Roman"/>
          <w:sz w:val="24"/>
          <w:szCs w:val="24"/>
          <w:lang w:val="uk-UA" w:eastAsia="ru-RU"/>
        </w:rPr>
        <w:t>26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 та об’єкти, а саме:</w:t>
      </w:r>
    </w:p>
    <w:p w:rsidR="00DF104D" w:rsidRDefault="00DF104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F104D" w:rsidRDefault="00CE21C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</w:t>
      </w:r>
    </w:p>
    <w:p w:rsidR="00C25C7B" w:rsidRDefault="00436F44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об’єкти відділу освіти, культури, молоді та спорту Смолінської селищної ра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ди;</w:t>
      </w:r>
    </w:p>
    <w:p w:rsidR="00DF104D" w:rsidRDefault="00B84446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КП Смолінський «Добробут»;</w:t>
      </w:r>
    </w:p>
    <w:p w:rsidR="00B84446" w:rsidRDefault="00B84446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КП «Смолінський благоустрій»</w:t>
      </w:r>
    </w:p>
    <w:p w:rsidR="00DF104D" w:rsidRDefault="00DF104D" w:rsidP="002D1661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здійснюється за рахунок коштів Фонду загальнообов’язкового державного соціального страхування на випадок безробіття (далі - Фонд) в межах коштів, передбачених у бюджеті Фонду на відповідні цілі, а також інших джерел, не заборонених законодавством.</w:t>
      </w:r>
    </w:p>
    <w:p w:rsidR="00527113" w:rsidRDefault="00527113" w:rsidP="002D166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Новоукраїнської районної військової адміністрації та Новоукраїнської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філії Кіровоградського обласного центру зайнятості.</w:t>
      </w:r>
    </w:p>
    <w:p w:rsidR="0015520E" w:rsidRPr="00B84446" w:rsidRDefault="00C25C7B" w:rsidP="00865A43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B8444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 w:rsidRPr="00B8444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4D18" w:rsidRDefault="00294D1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FA52C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94D18"/>
    <w:rsid w:val="002B4FC6"/>
    <w:rsid w:val="002D1661"/>
    <w:rsid w:val="0031097E"/>
    <w:rsid w:val="003C34AE"/>
    <w:rsid w:val="00436F44"/>
    <w:rsid w:val="00496675"/>
    <w:rsid w:val="00527113"/>
    <w:rsid w:val="005F01BE"/>
    <w:rsid w:val="006E075E"/>
    <w:rsid w:val="008447FC"/>
    <w:rsid w:val="00865A43"/>
    <w:rsid w:val="008D34B7"/>
    <w:rsid w:val="009576EC"/>
    <w:rsid w:val="00992D2A"/>
    <w:rsid w:val="00AA17BE"/>
    <w:rsid w:val="00AF32E9"/>
    <w:rsid w:val="00B06455"/>
    <w:rsid w:val="00B84446"/>
    <w:rsid w:val="00BC563F"/>
    <w:rsid w:val="00BF3F1E"/>
    <w:rsid w:val="00C25C7B"/>
    <w:rsid w:val="00C33A60"/>
    <w:rsid w:val="00CE21CD"/>
    <w:rsid w:val="00DF104D"/>
    <w:rsid w:val="00E679B9"/>
    <w:rsid w:val="00E7345E"/>
    <w:rsid w:val="00EF4C73"/>
    <w:rsid w:val="00FA52C8"/>
    <w:rsid w:val="00FA59E0"/>
    <w:rsid w:val="00FD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2277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2025-02-03T09:41:00Z</cp:lastPrinted>
  <dcterms:created xsi:type="dcterms:W3CDTF">2025-10-27T14:57:00Z</dcterms:created>
  <dcterms:modified xsi:type="dcterms:W3CDTF">2025-10-27T14:57:00Z</dcterms:modified>
</cp:coreProperties>
</file>