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9F1AE" w14:textId="77777777" w:rsidR="00A54A5A" w:rsidRPr="00A54A5A" w:rsidRDefault="00A54A5A" w:rsidP="00A54A5A">
      <w:pPr>
        <w:jc w:val="center"/>
        <w:rPr>
          <w:b/>
          <w:noProof/>
          <w:sz w:val="24"/>
          <w:szCs w:val="24"/>
          <w:lang w:val="ru-RU"/>
        </w:rPr>
      </w:pPr>
      <w:r w:rsidRPr="00A54A5A">
        <w:rPr>
          <w:b/>
          <w:noProof/>
          <w:sz w:val="24"/>
          <w:szCs w:val="24"/>
          <w:lang w:eastAsia="uk-UA"/>
        </w:rPr>
        <w:drawing>
          <wp:inline distT="0" distB="0" distL="0" distR="0" wp14:anchorId="5D0E9ADB" wp14:editId="1457ACFC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7AA7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СМОЛІНСЬКА СЕЛИЩНА РАДА</w:t>
      </w:r>
    </w:p>
    <w:p w14:paraId="2BE3155D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НОВОУКРАЇНСЬКОГО РАЙОНУ КІРОВОГРАДСЬКОЇ ОБЛАСТІ</w:t>
      </w:r>
    </w:p>
    <w:p w14:paraId="41B74935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ВИКОНАВЧИЙ КОМІТЕТ</w:t>
      </w:r>
    </w:p>
    <w:p w14:paraId="2F80477A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</w:p>
    <w:p w14:paraId="6742E943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РІШЕННЯ</w:t>
      </w:r>
    </w:p>
    <w:p w14:paraId="0CFB964B" w14:textId="77777777" w:rsidR="00A54A5A" w:rsidRPr="00A54A5A" w:rsidRDefault="00A54A5A" w:rsidP="00A54A5A">
      <w:pPr>
        <w:jc w:val="center"/>
        <w:rPr>
          <w:sz w:val="24"/>
          <w:szCs w:val="24"/>
        </w:rPr>
      </w:pPr>
    </w:p>
    <w:p w14:paraId="2AC184C1" w14:textId="0C9F4DD9" w:rsidR="00A54A5A" w:rsidRPr="00A54A5A" w:rsidRDefault="0060507B" w:rsidP="00A54A5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="00A54A5A" w:rsidRPr="00A54A5A">
        <w:rPr>
          <w:color w:val="000000"/>
          <w:sz w:val="24"/>
          <w:szCs w:val="24"/>
        </w:rPr>
        <w:t xml:space="preserve"> 2025 року </w:t>
      </w:r>
      <w:r w:rsidR="00A54A5A" w:rsidRPr="00A54A5A">
        <w:rPr>
          <w:color w:val="000000"/>
          <w:sz w:val="24"/>
          <w:szCs w:val="24"/>
        </w:rPr>
        <w:tab/>
        <w:t xml:space="preserve">с-ще </w:t>
      </w:r>
      <w:proofErr w:type="spellStart"/>
      <w:r w:rsidR="00A54A5A" w:rsidRPr="00A54A5A">
        <w:rPr>
          <w:color w:val="000000"/>
          <w:sz w:val="24"/>
          <w:szCs w:val="24"/>
        </w:rPr>
        <w:t>Смоліне</w:t>
      </w:r>
      <w:proofErr w:type="spellEnd"/>
      <w:r w:rsidR="00A54A5A" w:rsidRPr="00A54A5A">
        <w:rPr>
          <w:color w:val="000000"/>
          <w:sz w:val="24"/>
          <w:szCs w:val="24"/>
        </w:rPr>
        <w:tab/>
        <w:t>№</w:t>
      </w:r>
    </w:p>
    <w:p w14:paraId="029408D5" w14:textId="77777777" w:rsidR="00A54A5A" w:rsidRDefault="00A54A5A" w:rsidP="009553E9">
      <w:pPr>
        <w:jc w:val="both"/>
        <w:rPr>
          <w:b/>
          <w:sz w:val="24"/>
          <w:szCs w:val="24"/>
        </w:rPr>
      </w:pPr>
    </w:p>
    <w:p w14:paraId="62FCCB0D" w14:textId="77777777" w:rsidR="0060507B" w:rsidRDefault="0060507B" w:rsidP="009553E9">
      <w:pPr>
        <w:jc w:val="both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Про внесення змін до рішення </w:t>
      </w:r>
    </w:p>
    <w:p w14:paraId="368BC79B" w14:textId="1706A890" w:rsidR="0060507B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виконавчого комітету </w:t>
      </w:r>
    </w:p>
    <w:p w14:paraId="4618C79B" w14:textId="2A63B3E3" w:rsidR="0060507B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від 25.09.2025 №291</w:t>
      </w:r>
    </w:p>
    <w:p w14:paraId="459CF4D2" w14:textId="0F0A2516" w:rsidR="009553E9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9553E9" w:rsidRPr="009553E9">
        <w:rPr>
          <w:b/>
          <w:sz w:val="24"/>
          <w:szCs w:val="24"/>
        </w:rPr>
        <w:t>Про затвердження тарифів</w:t>
      </w:r>
    </w:p>
    <w:p w14:paraId="2055BD14" w14:textId="41EC0D42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на платні послуги,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53F5BA0E" w:rsidR="00C227C7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«</w:t>
      </w:r>
      <w:proofErr w:type="spellStart"/>
      <w:r w:rsidRPr="009553E9">
        <w:rPr>
          <w:b/>
          <w:sz w:val="24"/>
          <w:szCs w:val="24"/>
        </w:rPr>
        <w:t>Смолінський</w:t>
      </w:r>
      <w:proofErr w:type="spellEnd"/>
      <w:r w:rsidRPr="009553E9">
        <w:rPr>
          <w:b/>
          <w:sz w:val="24"/>
          <w:szCs w:val="24"/>
        </w:rPr>
        <w:t xml:space="preserve"> благоустрій»</w:t>
      </w:r>
    </w:p>
    <w:bookmarkEnd w:id="0"/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77777777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33D7976" w14:textId="77777777" w:rsidR="0060507B" w:rsidRDefault="0060507B" w:rsidP="0060507B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38469680" w14:textId="6BD777A1" w:rsidR="0060507B" w:rsidRDefault="0060507B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п.1 цього рішення в частині додатку, включивши до переліку послуг__________ та викласти додаток у новій редакції.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469CD75E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 w:rsidR="00A54A5A">
        <w:rPr>
          <w:sz w:val="24"/>
          <w:szCs w:val="24"/>
        </w:rPr>
        <w:t xml:space="preserve"> Дьоміну Д.Г.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169D915F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</w:t>
      </w:r>
      <w:proofErr w:type="spellStart"/>
      <w:r w:rsidR="00A54A5A">
        <w:rPr>
          <w:sz w:val="24"/>
          <w:szCs w:val="24"/>
        </w:rPr>
        <w:t>Смолінської</w:t>
      </w:r>
      <w:proofErr w:type="spellEnd"/>
      <w:r w:rsidR="00A54A5A">
        <w:rPr>
          <w:sz w:val="24"/>
          <w:szCs w:val="24"/>
        </w:rPr>
        <w:t xml:space="preserve"> </w:t>
      </w:r>
      <w:r w:rsidRPr="009553E9">
        <w:rPr>
          <w:sz w:val="24"/>
          <w:szCs w:val="24"/>
        </w:rPr>
        <w:t>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3AA92B85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</w:t>
      </w:r>
      <w:r w:rsidR="00A54A5A">
        <w:rPr>
          <w:sz w:val="24"/>
          <w:szCs w:val="24"/>
        </w:rPr>
        <w:t>б</w:t>
      </w:r>
      <w:r w:rsidR="009553E9">
        <w:rPr>
          <w:sz w:val="24"/>
          <w:szCs w:val="24"/>
        </w:rPr>
        <w:t>лагоустрій</w:t>
      </w:r>
      <w:r w:rsidR="00A44FB2">
        <w:rPr>
          <w:sz w:val="24"/>
          <w:szCs w:val="24"/>
        </w:rPr>
        <w:t>» для використання в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1B6EB57A" w:rsidR="006C2926" w:rsidRDefault="00A54A5A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0FE3A5DE" w14:textId="77777777" w:rsidR="004C6DA2" w:rsidRDefault="004C6DA2"/>
    <w:p w14:paraId="74BD4FCD" w14:textId="77777777" w:rsidR="004C6DA2" w:rsidRDefault="004C6DA2"/>
    <w:p w14:paraId="52299638" w14:textId="77777777" w:rsidR="004C6DA2" w:rsidRDefault="004C6DA2"/>
    <w:p w14:paraId="3C4CA740" w14:textId="77777777" w:rsidR="004C6DA2" w:rsidRDefault="004C6DA2"/>
    <w:p w14:paraId="506BC509" w14:textId="77777777" w:rsidR="004C6DA2" w:rsidRDefault="004C6DA2"/>
    <w:p w14:paraId="0134C1AC" w14:textId="77777777" w:rsidR="00A54A5A" w:rsidRDefault="00A54A5A" w:rsidP="004C6DA2">
      <w:pPr>
        <w:ind w:firstLine="5954"/>
        <w:rPr>
          <w:sz w:val="24"/>
          <w:szCs w:val="24"/>
        </w:rPr>
      </w:pPr>
    </w:p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65C6BD53" w14:textId="50A23D99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«25» вересня</w:t>
      </w:r>
      <w:r w:rsidR="00A54A5A">
        <w:rPr>
          <w:sz w:val="24"/>
          <w:szCs w:val="24"/>
        </w:rPr>
        <w:t xml:space="preserve"> 2025 р. № 291</w:t>
      </w:r>
    </w:p>
    <w:p w14:paraId="30D7969D" w14:textId="101ECC08" w:rsidR="0060507B" w:rsidRPr="004C6DA2" w:rsidRDefault="0060507B" w:rsidP="004C6DA2">
      <w:pPr>
        <w:ind w:firstLine="5954"/>
        <w:rPr>
          <w:sz w:val="24"/>
          <w:szCs w:val="24"/>
        </w:rPr>
      </w:pPr>
      <w:r>
        <w:rPr>
          <w:sz w:val="24"/>
          <w:szCs w:val="24"/>
        </w:rPr>
        <w:t>(із змінами від 30.10.2025 №322)</w:t>
      </w: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</w:t>
      </w:r>
      <w:proofErr w:type="spellStart"/>
      <w:r w:rsidRPr="004C6DA2">
        <w:rPr>
          <w:b/>
          <w:bCs/>
          <w:sz w:val="24"/>
          <w:szCs w:val="24"/>
        </w:rPr>
        <w:t>Смолінський</w:t>
      </w:r>
      <w:proofErr w:type="spellEnd"/>
      <w:r w:rsidRPr="004C6DA2">
        <w:rPr>
          <w:b/>
          <w:bCs/>
          <w:sz w:val="24"/>
          <w:szCs w:val="24"/>
        </w:rPr>
        <w:t xml:space="preserve">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667"/>
        <w:gridCol w:w="1531"/>
        <w:gridCol w:w="2952"/>
      </w:tblGrid>
      <w:tr w:rsidR="00A11D4C" w:rsidRPr="004C6DA2" w14:paraId="402E7EFE" w14:textId="77777777" w:rsidTr="007810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544D83" w14:textId="54EC15D9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Тариф, </w:t>
            </w:r>
            <w:proofErr w:type="spellStart"/>
            <w:r w:rsidRPr="004C6DA2">
              <w:rPr>
                <w:sz w:val="24"/>
                <w:szCs w:val="24"/>
              </w:rPr>
              <w:t>грн</w:t>
            </w:r>
            <w:proofErr w:type="spellEnd"/>
            <w:r w:rsidRPr="004C6DA2">
              <w:rPr>
                <w:sz w:val="24"/>
                <w:szCs w:val="24"/>
              </w:rPr>
              <w:t xml:space="preserve"> </w:t>
            </w:r>
          </w:p>
        </w:tc>
      </w:tr>
      <w:tr w:rsidR="00A11D4C" w:rsidRPr="004C6DA2" w14:paraId="56F560A6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ABF66" w14:textId="77777777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7FD3" w14:textId="77777777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комбінованої асенізаційної машини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9E56" w14:textId="73F4FBF9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58B59" w14:textId="70CEC7F0" w:rsid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2347 </w:t>
            </w:r>
            <w:r w:rsidR="00743A63">
              <w:rPr>
                <w:sz w:val="24"/>
                <w:szCs w:val="24"/>
              </w:rPr>
              <w:t>грн. разом з ПДВ</w:t>
            </w:r>
            <w:r w:rsidR="007879C2">
              <w:rPr>
                <w:sz w:val="24"/>
                <w:szCs w:val="24"/>
              </w:rPr>
              <w:t xml:space="preserve"> (відкачка)</w:t>
            </w:r>
          </w:p>
          <w:p w14:paraId="72703D87" w14:textId="0FF02DB5" w:rsidR="007879C2" w:rsidRP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</w:t>
            </w:r>
            <w:r w:rsidR="007879C2">
              <w:rPr>
                <w:sz w:val="24"/>
                <w:szCs w:val="24"/>
              </w:rPr>
              <w:t xml:space="preserve"> грн. разом з ПДВ (промивка)</w:t>
            </w:r>
          </w:p>
        </w:tc>
      </w:tr>
      <w:tr w:rsidR="00A11D4C" w:rsidRPr="004C6DA2" w14:paraId="296E5331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CA7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асенізаційної машини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C8FE" w14:textId="2B63669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846DA0" w14:textId="0E6D3CE2" w:rsidR="004C6DA2" w:rsidRP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1832</w:t>
            </w:r>
            <w:r w:rsidR="00743A63">
              <w:rPr>
                <w:sz w:val="24"/>
                <w:szCs w:val="24"/>
              </w:rPr>
              <w:t xml:space="preserve"> грн. разом з ПДВ</w:t>
            </w:r>
          </w:p>
        </w:tc>
      </w:tr>
      <w:tr w:rsidR="00A11D4C" w:rsidRPr="004C6DA2" w14:paraId="4E1451DB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3DE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2B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автопідйомника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8EAC" w14:textId="5B242FF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913E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A11D4C" w:rsidRPr="004C6DA2" w14:paraId="4304E27F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F920" w14:textId="401F3A1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трактора МТЗ-82</w:t>
            </w:r>
            <w:r w:rsidR="00A11D4C">
              <w:rPr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E950" w14:textId="75A51F1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3E6DBE" w14:textId="4A891086" w:rsidR="004C6DA2" w:rsidRPr="004C6DA2" w:rsidRDefault="00743A63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 грн. разом з ПДВ</w:t>
            </w:r>
          </w:p>
        </w:tc>
      </w:tr>
      <w:tr w:rsidR="00A11D4C" w:rsidRPr="004C6DA2" w14:paraId="1967F14D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FF2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3210" w14:textId="4F19454D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бульдозера Т-130 М</w:t>
            </w:r>
            <w:r w:rsidR="00A11D4C">
              <w:rPr>
                <w:sz w:val="24"/>
                <w:szCs w:val="24"/>
              </w:rPr>
              <w:t>І</w:t>
            </w:r>
            <w:r w:rsidRPr="004C6DA2">
              <w:rPr>
                <w:sz w:val="24"/>
                <w:szCs w:val="24"/>
              </w:rPr>
              <w:t>Г1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5593" w14:textId="1C2163E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5A000" w14:textId="76C93074" w:rsidR="004C6DA2" w:rsidRPr="004C6DA2" w:rsidRDefault="00743A63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 грн. разом з ПДВ</w:t>
            </w:r>
          </w:p>
        </w:tc>
      </w:tr>
      <w:tr w:rsidR="00A11D4C" w:rsidRPr="004C6DA2" w14:paraId="67B059B6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CD8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A2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з утилізації твердих побутових відходів (ТПВ)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DB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CE02A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60507B" w:rsidRPr="004C6DA2" w14:paraId="6F46F30D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201C" w14:textId="0FE72087" w:rsidR="0060507B" w:rsidRPr="004C6DA2" w:rsidRDefault="0060507B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C4E3" w14:textId="77777777" w:rsidR="0060507B" w:rsidRPr="004C6DA2" w:rsidRDefault="0060507B" w:rsidP="004C6D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5D3" w14:textId="77777777" w:rsidR="0060507B" w:rsidRPr="004C6DA2" w:rsidRDefault="0060507B" w:rsidP="004C6D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725EE" w14:textId="77777777" w:rsidR="0060507B" w:rsidRPr="004C6DA2" w:rsidRDefault="0060507B" w:rsidP="004C6DA2">
            <w:pPr>
              <w:rPr>
                <w:sz w:val="24"/>
                <w:szCs w:val="24"/>
              </w:rPr>
            </w:pPr>
          </w:p>
        </w:tc>
      </w:tr>
    </w:tbl>
    <w:p w14:paraId="206C77A5" w14:textId="77777777" w:rsidR="004C6DA2" w:rsidRDefault="004C6DA2" w:rsidP="004C6DA2">
      <w:pPr>
        <w:rPr>
          <w:sz w:val="24"/>
          <w:szCs w:val="24"/>
        </w:rPr>
      </w:pPr>
    </w:p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05E6F"/>
    <w:rsid w:val="00064F3E"/>
    <w:rsid w:val="000B3A02"/>
    <w:rsid w:val="000D47F5"/>
    <w:rsid w:val="000F5017"/>
    <w:rsid w:val="00155244"/>
    <w:rsid w:val="001E1B51"/>
    <w:rsid w:val="002834A0"/>
    <w:rsid w:val="002C43D1"/>
    <w:rsid w:val="0030725C"/>
    <w:rsid w:val="003404D2"/>
    <w:rsid w:val="00353776"/>
    <w:rsid w:val="0043159F"/>
    <w:rsid w:val="004B26F4"/>
    <w:rsid w:val="004C6DA2"/>
    <w:rsid w:val="00526EC4"/>
    <w:rsid w:val="00582FF0"/>
    <w:rsid w:val="0060507B"/>
    <w:rsid w:val="006C2926"/>
    <w:rsid w:val="00743A63"/>
    <w:rsid w:val="00781013"/>
    <w:rsid w:val="007879C2"/>
    <w:rsid w:val="008D6E16"/>
    <w:rsid w:val="009553E9"/>
    <w:rsid w:val="00A11D4C"/>
    <w:rsid w:val="00A44FB2"/>
    <w:rsid w:val="00A54A5A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4</cp:revision>
  <cp:lastPrinted>2025-09-29T11:32:00Z</cp:lastPrinted>
  <dcterms:created xsi:type="dcterms:W3CDTF">2025-10-02T07:14:00Z</dcterms:created>
  <dcterms:modified xsi:type="dcterms:W3CDTF">2025-10-30T07:42:00Z</dcterms:modified>
</cp:coreProperties>
</file>