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C01" w:rsidRPr="000E2C01" w:rsidRDefault="000E2C01" w:rsidP="000E2C01">
      <w:pPr>
        <w:spacing w:after="0" w:line="240" w:lineRule="auto"/>
        <w:ind w:left="4248" w:firstLine="708"/>
        <w:rPr>
          <w:rFonts w:ascii="Times New Roman" w:eastAsia="Times New Roman" w:hAnsi="Times New Roman" w:cs="Times New Roman"/>
          <w:sz w:val="24"/>
          <w:szCs w:val="24"/>
          <w:lang w:eastAsia="ru-RU"/>
        </w:rPr>
      </w:pPr>
    </w:p>
    <w:p w:rsidR="000E2C01" w:rsidRPr="000E2C01" w:rsidRDefault="000E2C01" w:rsidP="000E2C01">
      <w:pPr>
        <w:spacing w:after="0" w:line="240" w:lineRule="auto"/>
        <w:ind w:left="4248" w:firstLine="708"/>
        <w:rPr>
          <w:rFonts w:ascii="Times New Roman" w:eastAsia="Times New Roman" w:hAnsi="Times New Roman" w:cs="Times New Roman"/>
          <w:sz w:val="24"/>
          <w:szCs w:val="24"/>
          <w:lang w:eastAsia="ru-RU"/>
        </w:rPr>
      </w:pPr>
      <w:r w:rsidRPr="000E2C01">
        <w:rPr>
          <w:rFonts w:ascii="Times New Roman" w:eastAsia="Times New Roman" w:hAnsi="Times New Roman" w:cs="Times New Roman"/>
          <w:sz w:val="24"/>
          <w:szCs w:val="24"/>
          <w:lang w:eastAsia="ru-RU"/>
        </w:rPr>
        <w:t>Додаток 2</w:t>
      </w:r>
    </w:p>
    <w:p w:rsidR="000E2C01" w:rsidRPr="000E2C01" w:rsidRDefault="000E2C01" w:rsidP="000E2C01">
      <w:pPr>
        <w:spacing w:after="0" w:line="240" w:lineRule="auto"/>
        <w:ind w:left="4248" w:firstLine="708"/>
        <w:rPr>
          <w:rFonts w:ascii="Times New Roman" w:eastAsia="Times New Roman" w:hAnsi="Times New Roman" w:cs="Times New Roman"/>
          <w:sz w:val="24"/>
          <w:szCs w:val="24"/>
          <w:lang w:eastAsia="ru-RU"/>
        </w:rPr>
      </w:pPr>
    </w:p>
    <w:p w:rsidR="000E2C01" w:rsidRPr="000E2C01" w:rsidRDefault="000E2C01" w:rsidP="000E2C01">
      <w:pPr>
        <w:spacing w:after="0" w:line="240" w:lineRule="auto"/>
        <w:ind w:left="4248" w:firstLine="708"/>
        <w:rPr>
          <w:rFonts w:ascii="Times New Roman" w:eastAsia="Times New Roman" w:hAnsi="Times New Roman" w:cs="Times New Roman"/>
          <w:b/>
          <w:sz w:val="24"/>
          <w:szCs w:val="24"/>
          <w:lang w:eastAsia="ru-RU"/>
        </w:rPr>
      </w:pPr>
      <w:r w:rsidRPr="000E2C01">
        <w:rPr>
          <w:rFonts w:ascii="Times New Roman" w:eastAsia="Times New Roman" w:hAnsi="Times New Roman" w:cs="Times New Roman"/>
          <w:b/>
          <w:sz w:val="24"/>
          <w:szCs w:val="24"/>
          <w:lang w:eastAsia="ru-RU"/>
        </w:rPr>
        <w:t>ЗАТВЕРДЖЕНО</w:t>
      </w:r>
    </w:p>
    <w:p w:rsidR="000E2C01" w:rsidRPr="000E2C01" w:rsidRDefault="000E2C01" w:rsidP="000E2C01">
      <w:pPr>
        <w:spacing w:after="0" w:line="240" w:lineRule="auto"/>
        <w:ind w:left="4248" w:firstLine="708"/>
        <w:rPr>
          <w:rFonts w:ascii="Times New Roman" w:eastAsia="Times New Roman" w:hAnsi="Times New Roman" w:cs="Times New Roman"/>
          <w:b/>
          <w:sz w:val="24"/>
          <w:szCs w:val="24"/>
          <w:lang w:eastAsia="ru-RU"/>
        </w:rPr>
      </w:pPr>
    </w:p>
    <w:p w:rsidR="000E2C01" w:rsidRPr="000E2C01" w:rsidRDefault="000E2C01" w:rsidP="000E2C01">
      <w:pPr>
        <w:spacing w:after="0" w:line="240" w:lineRule="auto"/>
        <w:ind w:left="4248" w:firstLine="708"/>
        <w:rPr>
          <w:rFonts w:ascii="Times New Roman" w:eastAsia="Times New Roman" w:hAnsi="Times New Roman" w:cs="Times New Roman"/>
          <w:sz w:val="24"/>
          <w:szCs w:val="24"/>
          <w:lang w:eastAsia="ru-RU"/>
        </w:rPr>
      </w:pPr>
      <w:r w:rsidRPr="000E2C01">
        <w:rPr>
          <w:rFonts w:ascii="Times New Roman" w:eastAsia="Times New Roman" w:hAnsi="Times New Roman" w:cs="Times New Roman"/>
          <w:sz w:val="24"/>
          <w:szCs w:val="24"/>
          <w:lang w:eastAsia="ru-RU"/>
        </w:rPr>
        <w:t>Рішення виконавчого комітету</w:t>
      </w:r>
    </w:p>
    <w:p w:rsidR="000E2C01" w:rsidRPr="000E2C01" w:rsidRDefault="000E2C01" w:rsidP="000E2C01">
      <w:pPr>
        <w:spacing w:after="0" w:line="240" w:lineRule="auto"/>
        <w:ind w:left="4248" w:firstLine="708"/>
        <w:rPr>
          <w:rFonts w:ascii="Times New Roman" w:eastAsia="Times New Roman" w:hAnsi="Times New Roman" w:cs="Times New Roman"/>
          <w:sz w:val="24"/>
          <w:szCs w:val="24"/>
          <w:lang w:eastAsia="ru-RU"/>
        </w:rPr>
      </w:pPr>
      <w:r w:rsidRPr="000E2C01">
        <w:rPr>
          <w:rFonts w:ascii="Times New Roman" w:eastAsia="Times New Roman" w:hAnsi="Times New Roman" w:cs="Times New Roman"/>
          <w:sz w:val="24"/>
          <w:szCs w:val="24"/>
          <w:lang w:eastAsia="ru-RU"/>
        </w:rPr>
        <w:t>Смолінської селищної ради</w:t>
      </w:r>
    </w:p>
    <w:p w:rsidR="000E2C01" w:rsidRDefault="000E2C01" w:rsidP="000E2C01">
      <w:pPr>
        <w:spacing w:after="0" w:line="240" w:lineRule="auto"/>
        <w:ind w:left="4248" w:firstLine="708"/>
        <w:rPr>
          <w:rFonts w:ascii="Times New Roman" w:eastAsia="Times New Roman" w:hAnsi="Times New Roman" w:cs="Times New Roman"/>
          <w:sz w:val="24"/>
          <w:szCs w:val="24"/>
          <w:lang w:eastAsia="ru-RU"/>
        </w:rPr>
      </w:pPr>
      <w:r w:rsidRPr="000E2C01">
        <w:rPr>
          <w:rFonts w:ascii="Times New Roman" w:eastAsia="Times New Roman" w:hAnsi="Times New Roman" w:cs="Times New Roman"/>
          <w:sz w:val="24"/>
          <w:szCs w:val="24"/>
          <w:lang w:eastAsia="ru-RU"/>
        </w:rPr>
        <w:t>від 13 травня 2025 року №142</w:t>
      </w:r>
    </w:p>
    <w:p w:rsidR="007E6E95" w:rsidRPr="000E2C01" w:rsidRDefault="00EE0804" w:rsidP="000E2C01">
      <w:pPr>
        <w:spacing w:after="0" w:line="240" w:lineRule="auto"/>
        <w:ind w:left="4248"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(із змінами від 02 грудня 2025 року №373</w:t>
      </w:r>
      <w:bookmarkStart w:id="0" w:name="_GoBack"/>
      <w:bookmarkEnd w:id="0"/>
      <w:r w:rsidR="007E6E95">
        <w:rPr>
          <w:rFonts w:ascii="Times New Roman" w:eastAsia="Times New Roman" w:hAnsi="Times New Roman" w:cs="Times New Roman"/>
          <w:sz w:val="24"/>
          <w:szCs w:val="24"/>
          <w:lang w:eastAsia="ru-RU"/>
        </w:rPr>
        <w:t>)</w:t>
      </w:r>
    </w:p>
    <w:p w:rsidR="000E2C01" w:rsidRPr="000E2C01" w:rsidRDefault="000E2C01" w:rsidP="000E2C01">
      <w:pPr>
        <w:shd w:val="clear" w:color="auto" w:fill="FFFFFF"/>
        <w:spacing w:after="225" w:line="240" w:lineRule="auto"/>
        <w:jc w:val="center"/>
        <w:textAlignment w:val="baseline"/>
        <w:rPr>
          <w:rFonts w:ascii="ProbaPro" w:eastAsia="Times New Roman" w:hAnsi="ProbaPro" w:cs="Times New Roman"/>
          <w:color w:val="000000"/>
          <w:sz w:val="27"/>
          <w:szCs w:val="27"/>
          <w:lang w:eastAsia="uk-UA"/>
        </w:rPr>
      </w:pPr>
    </w:p>
    <w:p w:rsidR="000E2C01" w:rsidRPr="000E2C01" w:rsidRDefault="000E2C01" w:rsidP="000E2C01">
      <w:pPr>
        <w:shd w:val="clear" w:color="auto" w:fill="FFFFFF"/>
        <w:spacing w:after="225" w:line="240" w:lineRule="auto"/>
        <w:jc w:val="center"/>
        <w:textAlignment w:val="baseline"/>
        <w:rPr>
          <w:rFonts w:ascii="Times New Roman" w:eastAsia="Times New Roman" w:hAnsi="Times New Roman" w:cs="Times New Roman"/>
          <w:b/>
          <w:color w:val="000000"/>
          <w:sz w:val="24"/>
          <w:szCs w:val="24"/>
          <w:lang w:eastAsia="uk-UA"/>
        </w:rPr>
      </w:pPr>
      <w:r w:rsidRPr="000E2C01">
        <w:rPr>
          <w:rFonts w:ascii="Times New Roman" w:eastAsia="Times New Roman" w:hAnsi="Times New Roman" w:cs="Times New Roman"/>
          <w:b/>
          <w:color w:val="000000"/>
          <w:sz w:val="24"/>
          <w:szCs w:val="24"/>
          <w:lang w:eastAsia="uk-UA"/>
        </w:rPr>
        <w:t>ПОЛОЖЕННЯ</w:t>
      </w:r>
    </w:p>
    <w:p w:rsidR="000E2C01" w:rsidRPr="000E2C01" w:rsidRDefault="000E2C01" w:rsidP="000E2C01">
      <w:pPr>
        <w:shd w:val="clear" w:color="auto" w:fill="FFFFFF"/>
        <w:spacing w:after="225" w:line="240" w:lineRule="auto"/>
        <w:jc w:val="center"/>
        <w:textAlignment w:val="baseline"/>
        <w:rPr>
          <w:rFonts w:ascii="Times New Roman" w:eastAsia="Times New Roman" w:hAnsi="Times New Roman" w:cs="Times New Roman"/>
          <w:b/>
          <w:color w:val="000000"/>
          <w:sz w:val="24"/>
          <w:szCs w:val="24"/>
          <w:lang w:eastAsia="uk-UA"/>
        </w:rPr>
      </w:pPr>
      <w:r w:rsidRPr="000E2C01">
        <w:rPr>
          <w:rFonts w:ascii="Times New Roman" w:eastAsia="Times New Roman" w:hAnsi="Times New Roman" w:cs="Times New Roman"/>
          <w:b/>
          <w:color w:val="000000"/>
          <w:sz w:val="24"/>
          <w:szCs w:val="24"/>
          <w:lang w:eastAsia="uk-UA"/>
        </w:rPr>
        <w:t>про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w:t>
      </w:r>
      <w:r w:rsidRPr="000E2C01">
        <w:rPr>
          <w:rFonts w:ascii="Times New Roman" w:eastAsia="Times New Roman" w:hAnsi="Times New Roman" w:cs="Times New Roman"/>
          <w:b/>
          <w:sz w:val="24"/>
          <w:szCs w:val="24"/>
          <w:lang w:eastAsia="ru-RU"/>
        </w:rPr>
        <w:t xml:space="preserve"> </w:t>
      </w:r>
      <w:r w:rsidRPr="000E2C01">
        <w:rPr>
          <w:rFonts w:ascii="Times New Roman" w:eastAsia="Times New Roman" w:hAnsi="Times New Roman" w:cs="Times New Roman"/>
          <w:b/>
          <w:color w:val="000000"/>
          <w:sz w:val="24"/>
          <w:szCs w:val="24"/>
          <w:lang w:eastAsia="uk-UA"/>
        </w:rPr>
        <w:t>проти України,</w:t>
      </w:r>
      <w:r w:rsidRPr="000E2C01">
        <w:rPr>
          <w:rFonts w:ascii="Times New Roman" w:eastAsia="Times New Roman" w:hAnsi="Times New Roman" w:cs="Times New Roman"/>
          <w:b/>
          <w:sz w:val="24"/>
          <w:szCs w:val="24"/>
          <w:lang w:eastAsia="ru-RU"/>
        </w:rPr>
        <w:t xml:space="preserve"> визначення шкоди та збитків, завданих внаслідок збройної агресії російської федерації</w:t>
      </w:r>
    </w:p>
    <w:p w:rsidR="000E2C01" w:rsidRPr="000E2C01" w:rsidRDefault="000E2C01" w:rsidP="000E2C01">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b/>
          <w:bCs/>
          <w:color w:val="000000"/>
          <w:sz w:val="24"/>
          <w:szCs w:val="24"/>
          <w:bdr w:val="none" w:sz="0" w:space="0" w:color="auto" w:frame="1"/>
          <w:lang w:eastAsia="uk-UA"/>
        </w:rPr>
        <w:t>1. Загальні положення</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1.1. Комісія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0E2C01">
        <w:rPr>
          <w:rFonts w:ascii="Times New Roman" w:eastAsia="Times New Roman" w:hAnsi="Times New Roman" w:cs="Times New Roman"/>
          <w:sz w:val="24"/>
          <w:szCs w:val="24"/>
          <w:lang w:eastAsia="ru-RU"/>
        </w:rPr>
        <w:t xml:space="preserve"> визначення шкоди та збитків, завданих внаслідок збройної агресії російської федерації,</w:t>
      </w:r>
      <w:r w:rsidRPr="000E2C01">
        <w:rPr>
          <w:rFonts w:ascii="Times New Roman" w:eastAsia="Times New Roman" w:hAnsi="Times New Roman" w:cs="Times New Roman"/>
          <w:color w:val="000000"/>
          <w:sz w:val="24"/>
          <w:szCs w:val="24"/>
          <w:lang w:eastAsia="uk-UA"/>
        </w:rPr>
        <w:t xml:space="preserve"> на території Смолінської селищної територіальної громади (далі - Комісія), є консультативно-дорадчим органом</w:t>
      </w:r>
      <w:r w:rsidRPr="000E2C01">
        <w:rPr>
          <w:rFonts w:ascii="Times New Roman" w:eastAsia="Times New Roman" w:hAnsi="Times New Roman" w:cs="Times New Roman"/>
          <w:color w:val="000000"/>
          <w:kern w:val="2"/>
          <w:sz w:val="24"/>
          <w:szCs w:val="24"/>
          <w:lang w:eastAsia="uk-UA" w:bidi="uk-UA"/>
        </w:rPr>
        <w:t xml:space="preserve"> виконавчого комітету Смолінської селищної ради</w:t>
      </w:r>
      <w:r w:rsidRPr="000E2C01">
        <w:rPr>
          <w:rFonts w:ascii="Times New Roman" w:eastAsia="Times New Roman" w:hAnsi="Times New Roman" w:cs="Times New Roman"/>
          <w:color w:val="000000"/>
          <w:sz w:val="24"/>
          <w:szCs w:val="24"/>
          <w:lang w:eastAsia="uk-UA"/>
        </w:rPr>
        <w:t xml:space="preserve"> (далі - уповноважений орган), який утворюється для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військовою агресією російської федерації (далі – пошкоджені та знищені об’єкти нерухомого майна) на території Смолінської селищної територіальної громади.</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1.2.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Законом України «Про місцеве самоврядування в Україні», Порядком надання компенсації за знищені об’єкти нерухомого майна, затвердженого постановою Кабінету Міністрів України від 30.05.2023 року №600, цим Положенням, а також іншими нормативно-правовими актами.</w:t>
      </w:r>
    </w:p>
    <w:p w:rsidR="000E2C01" w:rsidRPr="009E4262" w:rsidRDefault="000E2C01"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sidRPr="007E6E95">
        <w:rPr>
          <w:rFonts w:ascii="Times New Roman" w:eastAsia="Times New Roman" w:hAnsi="Times New Roman" w:cs="Times New Roman"/>
          <w:sz w:val="24"/>
          <w:szCs w:val="24"/>
          <w:lang w:eastAsia="uk-UA"/>
        </w:rPr>
        <w:t xml:space="preserve">Основним завданням Комісії </w:t>
      </w:r>
      <w:r w:rsidRPr="000E2C01">
        <w:rPr>
          <w:rFonts w:ascii="Times New Roman" w:eastAsia="Times New Roman" w:hAnsi="Times New Roman" w:cs="Times New Roman"/>
          <w:color w:val="000000"/>
          <w:sz w:val="24"/>
          <w:szCs w:val="24"/>
          <w:lang w:eastAsia="uk-UA"/>
        </w:rPr>
        <w:t>є забезпечення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передбаченої згідно з Порядком.</w:t>
      </w:r>
      <w:r w:rsidR="008A17DF">
        <w:rPr>
          <w:rFonts w:ascii="Times New Roman" w:eastAsia="Times New Roman" w:hAnsi="Times New Roman" w:cs="Times New Roman"/>
          <w:color w:val="000000"/>
          <w:sz w:val="24"/>
          <w:szCs w:val="24"/>
          <w:lang w:eastAsia="uk-UA"/>
        </w:rPr>
        <w:t xml:space="preserve"> </w:t>
      </w:r>
      <w:r w:rsidR="009E4262" w:rsidRPr="009E4262">
        <w:rPr>
          <w:rFonts w:ascii="Times New Roman" w:eastAsia="Times New Roman" w:hAnsi="Times New Roman" w:cs="Times New Roman"/>
          <w:i/>
          <w:color w:val="000000"/>
          <w:sz w:val="24"/>
          <w:szCs w:val="24"/>
          <w:lang w:eastAsia="uk-UA"/>
        </w:rPr>
        <w:t>А також</w:t>
      </w:r>
      <w:r w:rsidR="009E4262">
        <w:rPr>
          <w:rFonts w:ascii="Times New Roman" w:eastAsia="Times New Roman" w:hAnsi="Times New Roman" w:cs="Times New Roman"/>
          <w:color w:val="000000"/>
          <w:sz w:val="24"/>
          <w:szCs w:val="24"/>
          <w:lang w:eastAsia="uk-UA"/>
        </w:rPr>
        <w:t xml:space="preserve"> </w:t>
      </w:r>
      <w:r w:rsidR="009E4262">
        <w:rPr>
          <w:rFonts w:ascii="Times New Roman" w:eastAsia="Times New Roman" w:hAnsi="Times New Roman" w:cs="Times New Roman"/>
          <w:i/>
          <w:color w:val="000000"/>
          <w:sz w:val="24"/>
          <w:szCs w:val="24"/>
          <w:lang w:eastAsia="uk-UA"/>
        </w:rPr>
        <w:t>р</w:t>
      </w:r>
      <w:r w:rsidR="008A17DF" w:rsidRPr="009E4262">
        <w:rPr>
          <w:rFonts w:ascii="Times New Roman" w:eastAsia="Times New Roman" w:hAnsi="Times New Roman" w:cs="Times New Roman"/>
          <w:i/>
          <w:color w:val="000000"/>
          <w:sz w:val="24"/>
          <w:szCs w:val="24"/>
          <w:lang w:eastAsia="uk-UA"/>
        </w:rPr>
        <w:t>озгляд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постанови Кабінету Міністрів України від 22 вересня 2025 року №1176.</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1.3. Кількість членів комісії повинна бути не менш як п’ять осіб, до її складу входять голова, заступник голови, секретар та інші члени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До складу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lastRenderedPageBreak/>
        <w:t>1.4. Персональний склад Комісії затверджується уповноваженим органом, що утворив Комісію.</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1.5. Місцезнаходженням Комісії є приміщення адміністративної будівлі Смолінської селищної ради, розташованого за адресою: вул.Казакова, 39, селище Смоліне, Новоукраїнський р-н, Кіровоградська обл., 26223.</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1.6.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Смолінської селищної ради.</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1.7. Матеріально-технічне забезпечення діяльності комісії здійснює уповноважений орган.</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1.8.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0E2C01" w:rsidRPr="000E2C01" w:rsidRDefault="000E2C01" w:rsidP="000E2C01">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b/>
          <w:bCs/>
          <w:color w:val="000000"/>
          <w:sz w:val="24"/>
          <w:szCs w:val="24"/>
          <w:bdr w:val="none" w:sz="0" w:space="0" w:color="auto" w:frame="1"/>
          <w:lang w:eastAsia="uk-UA"/>
        </w:rPr>
        <w:t>2. Повноваження Комісії</w:t>
      </w:r>
    </w:p>
    <w:p w:rsidR="000E2C01" w:rsidRPr="000E2C01" w:rsidRDefault="000E2C01" w:rsidP="000E2C01">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b/>
          <w:bCs/>
          <w:color w:val="000000"/>
          <w:sz w:val="24"/>
          <w:szCs w:val="24"/>
          <w:bdr w:val="none" w:sz="0" w:space="0" w:color="auto" w:frame="1"/>
          <w:lang w:eastAsia="uk-UA"/>
        </w:rPr>
        <w:t> </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2.1. Комісія з метою забезпечення покладених на неї завдань:</w:t>
      </w:r>
    </w:p>
    <w:p w:rsid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2.1.1. розглядає заяви;</w:t>
      </w:r>
    </w:p>
    <w:p w:rsidR="009E4262" w:rsidRPr="009E4262" w:rsidRDefault="009E4262" w:rsidP="009E4262">
      <w:pPr>
        <w:spacing w:before="100" w:beforeAutospacing="1" w:after="100" w:afterAutospacing="1" w:line="240" w:lineRule="auto"/>
        <w:jc w:val="both"/>
        <w:rPr>
          <w:rFonts w:ascii="Times New Roman" w:eastAsia="Times New Roman" w:hAnsi="Times New Roman" w:cs="Times New Roman"/>
          <w:i/>
          <w:sz w:val="24"/>
          <w:szCs w:val="24"/>
          <w:lang w:eastAsia="uk-UA"/>
        </w:rPr>
      </w:pPr>
      <w:r w:rsidRPr="009E4262">
        <w:rPr>
          <w:rFonts w:ascii="Times New Roman" w:eastAsia="Times New Roman" w:hAnsi="Times New Roman" w:cs="Times New Roman"/>
          <w:sz w:val="24"/>
          <w:szCs w:val="24"/>
          <w:lang w:eastAsia="uk-UA"/>
        </w:rPr>
        <w:t>2.1.</w:t>
      </w:r>
      <w:r>
        <w:rPr>
          <w:rFonts w:ascii="Times New Roman" w:eastAsia="Times New Roman" w:hAnsi="Times New Roman" w:cs="Times New Roman"/>
          <w:sz w:val="24"/>
          <w:szCs w:val="24"/>
          <w:lang w:eastAsia="uk-UA"/>
        </w:rPr>
        <w:t>2.</w:t>
      </w:r>
      <w:r w:rsidRPr="009E4262">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i/>
          <w:sz w:val="24"/>
          <w:szCs w:val="24"/>
          <w:lang w:eastAsia="uk-UA"/>
        </w:rPr>
        <w:t>р</w:t>
      </w:r>
      <w:r w:rsidRPr="009E4262">
        <w:rPr>
          <w:rFonts w:ascii="Times New Roman" w:eastAsia="Times New Roman" w:hAnsi="Times New Roman" w:cs="Times New Roman"/>
          <w:i/>
          <w:sz w:val="24"/>
          <w:szCs w:val="24"/>
          <w:lang w:eastAsia="uk-UA"/>
        </w:rPr>
        <w:t>озглядає звернення та документи внутрішньо переміщених осіб (ВПО), які проживали на тимчасово окупованій території, щодо надання допомоги для вирішення житлового питання.</w:t>
      </w:r>
    </w:p>
    <w:p w:rsidR="009E4262" w:rsidRPr="009E4262" w:rsidRDefault="009E4262" w:rsidP="009E4262">
      <w:pPr>
        <w:spacing w:before="100" w:beforeAutospacing="1" w:after="100" w:afterAutospacing="1" w:line="240" w:lineRule="auto"/>
        <w:jc w:val="both"/>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 xml:space="preserve">2.1.3. </w:t>
      </w:r>
      <w:r>
        <w:rPr>
          <w:rFonts w:ascii="Times New Roman" w:eastAsia="Times New Roman" w:hAnsi="Times New Roman" w:cs="Times New Roman"/>
          <w:i/>
          <w:sz w:val="24"/>
          <w:szCs w:val="24"/>
          <w:lang w:eastAsia="uk-UA"/>
        </w:rPr>
        <w:t>в</w:t>
      </w:r>
      <w:r w:rsidRPr="009E4262">
        <w:rPr>
          <w:rFonts w:ascii="Times New Roman" w:eastAsia="Times New Roman" w:hAnsi="Times New Roman" w:cs="Times New Roman"/>
          <w:i/>
          <w:sz w:val="24"/>
          <w:szCs w:val="24"/>
          <w:lang w:eastAsia="uk-UA"/>
        </w:rPr>
        <w:t>изначає правомірність та доцільність надання допомоги для вирішення житлового питання внутрішньо переміщеним особам відповідно до чинного законодавства.</w:t>
      </w:r>
    </w:p>
    <w:p w:rsidR="009E4262" w:rsidRPr="009E4262" w:rsidRDefault="009E4262" w:rsidP="009E4262">
      <w:pPr>
        <w:spacing w:before="100" w:beforeAutospacing="1" w:after="100" w:afterAutospacing="1" w:line="240" w:lineRule="auto"/>
        <w:jc w:val="both"/>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 xml:space="preserve">2.1.4. </w:t>
      </w:r>
      <w:r>
        <w:rPr>
          <w:rFonts w:ascii="Times New Roman" w:eastAsia="Times New Roman" w:hAnsi="Times New Roman" w:cs="Times New Roman"/>
          <w:i/>
          <w:sz w:val="24"/>
          <w:szCs w:val="24"/>
          <w:lang w:eastAsia="uk-UA"/>
        </w:rPr>
        <w:t>ф</w:t>
      </w:r>
      <w:r w:rsidRPr="009E4262">
        <w:rPr>
          <w:rFonts w:ascii="Times New Roman" w:eastAsia="Times New Roman" w:hAnsi="Times New Roman" w:cs="Times New Roman"/>
          <w:i/>
          <w:sz w:val="24"/>
          <w:szCs w:val="24"/>
          <w:lang w:eastAsia="uk-UA"/>
        </w:rPr>
        <w:t>ормує пропозиції та готує висновки для керівника відповідного органу влади щодо прийняття рішень про надання або відмову у наданні допомоги для вирішення житлового питання внутрішньо переміщеним особам.</w:t>
      </w:r>
    </w:p>
    <w:p w:rsidR="009E4262" w:rsidRPr="00E14F7B" w:rsidRDefault="009E4262" w:rsidP="00E14F7B">
      <w:pPr>
        <w:spacing w:before="100" w:beforeAutospacing="1" w:after="100" w:afterAutospacing="1" w:line="240" w:lineRule="auto"/>
        <w:jc w:val="both"/>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 xml:space="preserve">2.1.5. </w:t>
      </w:r>
      <w:r>
        <w:rPr>
          <w:rFonts w:ascii="Times New Roman" w:eastAsia="Times New Roman" w:hAnsi="Times New Roman" w:cs="Times New Roman"/>
          <w:i/>
          <w:sz w:val="24"/>
          <w:szCs w:val="24"/>
          <w:lang w:eastAsia="uk-UA"/>
        </w:rPr>
        <w:t>в</w:t>
      </w:r>
      <w:r w:rsidRPr="009E4262">
        <w:rPr>
          <w:rFonts w:ascii="Times New Roman" w:eastAsia="Times New Roman" w:hAnsi="Times New Roman" w:cs="Times New Roman"/>
          <w:i/>
          <w:sz w:val="24"/>
          <w:szCs w:val="24"/>
          <w:lang w:eastAsia="uk-UA"/>
        </w:rPr>
        <w:t>еде облік розглянутих звернень, моніторинг реалізації прийнятих рішень щодо надання допомоги для вирішення житлового питання внутрішньо переміщеним особам.</w:t>
      </w:r>
    </w:p>
    <w:p w:rsidR="000E2C01" w:rsidRPr="000E2C01" w:rsidRDefault="009E4262"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2.1.6</w:t>
      </w:r>
      <w:r w:rsidR="000E2C01" w:rsidRPr="000E2C01">
        <w:rPr>
          <w:rFonts w:ascii="Times New Roman" w:eastAsia="Times New Roman" w:hAnsi="Times New Roman" w:cs="Times New Roman"/>
          <w:color w:val="000000"/>
          <w:sz w:val="24"/>
          <w:szCs w:val="24"/>
          <w:lang w:eastAsia="uk-UA"/>
        </w:rPr>
        <w:t>. надає отримувачам компенсації вичерпну інформацію та консультації з питань отримання компенсації за знищений об’єкт нерухомого майна;</w:t>
      </w:r>
    </w:p>
    <w:p w:rsidR="000E2C01" w:rsidRPr="000E2C01" w:rsidRDefault="009E4262"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2.1.7</w:t>
      </w:r>
      <w:r w:rsidR="000E2C01" w:rsidRPr="000E2C01">
        <w:rPr>
          <w:rFonts w:ascii="Times New Roman" w:eastAsia="Times New Roman" w:hAnsi="Times New Roman" w:cs="Times New Roman"/>
          <w:color w:val="000000"/>
          <w:sz w:val="24"/>
          <w:szCs w:val="24"/>
          <w:lang w:eastAsia="uk-UA"/>
        </w:rPr>
        <w:t>. встановлює наявність/відсутність підстав для отримання компенсації за знищений об’єкт нерухомого майна шляхом перевірки наявних документів та/або інформації щодо:</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обсягу відомостей, які додані до заяви та перелік яких встановлений Законом;</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права власності на об’єкт нерухомого майна (у разі його відсутності в Державному реєстрі речових прав на нерухоме майно);</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права на спадщину на знищений об’єкт нерухомого майна (у разі необхідності);</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наявності/відсутності пріоритетного права на отримання компенсації за знищений об’єкт нерухомого майна, визначеного Законом;</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lastRenderedPageBreak/>
        <w:t>наявності договорів, інших визначених Законом документів, які стосуються знищеного об’єкта будівництва;</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перевірки матеріалів фото- і відеофіксації знищеного об’єкта нерухомого майна;</w:t>
      </w:r>
    </w:p>
    <w:p w:rsidR="000E2C01" w:rsidRPr="000E2C01" w:rsidRDefault="009E4262"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2.1.8</w:t>
      </w:r>
      <w:r w:rsidR="000E2C01" w:rsidRPr="000E2C01">
        <w:rPr>
          <w:rFonts w:ascii="Times New Roman" w:eastAsia="Times New Roman" w:hAnsi="Times New Roman" w:cs="Times New Roman"/>
          <w:color w:val="000000"/>
          <w:sz w:val="24"/>
          <w:szCs w:val="24"/>
          <w:lang w:eastAsia="uk-UA"/>
        </w:rPr>
        <w:t>.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rsidR="000E2C01" w:rsidRPr="000E2C01" w:rsidRDefault="009E4262"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2.1.9</w:t>
      </w:r>
      <w:r w:rsidR="000E2C01" w:rsidRPr="000E2C01">
        <w:rPr>
          <w:rFonts w:ascii="Times New Roman" w:eastAsia="Times New Roman" w:hAnsi="Times New Roman" w:cs="Times New Roman"/>
          <w:color w:val="000000"/>
          <w:sz w:val="24"/>
          <w:szCs w:val="24"/>
          <w:lang w:eastAsia="uk-UA"/>
        </w:rPr>
        <w:t>.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rsidR="000E2C01" w:rsidRPr="000E2C01" w:rsidRDefault="009E4262"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2.1.10</w:t>
      </w:r>
      <w:r w:rsidR="000E2C01" w:rsidRPr="000E2C01">
        <w:rPr>
          <w:rFonts w:ascii="Times New Roman" w:eastAsia="Times New Roman" w:hAnsi="Times New Roman" w:cs="Times New Roman"/>
          <w:color w:val="000000"/>
          <w:sz w:val="24"/>
          <w:szCs w:val="24"/>
          <w:lang w:eastAsia="uk-UA"/>
        </w:rPr>
        <w:t>. забезпечення підготовки рішень комісії для їх затвердження уповноваженим органом;</w:t>
      </w:r>
    </w:p>
    <w:p w:rsidR="000E2C01" w:rsidRPr="000E2C01" w:rsidRDefault="009E4262"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2.1.11</w:t>
      </w:r>
      <w:r w:rsidR="000E2C01" w:rsidRPr="000E2C01">
        <w:rPr>
          <w:rFonts w:ascii="Times New Roman" w:eastAsia="Times New Roman" w:hAnsi="Times New Roman" w:cs="Times New Roman"/>
          <w:color w:val="000000"/>
          <w:sz w:val="24"/>
          <w:szCs w:val="24"/>
          <w:lang w:eastAsia="uk-UA"/>
        </w:rPr>
        <w:t>.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2.2. Під час розгляду заяви комісія приймає рішення про:</w:t>
      </w:r>
    </w:p>
    <w:p w:rsidR="000E2C01" w:rsidRPr="000E2C01" w:rsidRDefault="00E14F7B"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2.2.1.</w:t>
      </w:r>
      <w:r w:rsidR="000E2C01" w:rsidRPr="000E2C01">
        <w:rPr>
          <w:rFonts w:ascii="Times New Roman" w:eastAsia="Times New Roman" w:hAnsi="Times New Roman" w:cs="Times New Roman"/>
          <w:color w:val="000000"/>
          <w:sz w:val="24"/>
          <w:szCs w:val="24"/>
          <w:lang w:eastAsia="uk-UA"/>
        </w:rPr>
        <w:t xml:space="preserve"> 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rsidR="000E2C01" w:rsidRPr="000E2C01" w:rsidRDefault="00E14F7B"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2.2.2.</w:t>
      </w:r>
      <w:r w:rsidR="000E2C01" w:rsidRPr="000E2C01">
        <w:rPr>
          <w:rFonts w:ascii="Times New Roman" w:eastAsia="Times New Roman" w:hAnsi="Times New Roman" w:cs="Times New Roman"/>
          <w:color w:val="000000"/>
          <w:sz w:val="24"/>
          <w:szCs w:val="24"/>
          <w:lang w:eastAsia="uk-UA"/>
        </w:rPr>
        <w:t xml:space="preserve"> зупинення/поновлення розгляду заяви у випадках та строки, встановлені Законом;</w:t>
      </w:r>
    </w:p>
    <w:p w:rsidR="000E2C01" w:rsidRDefault="00E14F7B"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2.2.3.</w:t>
      </w:r>
      <w:r w:rsidR="000E2C01" w:rsidRPr="000E2C01">
        <w:rPr>
          <w:rFonts w:ascii="Times New Roman" w:eastAsia="Times New Roman" w:hAnsi="Times New Roman" w:cs="Times New Roman"/>
          <w:color w:val="000000"/>
          <w:sz w:val="24"/>
          <w:szCs w:val="24"/>
          <w:lang w:eastAsia="uk-UA"/>
        </w:rPr>
        <w:t>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rsidR="009E4262" w:rsidRPr="000E2C01" w:rsidRDefault="00E14F7B"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
          <w:sz w:val="24"/>
          <w:szCs w:val="24"/>
          <w:lang w:eastAsia="uk-UA"/>
        </w:rPr>
        <w:t xml:space="preserve">2.2.4. </w:t>
      </w:r>
      <w:r w:rsidR="009E4262" w:rsidRPr="009E4262">
        <w:rPr>
          <w:rFonts w:ascii="Times New Roman" w:eastAsia="Times New Roman" w:hAnsi="Times New Roman" w:cs="Times New Roman"/>
          <w:i/>
          <w:sz w:val="24"/>
          <w:szCs w:val="24"/>
          <w:lang w:eastAsia="uk-UA"/>
        </w:rPr>
        <w:t>про надання або відмову у наданні допомоги для вирішення житлового питання внутрішньо переміщеним особам.</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2.3 Комісія має право:</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1) проводити наради, інші заходи та вирішувати питання, що належать до її компетенції;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 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lastRenderedPageBreak/>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пошкоджений та знищений об’єкт нерухомого майна) у разі відсутності таких документів та/або інформації в Реєстрі;</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6) утворювати для виконання покладених на неї завдань тимчасові робочі групи (у разі потреби);</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7) виконувати інші повноваження, що випливають з покладених на неї завдань.</w:t>
      </w:r>
    </w:p>
    <w:p w:rsidR="000E2C01" w:rsidRPr="000E2C01" w:rsidRDefault="000E2C01" w:rsidP="000E2C01">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2.4. Комісія проводить перевірку інформації, наданої в заяві та доданих до неї документах, зокрема з урахуванням рекомендацій Мінфіну, наданих за результатами верифікації такої інформації щодо її відповідності вимогам законодавства, що впливає на визначення права на отримання та розмір компенсації заявника, відповідно до </w:t>
      </w:r>
      <w:hyperlink r:id="rId5" w:tgtFrame="_blank" w:history="1">
        <w:r w:rsidRPr="000E2C01">
          <w:rPr>
            <w:rFonts w:ascii="Times New Roman" w:eastAsia="Times New Roman" w:hAnsi="Times New Roman" w:cs="Times New Roman"/>
            <w:color w:val="2D5CA6"/>
            <w:sz w:val="24"/>
            <w:szCs w:val="24"/>
            <w:u w:val="single"/>
            <w:bdr w:val="none" w:sz="0" w:space="0" w:color="auto" w:frame="1"/>
            <w:lang w:eastAsia="uk-UA"/>
          </w:rPr>
          <w:t>Закону України</w:t>
        </w:r>
      </w:hyperlink>
      <w:r w:rsidRPr="000E2C01">
        <w:rPr>
          <w:rFonts w:ascii="Times New Roman" w:eastAsia="Times New Roman" w:hAnsi="Times New Roman" w:cs="Times New Roman"/>
          <w:color w:val="000000"/>
          <w:sz w:val="24"/>
          <w:szCs w:val="24"/>
          <w:lang w:eastAsia="uk-UA"/>
        </w:rPr>
        <w:t> «Про верифікацію та моніторинг державних виплат».</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2.5. Комісія має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rsidR="000E2C01" w:rsidRPr="000E2C01" w:rsidRDefault="000E2C01" w:rsidP="000E2C01">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b/>
          <w:bCs/>
          <w:color w:val="000000"/>
          <w:sz w:val="24"/>
          <w:szCs w:val="24"/>
          <w:bdr w:val="none" w:sz="0" w:space="0" w:color="auto" w:frame="1"/>
          <w:lang w:eastAsia="uk-UA"/>
        </w:rPr>
        <w:t>3. Організація роботи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3.1 Голова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здійснює керівництво діяльністю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видає доручення, обов’язкові для виконання членами комісії; розподіляє обов’язки між членами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скликає та головує на засіданнях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безпосередньо бере участь у прийнятті рішень комісією;</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підписує рішення та протоколи засідань комісії, інші документи, підготовлені комісією;</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вносить пропозиції щодо зміни персонального складу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3.2 Заступник голови комісії бере участь у роботі комісії, а у разі відсутності голови комісії виконує його обов’язки.</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3.3. Секретар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здійснює організаційне забезпечення роботи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lastRenderedPageBreak/>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бере участь у роботі комісії; контролює своєчасність надання документів і матеріалів, що подаються на розгляд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веде та підписує протоколи засідань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готує рішення комісії для затвердження уповноваженим органом;</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виконує інші доручення голови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3.4. Члени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беруть участь у засіданнях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беруть участь в голосуванні щодо прийняття рішень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виконують доручення голови комісії з підготовки та розгляду матеріалів до засідань;</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вивчають документи та матеріали, що подаються на розгляд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підписують протоколи засідань та рішення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виконують інші доручення голови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Члени комісії, залучені за згодою, виконують свої обов’язки на громадських засадах (безоплатно).</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3.5. Основною формою роботи комісії є засідання.</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3.5.1 Необхідність проведення засідання, а також перелік питань, що пропонуються для розгляду, визначаються головою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3.5.2. Ініціювати проведення засідання комісії можуть не менше ніж половина членів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3.5.3. 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3.5.4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селищної ради.</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3.5.6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3.6. Засідання комісії веде її голова, а в разі його відсутності — заступник голови.</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lastRenderedPageBreak/>
        <w:t>3.7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3.8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3.9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3.10 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3.11 Копія рішення комісії про надання/відмову в наданні компенсації за пошкоджений або знищений об’єкт нерухомого майна вноситься до Реєстру протягом п’яти робочих днів з дня проведення відповідного засідання комісії.</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3.12 За результатами розгляду заяви комісія приймає рішення комісії про надання/відмову в наданні компенсації за пошкоджений або 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Копія рішення уповноваженого органу про затвердження рішення комісії про надання/відмову в наданні компенсації за пошкоджений або 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3.13 Рішення комісії про надання/відмову в наданні компенсації за пошкоджений або знищений об’єкт нерухомого майна може бути оскаржене до органу, що її утворив.</w:t>
      </w:r>
    </w:p>
    <w:p w:rsidR="000E2C01" w:rsidRPr="000E2C01" w:rsidRDefault="000E2C01"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0E2C01">
        <w:rPr>
          <w:rFonts w:ascii="Times New Roman" w:eastAsia="Times New Roman" w:hAnsi="Times New Roman" w:cs="Times New Roman"/>
          <w:color w:val="000000"/>
          <w:sz w:val="24"/>
          <w:szCs w:val="24"/>
          <w:lang w:eastAsia="uk-UA"/>
        </w:rPr>
        <w:t>Рішення уповноваженого органу про затвердження рішення комісії про надання/відмову в наданні компенсації за пошкоджений або знищений об’єкт нерухомого майна можуть бути оскаржені в судовому порядку.</w:t>
      </w:r>
    </w:p>
    <w:p w:rsidR="00E14F7B" w:rsidRPr="009E1FE3" w:rsidRDefault="000E2C01"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sidRPr="009E1FE3">
        <w:rPr>
          <w:rFonts w:ascii="Times New Roman" w:eastAsia="Times New Roman" w:hAnsi="Times New Roman" w:cs="Times New Roman"/>
          <w:i/>
          <w:color w:val="000000"/>
          <w:sz w:val="24"/>
          <w:szCs w:val="24"/>
          <w:lang w:eastAsia="uk-UA"/>
        </w:rPr>
        <w:t>3.14</w:t>
      </w:r>
      <w:r w:rsidR="009E1FE3" w:rsidRPr="009E1FE3">
        <w:rPr>
          <w:rFonts w:ascii="Times New Roman" w:eastAsia="Times New Roman" w:hAnsi="Times New Roman" w:cs="Times New Roman"/>
          <w:i/>
          <w:color w:val="000000"/>
          <w:sz w:val="24"/>
          <w:szCs w:val="24"/>
          <w:lang w:eastAsia="uk-UA"/>
        </w:rPr>
        <w:t>.</w:t>
      </w:r>
      <w:r w:rsidRPr="009E1FE3">
        <w:rPr>
          <w:rFonts w:ascii="Times New Roman" w:eastAsia="Times New Roman" w:hAnsi="Times New Roman" w:cs="Times New Roman"/>
          <w:i/>
          <w:color w:val="000000"/>
          <w:sz w:val="24"/>
          <w:szCs w:val="24"/>
          <w:lang w:eastAsia="uk-UA"/>
        </w:rPr>
        <w:t xml:space="preserve"> </w:t>
      </w:r>
      <w:r w:rsidR="00E14F7B" w:rsidRPr="009E1FE3">
        <w:rPr>
          <w:rFonts w:ascii="Times New Roman" w:eastAsia="Times New Roman" w:hAnsi="Times New Roman" w:cs="Times New Roman"/>
          <w:i/>
          <w:color w:val="000000"/>
          <w:sz w:val="24"/>
          <w:szCs w:val="24"/>
          <w:lang w:eastAsia="uk-UA"/>
        </w:rPr>
        <w:t>За результатами розгляду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комісія приймає рішення про надання/відмову в надання допомоги.</w:t>
      </w:r>
    </w:p>
    <w:p w:rsidR="009E1FE3" w:rsidRPr="009E1FE3" w:rsidRDefault="00E14F7B" w:rsidP="000E2C01">
      <w:pPr>
        <w:shd w:val="clear" w:color="auto" w:fill="FFFFFF"/>
        <w:spacing w:after="225" w:line="240" w:lineRule="auto"/>
        <w:textAlignment w:val="baseline"/>
        <w:rPr>
          <w:rFonts w:ascii="Times New Roman" w:eastAsia="Times New Roman" w:hAnsi="Times New Roman" w:cs="Times New Roman"/>
          <w:b/>
          <w:i/>
          <w:color w:val="000000"/>
          <w:sz w:val="24"/>
          <w:szCs w:val="24"/>
          <w:lang w:eastAsia="uk-UA"/>
        </w:rPr>
      </w:pPr>
      <w:r w:rsidRPr="009E1FE3">
        <w:rPr>
          <w:rFonts w:ascii="Times New Roman" w:eastAsia="Times New Roman" w:hAnsi="Times New Roman" w:cs="Times New Roman"/>
          <w:i/>
          <w:color w:val="000000"/>
          <w:sz w:val="24"/>
          <w:szCs w:val="24"/>
          <w:lang w:eastAsia="uk-UA"/>
        </w:rPr>
        <w:t xml:space="preserve">Строк розгляду заяви про надання допомоги комісією не може </w:t>
      </w:r>
      <w:r w:rsidR="009E1FE3" w:rsidRPr="009E1FE3">
        <w:rPr>
          <w:rFonts w:ascii="Times New Roman" w:eastAsia="Times New Roman" w:hAnsi="Times New Roman" w:cs="Times New Roman"/>
          <w:i/>
          <w:color w:val="000000"/>
          <w:sz w:val="24"/>
          <w:szCs w:val="24"/>
          <w:lang w:eastAsia="uk-UA"/>
        </w:rPr>
        <w:t xml:space="preserve">перевищувати </w:t>
      </w:r>
      <w:r w:rsidR="009E1FE3" w:rsidRPr="009E1FE3">
        <w:rPr>
          <w:rFonts w:ascii="Times New Roman" w:eastAsia="Times New Roman" w:hAnsi="Times New Roman" w:cs="Times New Roman"/>
          <w:b/>
          <w:i/>
          <w:color w:val="000000"/>
          <w:sz w:val="24"/>
          <w:szCs w:val="24"/>
          <w:lang w:eastAsia="uk-UA"/>
        </w:rPr>
        <w:t>30 календарних днів з дня подання заяви</w:t>
      </w:r>
      <w:r w:rsidR="009E1FE3">
        <w:rPr>
          <w:rFonts w:ascii="Times New Roman" w:eastAsia="Times New Roman" w:hAnsi="Times New Roman" w:cs="Times New Roman"/>
          <w:b/>
          <w:i/>
          <w:color w:val="000000"/>
          <w:sz w:val="24"/>
          <w:szCs w:val="24"/>
          <w:lang w:eastAsia="uk-UA"/>
        </w:rPr>
        <w:t>.</w:t>
      </w:r>
    </w:p>
    <w:p w:rsidR="00E14F7B" w:rsidRDefault="009E1FE3"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 xml:space="preserve">3.15. Рішення комісії про </w:t>
      </w:r>
      <w:r w:rsidRPr="009E1FE3">
        <w:rPr>
          <w:rFonts w:ascii="Times New Roman" w:eastAsia="Times New Roman" w:hAnsi="Times New Roman" w:cs="Times New Roman"/>
          <w:i/>
          <w:color w:val="000000"/>
          <w:sz w:val="24"/>
          <w:szCs w:val="24"/>
          <w:lang w:eastAsia="uk-UA"/>
        </w:rPr>
        <w:t>надання/відмову в надання допомоги для вирішення житлового питання окремим категоріям внутрішньо переміщених осіб</w:t>
      </w:r>
      <w:r>
        <w:rPr>
          <w:rFonts w:ascii="Times New Roman" w:eastAsia="Times New Roman" w:hAnsi="Times New Roman" w:cs="Times New Roman"/>
          <w:i/>
          <w:color w:val="000000"/>
          <w:sz w:val="24"/>
          <w:szCs w:val="24"/>
          <w:lang w:eastAsia="uk-UA"/>
        </w:rPr>
        <w:t xml:space="preserve"> підлягає затвердженню рішенням уповноваженого органу не пізніше </w:t>
      </w:r>
      <w:r w:rsidRPr="009E1FE3">
        <w:rPr>
          <w:rFonts w:ascii="Times New Roman" w:eastAsia="Times New Roman" w:hAnsi="Times New Roman" w:cs="Times New Roman"/>
          <w:b/>
          <w:i/>
          <w:color w:val="000000"/>
          <w:sz w:val="24"/>
          <w:szCs w:val="24"/>
          <w:lang w:eastAsia="uk-UA"/>
        </w:rPr>
        <w:t>ніж через п’ять робочих днів</w:t>
      </w:r>
      <w:r>
        <w:rPr>
          <w:rFonts w:ascii="Times New Roman" w:eastAsia="Times New Roman" w:hAnsi="Times New Roman" w:cs="Times New Roman"/>
          <w:i/>
          <w:color w:val="000000"/>
          <w:sz w:val="24"/>
          <w:szCs w:val="24"/>
          <w:lang w:eastAsia="uk-UA"/>
        </w:rPr>
        <w:t xml:space="preserve"> з дня прийняття такого рішення комісією.</w:t>
      </w:r>
    </w:p>
    <w:p w:rsidR="009E1FE3" w:rsidRDefault="009E1FE3"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rsidR="009E1FE3" w:rsidRDefault="009E1FE3"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lastRenderedPageBreak/>
        <w:t xml:space="preserve">Допомога відповідно до Порядку надається один раз в розрахунку на одного отримувача допомоги, у сумі 2 млн. гривень шляхом надання житлового ваучера. </w:t>
      </w:r>
    </w:p>
    <w:p w:rsidR="009E1FE3" w:rsidRDefault="009E1FE3"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Житловий ваучер формується автоматично програмними засобами Реєстру пошкодженого та знищеного майна на підставі затвердженого уповноваженим органом рішення про надання допомоги.</w:t>
      </w:r>
    </w:p>
    <w:p w:rsidR="009E1FE3" w:rsidRPr="009E1FE3" w:rsidRDefault="009E1FE3" w:rsidP="000E2C01">
      <w:pPr>
        <w:shd w:val="clear" w:color="auto" w:fill="FFFFFF"/>
        <w:spacing w:after="225" w:line="240" w:lineRule="auto"/>
        <w:textAlignment w:val="baseline"/>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Строк дії житлового ваучера становить п’ять років із дня формування в Реєстрі пошкодженого та знищеного майна.</w:t>
      </w:r>
    </w:p>
    <w:p w:rsidR="000E2C01" w:rsidRPr="000E2C01" w:rsidRDefault="009E1FE3" w:rsidP="000E2C0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3.16. </w:t>
      </w:r>
      <w:r w:rsidR="000E2C01" w:rsidRPr="000E2C01">
        <w:rPr>
          <w:rFonts w:ascii="Times New Roman" w:eastAsia="Times New Roman" w:hAnsi="Times New Roman" w:cs="Times New Roman"/>
          <w:color w:val="000000"/>
          <w:sz w:val="24"/>
          <w:szCs w:val="24"/>
          <w:lang w:eastAsia="uk-UA"/>
        </w:rPr>
        <w:t>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 час попереджувального сигналу «Увага всім» члени комісії зобов’язані дотримуватися планів реагування на надзвичайні ситуації, затверджених в установленому законодавством порядку.</w:t>
      </w:r>
    </w:p>
    <w:p w:rsidR="000E2C01" w:rsidRPr="000E2C01" w:rsidRDefault="000E2C01" w:rsidP="000E2C01">
      <w:pPr>
        <w:spacing w:after="0" w:line="240" w:lineRule="auto"/>
        <w:rPr>
          <w:rFonts w:ascii="Times New Roman" w:eastAsia="Calibri" w:hAnsi="Times New Roman" w:cs="Times New Roman"/>
          <w:b/>
          <w:sz w:val="24"/>
          <w:szCs w:val="24"/>
        </w:rPr>
      </w:pPr>
    </w:p>
    <w:p w:rsidR="000E2C01" w:rsidRPr="000E2C01" w:rsidRDefault="000E2C01" w:rsidP="000E2C01">
      <w:pPr>
        <w:spacing w:after="0" w:line="240" w:lineRule="auto"/>
        <w:rPr>
          <w:rFonts w:ascii="Times New Roman" w:eastAsia="Calibri" w:hAnsi="Times New Roman" w:cs="Times New Roman"/>
          <w:b/>
          <w:sz w:val="24"/>
          <w:szCs w:val="24"/>
        </w:rPr>
      </w:pPr>
    </w:p>
    <w:p w:rsidR="000E2C01" w:rsidRPr="000E2C01" w:rsidRDefault="000E2C01" w:rsidP="000E2C01">
      <w:pPr>
        <w:spacing w:after="0" w:line="240" w:lineRule="auto"/>
        <w:rPr>
          <w:rFonts w:ascii="Times New Roman" w:eastAsia="Calibri" w:hAnsi="Times New Roman" w:cs="Times New Roman"/>
          <w:b/>
          <w:sz w:val="24"/>
          <w:szCs w:val="24"/>
        </w:rPr>
      </w:pPr>
      <w:r w:rsidRPr="000E2C01">
        <w:rPr>
          <w:rFonts w:ascii="Times New Roman" w:eastAsia="Calibri" w:hAnsi="Times New Roman" w:cs="Times New Roman"/>
          <w:b/>
          <w:sz w:val="24"/>
          <w:szCs w:val="24"/>
        </w:rPr>
        <w:t>Керуюча справами виконавчого</w:t>
      </w:r>
    </w:p>
    <w:p w:rsidR="000E2C01" w:rsidRPr="000E2C01" w:rsidRDefault="000E2C01" w:rsidP="000E2C01">
      <w:pPr>
        <w:spacing w:after="0" w:line="240" w:lineRule="auto"/>
        <w:rPr>
          <w:rFonts w:ascii="Times New Roman" w:eastAsia="Calibri" w:hAnsi="Times New Roman" w:cs="Times New Roman"/>
          <w:sz w:val="24"/>
          <w:szCs w:val="24"/>
        </w:rPr>
      </w:pPr>
      <w:r w:rsidRPr="000E2C01">
        <w:rPr>
          <w:rFonts w:ascii="Times New Roman" w:eastAsia="Calibri" w:hAnsi="Times New Roman" w:cs="Times New Roman"/>
          <w:b/>
          <w:sz w:val="24"/>
          <w:szCs w:val="24"/>
        </w:rPr>
        <w:t xml:space="preserve">комітету селищної ради </w:t>
      </w:r>
      <w:r w:rsidRPr="000E2C01">
        <w:rPr>
          <w:rFonts w:ascii="Times New Roman" w:eastAsia="Calibri" w:hAnsi="Times New Roman" w:cs="Times New Roman"/>
          <w:b/>
          <w:sz w:val="24"/>
          <w:szCs w:val="24"/>
        </w:rPr>
        <w:tab/>
      </w:r>
      <w:r w:rsidRPr="000E2C01">
        <w:rPr>
          <w:rFonts w:ascii="Times New Roman" w:eastAsia="Calibri" w:hAnsi="Times New Roman" w:cs="Times New Roman"/>
          <w:b/>
          <w:sz w:val="24"/>
          <w:szCs w:val="24"/>
        </w:rPr>
        <w:tab/>
      </w:r>
      <w:r w:rsidRPr="000E2C01">
        <w:rPr>
          <w:rFonts w:ascii="Times New Roman" w:eastAsia="Calibri" w:hAnsi="Times New Roman" w:cs="Times New Roman"/>
          <w:b/>
          <w:sz w:val="24"/>
          <w:szCs w:val="24"/>
        </w:rPr>
        <w:tab/>
      </w:r>
      <w:r w:rsidRPr="000E2C01">
        <w:rPr>
          <w:rFonts w:ascii="Times New Roman" w:eastAsia="Calibri" w:hAnsi="Times New Roman" w:cs="Times New Roman"/>
          <w:b/>
          <w:sz w:val="24"/>
          <w:szCs w:val="24"/>
        </w:rPr>
        <w:tab/>
      </w:r>
      <w:r w:rsidRPr="000E2C01">
        <w:rPr>
          <w:rFonts w:ascii="Times New Roman" w:eastAsia="Calibri" w:hAnsi="Times New Roman" w:cs="Times New Roman"/>
          <w:b/>
          <w:sz w:val="24"/>
          <w:szCs w:val="24"/>
        </w:rPr>
        <w:tab/>
        <w:t>Валентина ГЕТМАНЕЦЬ</w:t>
      </w:r>
    </w:p>
    <w:p w:rsidR="005A7F9E" w:rsidRDefault="005A7F9E"/>
    <w:sectPr w:rsidR="005A7F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01"/>
    <w:rsid w:val="000E2C01"/>
    <w:rsid w:val="005A7F9E"/>
    <w:rsid w:val="007E6E95"/>
    <w:rsid w:val="008A17DF"/>
    <w:rsid w:val="009E1FE3"/>
    <w:rsid w:val="009E4262"/>
    <w:rsid w:val="00E14F7B"/>
    <w:rsid w:val="00EE0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9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32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11231</Words>
  <Characters>6403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2025-11-26T09:57:00Z</dcterms:created>
  <dcterms:modified xsi:type="dcterms:W3CDTF">2025-12-04T07:33:00Z</dcterms:modified>
</cp:coreProperties>
</file>