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BADE9E" w14:textId="77777777" w:rsidR="00F33F34" w:rsidRPr="00F33F34" w:rsidRDefault="00F33F34" w:rsidP="00F33F34">
      <w:pPr>
        <w:jc w:val="center"/>
        <w:rPr>
          <w:b/>
          <w:sz w:val="24"/>
          <w:szCs w:val="24"/>
          <w:lang w:val="ru-RU"/>
        </w:rPr>
      </w:pPr>
      <w:r w:rsidRPr="00F33F34">
        <w:rPr>
          <w:b/>
          <w:noProof/>
          <w:sz w:val="24"/>
          <w:szCs w:val="24"/>
          <w:lang w:eastAsia="uk-UA"/>
        </w:rPr>
        <w:drawing>
          <wp:inline distT="0" distB="0" distL="0" distR="0" wp14:anchorId="3573C236" wp14:editId="34EE58CD">
            <wp:extent cx="476250" cy="5810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14:paraId="02FB1E7B" w14:textId="77777777" w:rsidR="00F33F34" w:rsidRPr="00F33F34" w:rsidRDefault="00F33F34" w:rsidP="00F33F34">
      <w:pPr>
        <w:jc w:val="center"/>
        <w:rPr>
          <w:b/>
          <w:sz w:val="24"/>
          <w:szCs w:val="24"/>
        </w:rPr>
      </w:pPr>
      <w:r w:rsidRPr="00F33F34">
        <w:rPr>
          <w:b/>
          <w:sz w:val="24"/>
          <w:szCs w:val="24"/>
        </w:rPr>
        <w:t>СМОЛІНСЬКА СЕЛИЩНА РАДА</w:t>
      </w:r>
    </w:p>
    <w:p w14:paraId="76CD084E" w14:textId="77777777" w:rsidR="00F33F34" w:rsidRPr="00F33F34" w:rsidRDefault="00F33F34" w:rsidP="00F33F34">
      <w:pPr>
        <w:jc w:val="center"/>
        <w:rPr>
          <w:b/>
          <w:sz w:val="24"/>
          <w:szCs w:val="24"/>
        </w:rPr>
      </w:pPr>
      <w:r w:rsidRPr="00F33F34">
        <w:rPr>
          <w:b/>
          <w:sz w:val="24"/>
          <w:szCs w:val="24"/>
        </w:rPr>
        <w:t>НОВОУКРАЇНСЬКОГО РАЙОНУ КІРОВОГРАДСЬКОЇ ОБЛАСТІ</w:t>
      </w:r>
    </w:p>
    <w:p w14:paraId="32C49E50" w14:textId="77777777" w:rsidR="00F33F34" w:rsidRPr="00F33F34" w:rsidRDefault="00F33F34" w:rsidP="00F33F34">
      <w:pPr>
        <w:jc w:val="center"/>
        <w:rPr>
          <w:b/>
          <w:sz w:val="24"/>
          <w:szCs w:val="24"/>
        </w:rPr>
      </w:pPr>
      <w:r w:rsidRPr="00F33F34">
        <w:rPr>
          <w:b/>
          <w:sz w:val="24"/>
          <w:szCs w:val="24"/>
        </w:rPr>
        <w:t>ВИКОНАВЧИЙ КОМІТЕТ</w:t>
      </w:r>
    </w:p>
    <w:p w14:paraId="3BFA24ED" w14:textId="77777777" w:rsidR="00F33F34" w:rsidRPr="00F33F34" w:rsidRDefault="00F33F34" w:rsidP="00F33F34">
      <w:pPr>
        <w:jc w:val="center"/>
        <w:rPr>
          <w:b/>
          <w:sz w:val="24"/>
          <w:szCs w:val="24"/>
        </w:rPr>
      </w:pPr>
    </w:p>
    <w:p w14:paraId="066764FA" w14:textId="77777777" w:rsidR="00F33F34" w:rsidRPr="00F33F34" w:rsidRDefault="00F33F34" w:rsidP="00F33F34">
      <w:pPr>
        <w:jc w:val="center"/>
        <w:rPr>
          <w:b/>
          <w:sz w:val="24"/>
          <w:szCs w:val="24"/>
        </w:rPr>
      </w:pPr>
      <w:r w:rsidRPr="00F33F34">
        <w:rPr>
          <w:b/>
          <w:sz w:val="24"/>
          <w:szCs w:val="24"/>
        </w:rPr>
        <w:t>РІШЕННЯ</w:t>
      </w:r>
    </w:p>
    <w:p w14:paraId="47998C3C" w14:textId="77777777" w:rsidR="00F33F34" w:rsidRPr="00F33F34" w:rsidRDefault="00F33F34" w:rsidP="00F33F34">
      <w:pPr>
        <w:jc w:val="center"/>
        <w:rPr>
          <w:sz w:val="24"/>
          <w:szCs w:val="24"/>
        </w:rPr>
      </w:pPr>
    </w:p>
    <w:p w14:paraId="68A5A339" w14:textId="0B15F3B2" w:rsidR="00F33F34" w:rsidRPr="00F33F34" w:rsidRDefault="00F33F34" w:rsidP="00F33F34">
      <w:pPr>
        <w:tabs>
          <w:tab w:val="left" w:pos="3780"/>
        </w:tabs>
        <w:rPr>
          <w:sz w:val="24"/>
          <w:szCs w:val="24"/>
        </w:rPr>
      </w:pPr>
      <w:r>
        <w:rPr>
          <w:color w:val="000000"/>
          <w:sz w:val="24"/>
          <w:szCs w:val="24"/>
        </w:rPr>
        <w:t>від «__» грудня</w:t>
      </w:r>
      <w:r w:rsidRPr="00F33F34">
        <w:rPr>
          <w:color w:val="000000"/>
          <w:sz w:val="24"/>
          <w:szCs w:val="24"/>
        </w:rPr>
        <w:t xml:space="preserve"> 2025 року </w:t>
      </w:r>
      <w:r w:rsidRPr="00F33F34">
        <w:rPr>
          <w:color w:val="000000"/>
          <w:sz w:val="24"/>
          <w:szCs w:val="24"/>
        </w:rPr>
        <w:tab/>
        <w:t xml:space="preserve">с-ще </w:t>
      </w:r>
      <w:proofErr w:type="spellStart"/>
      <w:r w:rsidRPr="00F33F34">
        <w:rPr>
          <w:color w:val="000000"/>
          <w:sz w:val="24"/>
          <w:szCs w:val="24"/>
        </w:rPr>
        <w:t>Смоліне</w:t>
      </w:r>
      <w:proofErr w:type="spellEnd"/>
      <w:r w:rsidRPr="00F33F34">
        <w:rPr>
          <w:color w:val="000000"/>
          <w:sz w:val="24"/>
          <w:szCs w:val="24"/>
        </w:rPr>
        <w:tab/>
      </w:r>
      <w:r w:rsidRPr="00F33F34">
        <w:rPr>
          <w:color w:val="000000"/>
          <w:sz w:val="24"/>
          <w:szCs w:val="24"/>
        </w:rPr>
        <w:tab/>
      </w:r>
      <w:r w:rsidRPr="00F33F34">
        <w:rPr>
          <w:color w:val="000000"/>
          <w:sz w:val="24"/>
          <w:szCs w:val="24"/>
        </w:rPr>
        <w:tab/>
        <w:t>№</w:t>
      </w:r>
    </w:p>
    <w:p w14:paraId="1127FE7B" w14:textId="77777777" w:rsidR="00B848BA" w:rsidRDefault="00B848BA" w:rsidP="00E976E5">
      <w:pPr>
        <w:rPr>
          <w:b/>
          <w:sz w:val="24"/>
          <w:szCs w:val="24"/>
        </w:rPr>
      </w:pPr>
    </w:p>
    <w:p w14:paraId="308D943F" w14:textId="77777777" w:rsidR="0038313C" w:rsidRDefault="0038313C" w:rsidP="007C2D60">
      <w:pPr>
        <w:jc w:val="center"/>
        <w:rPr>
          <w:b/>
          <w:sz w:val="24"/>
          <w:szCs w:val="24"/>
        </w:rPr>
      </w:pPr>
    </w:p>
    <w:p w14:paraId="404CAA3A" w14:textId="26B433E6" w:rsidR="00F33F34" w:rsidRPr="00F33F34" w:rsidRDefault="00F33F34" w:rsidP="00F33F34">
      <w:pPr>
        <w:jc w:val="center"/>
        <w:rPr>
          <w:rFonts w:eastAsia="Calibri"/>
          <w:b/>
          <w:sz w:val="24"/>
          <w:szCs w:val="24"/>
          <w:lang w:eastAsia="en-US"/>
        </w:rPr>
      </w:pPr>
      <w:r w:rsidRPr="00F33F34">
        <w:rPr>
          <w:b/>
          <w:sz w:val="24"/>
          <w:szCs w:val="24"/>
          <w:lang w:eastAsia="uk-UA"/>
        </w:rPr>
        <w:t xml:space="preserve">Про створення Комісії </w:t>
      </w:r>
      <w:r w:rsidRPr="00F33F34">
        <w:rPr>
          <w:b/>
          <w:sz w:val="24"/>
          <w:szCs w:val="24"/>
        </w:rPr>
        <w:t xml:space="preserve">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w:t>
      </w:r>
      <w:r w:rsidRPr="00F33F34">
        <w:rPr>
          <w:b/>
          <w:sz w:val="24"/>
          <w:szCs w:val="24"/>
          <w:lang w:eastAsia="uk-UA"/>
        </w:rPr>
        <w:t>шляхом покладення її функцій на комісію з розгляду питань щодо надання компенсації за знищені/пошкоджені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відповідно до пункту 7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Pr="00F33F34">
        <w:rPr>
          <w:b/>
          <w:sz w:val="24"/>
          <w:szCs w:val="24"/>
          <w:lang w:eastAsia="uk-UA"/>
        </w:rPr>
        <w:t>єВідновлення</w:t>
      </w:r>
      <w:proofErr w:type="spellEnd"/>
      <w:r w:rsidRPr="00F33F34">
        <w:rPr>
          <w:b/>
          <w:sz w:val="24"/>
          <w:szCs w:val="24"/>
          <w:lang w:eastAsia="uk-UA"/>
        </w:rPr>
        <w:t>”, затвердженого</w:t>
      </w:r>
      <w:r w:rsidRPr="00F33F34">
        <w:rPr>
          <w:sz w:val="24"/>
          <w:szCs w:val="24"/>
          <w:lang w:eastAsia="uk-UA"/>
        </w:rPr>
        <w:t xml:space="preserve"> </w:t>
      </w:r>
      <w:r w:rsidRPr="00F33F34">
        <w:rPr>
          <w:b/>
          <w:sz w:val="24"/>
          <w:szCs w:val="24"/>
          <w:lang w:eastAsia="uk-UA"/>
        </w:rPr>
        <w:t>постановою Кабінету Міністрів України від 21 квітня 2023 р. № 381</w:t>
      </w:r>
    </w:p>
    <w:p w14:paraId="75D2DBC8" w14:textId="77777777" w:rsidR="007C2D60" w:rsidRPr="00F33F34" w:rsidRDefault="007C2D60" w:rsidP="007C2D60">
      <w:pPr>
        <w:jc w:val="center"/>
        <w:rPr>
          <w:b/>
          <w:sz w:val="24"/>
          <w:szCs w:val="24"/>
        </w:rPr>
      </w:pPr>
    </w:p>
    <w:p w14:paraId="17C41BD0" w14:textId="56789B7D" w:rsidR="00157735" w:rsidRPr="00A349D6" w:rsidRDefault="00F33F34" w:rsidP="006245ED">
      <w:pPr>
        <w:ind w:right="140" w:firstLine="567"/>
        <w:jc w:val="both"/>
        <w:rPr>
          <w:sz w:val="24"/>
          <w:szCs w:val="24"/>
        </w:rPr>
      </w:pPr>
      <w:r w:rsidRPr="00F33F34">
        <w:rPr>
          <w:sz w:val="24"/>
          <w:szCs w:val="24"/>
        </w:rPr>
        <w:t xml:space="preserve">Відповідно до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від 22.09.2025 № 1176, підпункту </w:t>
      </w:r>
      <w:r w:rsidRPr="00F33F34">
        <w:rPr>
          <w:color w:val="333333"/>
          <w:sz w:val="24"/>
          <w:szCs w:val="24"/>
        </w:rPr>
        <w:t>4</w:t>
      </w:r>
      <w:r w:rsidRPr="00F33F34">
        <w:rPr>
          <w:b/>
          <w:color w:val="333333"/>
          <w:sz w:val="2"/>
          <w:szCs w:val="2"/>
          <w:vertAlign w:val="superscript"/>
        </w:rPr>
        <w:t>-</w:t>
      </w:r>
      <w:r w:rsidRPr="00F33F34">
        <w:rPr>
          <w:b/>
          <w:color w:val="333333"/>
          <w:sz w:val="26"/>
          <w:szCs w:val="26"/>
          <w:vertAlign w:val="superscript"/>
        </w:rPr>
        <w:t>3</w:t>
      </w:r>
      <w:r w:rsidRPr="00F33F34">
        <w:rPr>
          <w:sz w:val="24"/>
          <w:szCs w:val="24"/>
        </w:rPr>
        <w:t xml:space="preserve"> пункту 15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затвердженого постановою Кабінету Міністрів України від 13.06.2023 № 624, </w:t>
      </w:r>
      <w:r w:rsidR="002D7E46" w:rsidRPr="00A349D6">
        <w:rPr>
          <w:sz w:val="24"/>
          <w:szCs w:val="24"/>
        </w:rPr>
        <w:t xml:space="preserve">керуючись </w:t>
      </w:r>
      <w:r w:rsidR="002D7E46">
        <w:rPr>
          <w:sz w:val="24"/>
          <w:szCs w:val="24"/>
          <w:lang w:eastAsia="uk-UA"/>
        </w:rPr>
        <w:t>ст.</w:t>
      </w:r>
      <w:r w:rsidR="002D7E46" w:rsidRPr="009F002B">
        <w:rPr>
          <w:sz w:val="24"/>
          <w:szCs w:val="24"/>
          <w:lang w:eastAsia="uk-UA"/>
        </w:rPr>
        <w:t xml:space="preserve"> 34, 40</w:t>
      </w:r>
      <w:r w:rsidR="002D7E46">
        <w:rPr>
          <w:sz w:val="24"/>
          <w:szCs w:val="24"/>
          <w:lang w:eastAsia="uk-UA"/>
        </w:rPr>
        <w:t>,</w:t>
      </w:r>
      <w:r w:rsidR="002D7E46" w:rsidRPr="009F002B">
        <w:rPr>
          <w:sz w:val="24"/>
          <w:szCs w:val="24"/>
          <w:lang w:eastAsia="uk-UA"/>
        </w:rPr>
        <w:t xml:space="preserve"> </w:t>
      </w:r>
      <w:r w:rsidR="002D7E46" w:rsidRPr="00A349D6">
        <w:rPr>
          <w:sz w:val="24"/>
          <w:szCs w:val="24"/>
        </w:rPr>
        <w:t>частиною 6 статті 59 Закону України «Про місцеве самоврядування в Україні»,</w:t>
      </w:r>
      <w:r w:rsidR="002D7E46">
        <w:rPr>
          <w:sz w:val="24"/>
          <w:szCs w:val="24"/>
          <w:lang w:eastAsia="uk-UA"/>
        </w:rPr>
        <w:t xml:space="preserve"> рішенням виконавчого комітету </w:t>
      </w:r>
      <w:proofErr w:type="spellStart"/>
      <w:r w:rsidR="002D7E46">
        <w:rPr>
          <w:sz w:val="24"/>
          <w:szCs w:val="24"/>
          <w:lang w:eastAsia="uk-UA"/>
        </w:rPr>
        <w:t>Смолінської</w:t>
      </w:r>
      <w:proofErr w:type="spellEnd"/>
      <w:r w:rsidR="002D7E46">
        <w:rPr>
          <w:sz w:val="24"/>
          <w:szCs w:val="24"/>
          <w:lang w:eastAsia="uk-UA"/>
        </w:rPr>
        <w:t xml:space="preserve"> селищної ради від 13 травня 2025 року №142 (із змінами від 22 травня 2025 року №154), </w:t>
      </w:r>
      <w:r w:rsidR="007C2D60" w:rsidRPr="00220BB1">
        <w:rPr>
          <w:sz w:val="24"/>
          <w:szCs w:val="24"/>
          <w:lang w:eastAsia="uk-UA"/>
        </w:rPr>
        <w:t>з метою забезпечення реалізації державних гарантій щодо підтримки внутрішньо переміщених осіб та організації розгляду їх звернень про надання допомоги д</w:t>
      </w:r>
      <w:r w:rsidR="007C2D60">
        <w:rPr>
          <w:sz w:val="24"/>
          <w:szCs w:val="24"/>
          <w:lang w:eastAsia="uk-UA"/>
        </w:rPr>
        <w:t>ля вирішення житлового питання,</w:t>
      </w:r>
      <w:r w:rsidR="006245ED" w:rsidRPr="00A349D6">
        <w:rPr>
          <w:sz w:val="24"/>
          <w:szCs w:val="24"/>
        </w:rPr>
        <w:t xml:space="preserve"> виконавчий комітет</w:t>
      </w:r>
    </w:p>
    <w:p w14:paraId="275BAADE" w14:textId="77777777" w:rsidR="006245ED" w:rsidRDefault="006245ED" w:rsidP="003A2ADB">
      <w:pPr>
        <w:ind w:left="3540" w:hanging="3540"/>
        <w:jc w:val="both"/>
        <w:rPr>
          <w:sz w:val="24"/>
          <w:szCs w:val="24"/>
        </w:rPr>
      </w:pPr>
    </w:p>
    <w:p w14:paraId="596BC737" w14:textId="3213812D" w:rsidR="003A2ADB" w:rsidRDefault="003A2ADB" w:rsidP="003A2ADB">
      <w:pPr>
        <w:ind w:left="3540" w:hanging="3540"/>
        <w:jc w:val="both"/>
        <w:rPr>
          <w:sz w:val="24"/>
          <w:szCs w:val="24"/>
        </w:rPr>
      </w:pPr>
      <w:r>
        <w:rPr>
          <w:sz w:val="24"/>
          <w:szCs w:val="24"/>
        </w:rPr>
        <w:t>В И Р І Ш И В:</w:t>
      </w:r>
      <w:r w:rsidR="00F33F34">
        <w:rPr>
          <w:sz w:val="24"/>
          <w:szCs w:val="24"/>
        </w:rPr>
        <w:t xml:space="preserve"> </w:t>
      </w:r>
    </w:p>
    <w:p w14:paraId="16C65BDB" w14:textId="77777777" w:rsidR="003A2ADB" w:rsidRDefault="003A2ADB" w:rsidP="003A2ADB">
      <w:pPr>
        <w:rPr>
          <w:sz w:val="24"/>
          <w:szCs w:val="24"/>
        </w:rPr>
      </w:pPr>
    </w:p>
    <w:p w14:paraId="5DC8B15C" w14:textId="77777777" w:rsidR="000050FD" w:rsidRPr="000050FD" w:rsidRDefault="007C2D60" w:rsidP="00DE7D6F">
      <w:pPr>
        <w:pStyle w:val="a3"/>
        <w:numPr>
          <w:ilvl w:val="0"/>
          <w:numId w:val="1"/>
        </w:numPr>
        <w:tabs>
          <w:tab w:val="left" w:pos="426"/>
        </w:tabs>
        <w:ind w:left="0" w:firstLine="0"/>
        <w:jc w:val="both"/>
        <w:rPr>
          <w:sz w:val="24"/>
          <w:szCs w:val="24"/>
        </w:rPr>
      </w:pPr>
      <w:r w:rsidRPr="007C2D60">
        <w:rPr>
          <w:sz w:val="24"/>
          <w:szCs w:val="24"/>
        </w:rPr>
        <w:t>Створити Комісію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0050FD">
        <w:rPr>
          <w:sz w:val="24"/>
          <w:szCs w:val="24"/>
        </w:rPr>
        <w:t xml:space="preserve"> (далі - Комісія)</w:t>
      </w:r>
      <w:r w:rsidRPr="007C2D60">
        <w:rPr>
          <w:sz w:val="24"/>
          <w:szCs w:val="24"/>
        </w:rPr>
        <w:t xml:space="preserve">, </w:t>
      </w:r>
      <w:r w:rsidR="000050FD" w:rsidRPr="000050FD">
        <w:rPr>
          <w:sz w:val="24"/>
          <w:szCs w:val="24"/>
          <w:lang w:val="uk" w:eastAsia="uk-UA"/>
        </w:rPr>
        <w:t>шляхом покладення її функцій на комісію з розгляду питань щодо надання компенсації за знищені/пошкоджені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відповідно до пункту 7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000050FD" w:rsidRPr="000050FD">
        <w:rPr>
          <w:sz w:val="24"/>
          <w:szCs w:val="24"/>
          <w:lang w:val="uk" w:eastAsia="uk-UA"/>
        </w:rPr>
        <w:t>єВідновлення</w:t>
      </w:r>
      <w:proofErr w:type="spellEnd"/>
      <w:r w:rsidR="000050FD" w:rsidRPr="000050FD">
        <w:rPr>
          <w:sz w:val="24"/>
          <w:szCs w:val="24"/>
          <w:lang w:val="uk" w:eastAsia="uk-UA"/>
        </w:rPr>
        <w:t>”, затвердженого постановою Кабінету Міністрів України від 21 квітня 2023 р. № 381.</w:t>
      </w:r>
      <w:r w:rsidR="000050FD">
        <w:rPr>
          <w:sz w:val="24"/>
          <w:szCs w:val="24"/>
          <w:lang w:val="uk" w:eastAsia="uk-UA"/>
        </w:rPr>
        <w:t xml:space="preserve"> </w:t>
      </w:r>
    </w:p>
    <w:p w14:paraId="1983F83F" w14:textId="7174142D" w:rsidR="00825C51" w:rsidRDefault="000050FD" w:rsidP="002D6F64">
      <w:pPr>
        <w:pStyle w:val="a3"/>
        <w:numPr>
          <w:ilvl w:val="0"/>
          <w:numId w:val="1"/>
        </w:numPr>
        <w:tabs>
          <w:tab w:val="left" w:pos="-1701"/>
          <w:tab w:val="left" w:pos="0"/>
          <w:tab w:val="left" w:pos="426"/>
        </w:tabs>
        <w:ind w:left="0" w:firstLine="0"/>
        <w:jc w:val="both"/>
        <w:rPr>
          <w:sz w:val="24"/>
          <w:szCs w:val="24"/>
        </w:rPr>
      </w:pPr>
      <w:r>
        <w:rPr>
          <w:sz w:val="24"/>
          <w:szCs w:val="24"/>
        </w:rPr>
        <w:t xml:space="preserve">Внести зміни до </w:t>
      </w:r>
      <w:r w:rsidR="007C2D60">
        <w:rPr>
          <w:sz w:val="24"/>
          <w:szCs w:val="24"/>
        </w:rPr>
        <w:t xml:space="preserve">Положення </w:t>
      </w:r>
      <w:r w:rsidRPr="006245ED">
        <w:rPr>
          <w:sz w:val="24"/>
          <w:szCs w:val="24"/>
        </w:rPr>
        <w:t xml:space="preserve">про комісію з розгляду питань щодо надання компенсації за </w:t>
      </w:r>
      <w:r>
        <w:rPr>
          <w:sz w:val="24"/>
          <w:szCs w:val="24"/>
        </w:rPr>
        <w:t xml:space="preserve">пошкоджені та </w:t>
      </w:r>
      <w:r w:rsidRPr="006245ED">
        <w:rPr>
          <w:sz w:val="24"/>
          <w:szCs w:val="24"/>
        </w:rPr>
        <w:t>знищені об’єкти нерухомого майна внаслідок бойових дій,</w:t>
      </w:r>
      <w:r>
        <w:rPr>
          <w:sz w:val="24"/>
          <w:szCs w:val="24"/>
        </w:rPr>
        <w:t xml:space="preserve"> </w:t>
      </w:r>
      <w:r w:rsidRPr="006245ED">
        <w:rPr>
          <w:sz w:val="24"/>
          <w:szCs w:val="24"/>
        </w:rPr>
        <w:t>терористичних актів, диверсій, спричинених збройною агресією</w:t>
      </w:r>
      <w:r>
        <w:rPr>
          <w:sz w:val="24"/>
          <w:szCs w:val="24"/>
        </w:rPr>
        <w:t xml:space="preserve"> </w:t>
      </w:r>
      <w:r w:rsidRPr="006245ED">
        <w:rPr>
          <w:sz w:val="24"/>
          <w:szCs w:val="24"/>
        </w:rPr>
        <w:t>російської федерації проти України</w:t>
      </w:r>
      <w:r>
        <w:rPr>
          <w:sz w:val="24"/>
          <w:szCs w:val="24"/>
        </w:rPr>
        <w:t>,</w:t>
      </w:r>
      <w:r w:rsidRPr="006245ED">
        <w:rPr>
          <w:sz w:val="24"/>
          <w:szCs w:val="24"/>
        </w:rPr>
        <w:t xml:space="preserve"> </w:t>
      </w:r>
      <w:r w:rsidRPr="00A349D6">
        <w:rPr>
          <w:sz w:val="24"/>
          <w:szCs w:val="24"/>
        </w:rPr>
        <w:t xml:space="preserve">визначення шкоди та збитків, завданих внаслідок збройної агресії </w:t>
      </w:r>
      <w:r w:rsidRPr="00A349D6">
        <w:rPr>
          <w:sz w:val="24"/>
          <w:szCs w:val="24"/>
        </w:rPr>
        <w:lastRenderedPageBreak/>
        <w:t>російської федерації</w:t>
      </w:r>
      <w:r>
        <w:rPr>
          <w:sz w:val="24"/>
          <w:szCs w:val="24"/>
        </w:rPr>
        <w:t xml:space="preserve">, шляхом розширення її функцій, а саме: </w:t>
      </w:r>
      <w:r w:rsidR="002D6F64">
        <w:rPr>
          <w:sz w:val="24"/>
          <w:szCs w:val="24"/>
        </w:rPr>
        <w:t>внесення</w:t>
      </w:r>
      <w:r w:rsidR="00825C51">
        <w:rPr>
          <w:sz w:val="24"/>
          <w:szCs w:val="24"/>
        </w:rPr>
        <w:t xml:space="preserve"> до функціональних повноважень розгляд питань щодо надання допомоги для вирішення житлового питання окремим категоріям внутрішньо переміщених осіб, що проживали на </w:t>
      </w:r>
      <w:r w:rsidR="002D6F64">
        <w:rPr>
          <w:sz w:val="24"/>
          <w:szCs w:val="24"/>
        </w:rPr>
        <w:t>тимчасово окупованій території, та внесення змін до персонального складу Комісії.</w:t>
      </w:r>
    </w:p>
    <w:p w14:paraId="0F42C853" w14:textId="4012C3E5" w:rsidR="002D6F64" w:rsidRDefault="002D6F64" w:rsidP="00825C51">
      <w:pPr>
        <w:pStyle w:val="a3"/>
        <w:tabs>
          <w:tab w:val="left" w:pos="-1701"/>
          <w:tab w:val="left" w:pos="0"/>
          <w:tab w:val="left" w:pos="284"/>
        </w:tabs>
        <w:ind w:left="0"/>
        <w:jc w:val="both"/>
        <w:rPr>
          <w:sz w:val="24"/>
          <w:szCs w:val="24"/>
        </w:rPr>
      </w:pPr>
      <w:r w:rsidRPr="002D6F64">
        <w:rPr>
          <w:sz w:val="24"/>
          <w:szCs w:val="24"/>
        </w:rPr>
        <w:t>Склад Комісії відповідає додатку 1.</w:t>
      </w:r>
    </w:p>
    <w:p w14:paraId="23D21251" w14:textId="629733E5" w:rsidR="002C5DB8" w:rsidRDefault="00825C51" w:rsidP="00825C51">
      <w:pPr>
        <w:pStyle w:val="a3"/>
        <w:tabs>
          <w:tab w:val="left" w:pos="-1701"/>
          <w:tab w:val="left" w:pos="0"/>
          <w:tab w:val="left" w:pos="284"/>
        </w:tabs>
        <w:ind w:left="0"/>
        <w:jc w:val="both"/>
        <w:rPr>
          <w:sz w:val="24"/>
          <w:szCs w:val="24"/>
        </w:rPr>
      </w:pPr>
      <w:r>
        <w:rPr>
          <w:sz w:val="24"/>
          <w:szCs w:val="24"/>
        </w:rPr>
        <w:t>Положення про Комісію викласти у новій редакції відповідно додатку 2</w:t>
      </w:r>
      <w:r w:rsidR="000050FD" w:rsidRPr="006245ED">
        <w:rPr>
          <w:sz w:val="24"/>
          <w:szCs w:val="24"/>
        </w:rPr>
        <w:t>.</w:t>
      </w:r>
    </w:p>
    <w:p w14:paraId="61D120F3" w14:textId="204BDE22" w:rsidR="009A7BDC" w:rsidRPr="00DE7D6F" w:rsidRDefault="009A7BDC" w:rsidP="00DE7D6F">
      <w:pPr>
        <w:pStyle w:val="a3"/>
        <w:numPr>
          <w:ilvl w:val="0"/>
          <w:numId w:val="1"/>
        </w:numPr>
        <w:tabs>
          <w:tab w:val="left" w:pos="-1701"/>
          <w:tab w:val="left" w:pos="0"/>
          <w:tab w:val="left" w:pos="426"/>
        </w:tabs>
        <w:ind w:left="0" w:firstLine="0"/>
        <w:jc w:val="both"/>
        <w:rPr>
          <w:sz w:val="24"/>
          <w:szCs w:val="24"/>
        </w:rPr>
      </w:pPr>
      <w:r w:rsidRPr="00DE7D6F">
        <w:rPr>
          <w:sz w:val="24"/>
          <w:szCs w:val="24"/>
        </w:rPr>
        <w:t>Контроль за виконанням цього рішення покласти на секретаря ради Євгенію ГОРДІЄНКО.</w:t>
      </w:r>
    </w:p>
    <w:p w14:paraId="3E1F6D1F" w14:textId="77777777" w:rsidR="00CA0E6A" w:rsidRDefault="00CA0E6A" w:rsidP="000E7FD0">
      <w:pPr>
        <w:jc w:val="both"/>
        <w:rPr>
          <w:b/>
          <w:sz w:val="24"/>
          <w:szCs w:val="24"/>
        </w:rPr>
      </w:pPr>
    </w:p>
    <w:p w14:paraId="56AA0EA9" w14:textId="77777777" w:rsidR="00CA0E6A" w:rsidRDefault="00CA0E6A" w:rsidP="000E7FD0">
      <w:pPr>
        <w:jc w:val="both"/>
        <w:rPr>
          <w:b/>
          <w:sz w:val="24"/>
          <w:szCs w:val="24"/>
        </w:rPr>
      </w:pPr>
    </w:p>
    <w:p w14:paraId="55013F69" w14:textId="77777777" w:rsidR="00CA0E6A" w:rsidRDefault="00CA0E6A" w:rsidP="000E7FD0">
      <w:pPr>
        <w:jc w:val="both"/>
        <w:rPr>
          <w:b/>
          <w:sz w:val="24"/>
          <w:szCs w:val="24"/>
        </w:rPr>
      </w:pPr>
    </w:p>
    <w:p w14:paraId="2BEA8D11" w14:textId="77777777" w:rsidR="00CA0E6A" w:rsidRDefault="00CA0E6A" w:rsidP="000E7FD0">
      <w:pPr>
        <w:jc w:val="both"/>
        <w:rPr>
          <w:b/>
          <w:sz w:val="24"/>
          <w:szCs w:val="24"/>
        </w:rPr>
      </w:pPr>
    </w:p>
    <w:p w14:paraId="3A4F94FD" w14:textId="69B6E497" w:rsidR="000E7FD0" w:rsidRPr="000E7FD0" w:rsidRDefault="0056747B" w:rsidP="000E7FD0">
      <w:pPr>
        <w:jc w:val="both"/>
        <w:rPr>
          <w:b/>
          <w:sz w:val="24"/>
          <w:szCs w:val="24"/>
        </w:rPr>
      </w:pPr>
      <w:r>
        <w:rPr>
          <w:b/>
          <w:sz w:val="24"/>
          <w:szCs w:val="24"/>
        </w:rPr>
        <w:t>Г</w:t>
      </w:r>
      <w:r w:rsidR="00940208">
        <w:rPr>
          <w:b/>
          <w:sz w:val="24"/>
          <w:szCs w:val="24"/>
        </w:rPr>
        <w:t>олова</w:t>
      </w:r>
      <w:r>
        <w:rPr>
          <w:b/>
          <w:sz w:val="24"/>
          <w:szCs w:val="24"/>
        </w:rPr>
        <w:t xml:space="preserve"> селищної ради</w:t>
      </w:r>
      <w:r>
        <w:rPr>
          <w:b/>
          <w:sz w:val="24"/>
          <w:szCs w:val="24"/>
        </w:rPr>
        <w:tab/>
      </w:r>
      <w:r w:rsidR="001F5101">
        <w:rPr>
          <w:b/>
          <w:sz w:val="24"/>
          <w:szCs w:val="24"/>
        </w:rPr>
        <w:tab/>
      </w:r>
      <w:r w:rsidR="001F5101">
        <w:rPr>
          <w:b/>
          <w:sz w:val="24"/>
          <w:szCs w:val="24"/>
        </w:rPr>
        <w:tab/>
      </w:r>
      <w:r w:rsidR="001F5101">
        <w:rPr>
          <w:b/>
          <w:sz w:val="24"/>
          <w:szCs w:val="24"/>
        </w:rPr>
        <w:tab/>
      </w:r>
      <w:r w:rsidR="001F5101">
        <w:rPr>
          <w:b/>
          <w:sz w:val="24"/>
          <w:szCs w:val="24"/>
        </w:rPr>
        <w:tab/>
      </w:r>
      <w:r w:rsidR="001F5101">
        <w:rPr>
          <w:b/>
          <w:sz w:val="24"/>
          <w:szCs w:val="24"/>
        </w:rPr>
        <w:tab/>
      </w:r>
      <w:r w:rsidR="001F5101">
        <w:rPr>
          <w:b/>
          <w:sz w:val="24"/>
          <w:szCs w:val="24"/>
        </w:rPr>
        <w:tab/>
        <w:t>Микола МАЗУРА</w:t>
      </w:r>
      <w:r w:rsidR="009A7BDC">
        <w:rPr>
          <w:b/>
          <w:sz w:val="24"/>
          <w:szCs w:val="24"/>
        </w:rPr>
        <w:t xml:space="preserve">                                                                                                                                                                                                                                                            </w:t>
      </w:r>
      <w:r w:rsidR="0058453D">
        <w:rPr>
          <w:b/>
          <w:sz w:val="24"/>
          <w:szCs w:val="24"/>
        </w:rPr>
        <w:t xml:space="preserve">                    </w:t>
      </w:r>
    </w:p>
    <w:p w14:paraId="1A1376AB" w14:textId="77777777" w:rsidR="003A2ADB" w:rsidRPr="007A00A1" w:rsidRDefault="003A2ADB" w:rsidP="003A2ADB">
      <w:pPr>
        <w:jc w:val="both"/>
        <w:rPr>
          <w:b/>
          <w:sz w:val="24"/>
          <w:szCs w:val="24"/>
        </w:rPr>
      </w:pPr>
    </w:p>
    <w:p w14:paraId="38F0E779" w14:textId="77777777" w:rsidR="0073564F" w:rsidRDefault="0073564F" w:rsidP="00331E32">
      <w:pPr>
        <w:ind w:left="4248" w:firstLine="708"/>
        <w:rPr>
          <w:sz w:val="24"/>
          <w:szCs w:val="24"/>
        </w:rPr>
      </w:pPr>
    </w:p>
    <w:p w14:paraId="0CECE54D" w14:textId="77777777" w:rsidR="0073564F" w:rsidRDefault="0073564F" w:rsidP="00331E32">
      <w:pPr>
        <w:ind w:left="4248" w:firstLine="708"/>
        <w:rPr>
          <w:sz w:val="24"/>
          <w:szCs w:val="24"/>
        </w:rPr>
      </w:pPr>
    </w:p>
    <w:p w14:paraId="7725745D" w14:textId="77777777" w:rsidR="0073564F" w:rsidRDefault="0073564F" w:rsidP="00331E32">
      <w:pPr>
        <w:ind w:left="4248" w:firstLine="708"/>
        <w:rPr>
          <w:sz w:val="24"/>
          <w:szCs w:val="24"/>
        </w:rPr>
      </w:pPr>
    </w:p>
    <w:p w14:paraId="72EE193B" w14:textId="77777777" w:rsidR="0073564F" w:rsidRDefault="0073564F" w:rsidP="00331E32">
      <w:pPr>
        <w:ind w:left="4248" w:firstLine="708"/>
        <w:rPr>
          <w:sz w:val="24"/>
          <w:szCs w:val="24"/>
        </w:rPr>
      </w:pPr>
    </w:p>
    <w:p w14:paraId="334AD99B" w14:textId="77777777" w:rsidR="0073564F" w:rsidRDefault="0073564F" w:rsidP="00331E32">
      <w:pPr>
        <w:ind w:left="4248" w:firstLine="708"/>
        <w:rPr>
          <w:sz w:val="24"/>
          <w:szCs w:val="24"/>
        </w:rPr>
      </w:pPr>
    </w:p>
    <w:p w14:paraId="598ADBCF" w14:textId="77777777" w:rsidR="0073564F" w:rsidRDefault="0073564F" w:rsidP="00331E32">
      <w:pPr>
        <w:ind w:left="4248" w:firstLine="708"/>
        <w:rPr>
          <w:sz w:val="24"/>
          <w:szCs w:val="24"/>
        </w:rPr>
      </w:pPr>
    </w:p>
    <w:p w14:paraId="3F1F7F7F" w14:textId="77777777" w:rsidR="0073564F" w:rsidRDefault="0073564F" w:rsidP="00331E32">
      <w:pPr>
        <w:ind w:left="4248" w:firstLine="708"/>
        <w:rPr>
          <w:sz w:val="24"/>
          <w:szCs w:val="24"/>
        </w:rPr>
      </w:pPr>
    </w:p>
    <w:p w14:paraId="366B092C" w14:textId="77777777" w:rsidR="0073564F" w:rsidRDefault="0073564F" w:rsidP="00331E32">
      <w:pPr>
        <w:ind w:left="4248" w:firstLine="708"/>
        <w:rPr>
          <w:sz w:val="24"/>
          <w:szCs w:val="24"/>
        </w:rPr>
      </w:pPr>
    </w:p>
    <w:p w14:paraId="434BB540" w14:textId="77777777" w:rsidR="0073564F" w:rsidRDefault="0073564F" w:rsidP="00331E32">
      <w:pPr>
        <w:ind w:left="4248" w:firstLine="708"/>
        <w:rPr>
          <w:sz w:val="24"/>
          <w:szCs w:val="24"/>
        </w:rPr>
      </w:pPr>
    </w:p>
    <w:p w14:paraId="4A75310A" w14:textId="77777777" w:rsidR="0073564F" w:rsidRDefault="0073564F" w:rsidP="00331E32">
      <w:pPr>
        <w:ind w:left="4248" w:firstLine="708"/>
        <w:rPr>
          <w:sz w:val="24"/>
          <w:szCs w:val="24"/>
        </w:rPr>
      </w:pPr>
    </w:p>
    <w:p w14:paraId="0CE72FD7" w14:textId="77777777" w:rsidR="0073564F" w:rsidRDefault="0073564F" w:rsidP="00331E32">
      <w:pPr>
        <w:ind w:left="4248" w:firstLine="708"/>
        <w:rPr>
          <w:sz w:val="24"/>
          <w:szCs w:val="24"/>
        </w:rPr>
      </w:pPr>
    </w:p>
    <w:p w14:paraId="1C231177" w14:textId="77777777" w:rsidR="0073564F" w:rsidRDefault="0073564F" w:rsidP="00331E32">
      <w:pPr>
        <w:ind w:left="4248" w:firstLine="708"/>
        <w:rPr>
          <w:sz w:val="24"/>
          <w:szCs w:val="24"/>
        </w:rPr>
      </w:pPr>
    </w:p>
    <w:p w14:paraId="67D38CCC" w14:textId="77777777" w:rsidR="000050FD" w:rsidRPr="00331E32" w:rsidRDefault="000050FD" w:rsidP="000050FD">
      <w:pPr>
        <w:ind w:left="4248" w:firstLine="708"/>
        <w:rPr>
          <w:sz w:val="24"/>
          <w:szCs w:val="24"/>
        </w:rPr>
      </w:pPr>
      <w:r w:rsidRPr="00331E32">
        <w:rPr>
          <w:sz w:val="24"/>
          <w:szCs w:val="24"/>
        </w:rPr>
        <w:t xml:space="preserve">Додаток </w:t>
      </w:r>
      <w:r>
        <w:rPr>
          <w:sz w:val="24"/>
          <w:szCs w:val="24"/>
        </w:rPr>
        <w:t>1</w:t>
      </w:r>
    </w:p>
    <w:p w14:paraId="39CD5C68" w14:textId="77777777" w:rsidR="000050FD" w:rsidRPr="00331E32" w:rsidRDefault="000050FD" w:rsidP="000050FD">
      <w:pPr>
        <w:ind w:left="4248" w:firstLine="708"/>
        <w:rPr>
          <w:sz w:val="24"/>
          <w:szCs w:val="24"/>
        </w:rPr>
      </w:pPr>
    </w:p>
    <w:p w14:paraId="165EC3A5" w14:textId="77777777" w:rsidR="000050FD" w:rsidRPr="00331E32" w:rsidRDefault="000050FD" w:rsidP="000050FD">
      <w:pPr>
        <w:ind w:left="4248" w:firstLine="708"/>
        <w:rPr>
          <w:b/>
          <w:sz w:val="24"/>
          <w:szCs w:val="24"/>
        </w:rPr>
      </w:pPr>
      <w:r w:rsidRPr="00331E32">
        <w:rPr>
          <w:b/>
          <w:sz w:val="24"/>
          <w:szCs w:val="24"/>
        </w:rPr>
        <w:t>ЗАТВЕРДЖЕНО</w:t>
      </w:r>
    </w:p>
    <w:p w14:paraId="4C845DD1" w14:textId="77777777" w:rsidR="000050FD" w:rsidRPr="00331E32" w:rsidRDefault="000050FD" w:rsidP="000050FD">
      <w:pPr>
        <w:ind w:left="4248" w:firstLine="708"/>
        <w:rPr>
          <w:b/>
          <w:sz w:val="24"/>
          <w:szCs w:val="24"/>
        </w:rPr>
      </w:pPr>
    </w:p>
    <w:p w14:paraId="0D1002B4" w14:textId="77777777" w:rsidR="000050FD" w:rsidRPr="00331E32" w:rsidRDefault="000050FD" w:rsidP="000050FD">
      <w:pPr>
        <w:ind w:left="4248" w:firstLine="708"/>
        <w:rPr>
          <w:sz w:val="24"/>
          <w:szCs w:val="24"/>
        </w:rPr>
      </w:pPr>
      <w:r w:rsidRPr="00331E32">
        <w:rPr>
          <w:sz w:val="24"/>
          <w:szCs w:val="24"/>
        </w:rPr>
        <w:t>Рішення виконавчого комітету</w:t>
      </w:r>
    </w:p>
    <w:p w14:paraId="3A447CD2" w14:textId="77777777" w:rsidR="000050FD" w:rsidRPr="00331E32" w:rsidRDefault="000050FD" w:rsidP="000050FD">
      <w:pPr>
        <w:ind w:left="4248" w:firstLine="708"/>
        <w:rPr>
          <w:sz w:val="24"/>
          <w:szCs w:val="24"/>
        </w:rPr>
      </w:pPr>
      <w:proofErr w:type="spellStart"/>
      <w:r w:rsidRPr="00331E32">
        <w:rPr>
          <w:sz w:val="24"/>
          <w:szCs w:val="24"/>
        </w:rPr>
        <w:t>Смолінської</w:t>
      </w:r>
      <w:proofErr w:type="spellEnd"/>
      <w:r w:rsidRPr="00331E32">
        <w:rPr>
          <w:sz w:val="24"/>
          <w:szCs w:val="24"/>
        </w:rPr>
        <w:t xml:space="preserve"> селищної ради</w:t>
      </w:r>
    </w:p>
    <w:p w14:paraId="70755E6D" w14:textId="77777777" w:rsidR="000050FD" w:rsidRDefault="000050FD" w:rsidP="000050FD">
      <w:pPr>
        <w:ind w:left="4248" w:firstLine="708"/>
        <w:rPr>
          <w:sz w:val="24"/>
          <w:szCs w:val="24"/>
        </w:rPr>
      </w:pPr>
      <w:r w:rsidRPr="00331E32">
        <w:rPr>
          <w:sz w:val="24"/>
          <w:szCs w:val="24"/>
        </w:rPr>
        <w:t xml:space="preserve">від </w:t>
      </w:r>
      <w:r>
        <w:rPr>
          <w:sz w:val="24"/>
          <w:szCs w:val="24"/>
        </w:rPr>
        <w:t>13 травня 2025</w:t>
      </w:r>
      <w:r w:rsidRPr="00331E32">
        <w:rPr>
          <w:sz w:val="24"/>
          <w:szCs w:val="24"/>
        </w:rPr>
        <w:t xml:space="preserve"> року №</w:t>
      </w:r>
      <w:r>
        <w:rPr>
          <w:sz w:val="24"/>
          <w:szCs w:val="24"/>
        </w:rPr>
        <w:t>142</w:t>
      </w:r>
    </w:p>
    <w:p w14:paraId="61B46924" w14:textId="04CA762E" w:rsidR="000050FD" w:rsidRDefault="000050FD" w:rsidP="000050FD">
      <w:pPr>
        <w:ind w:left="4248" w:firstLine="708"/>
        <w:rPr>
          <w:sz w:val="24"/>
          <w:szCs w:val="24"/>
        </w:rPr>
      </w:pPr>
      <w:r>
        <w:rPr>
          <w:sz w:val="24"/>
          <w:szCs w:val="24"/>
        </w:rPr>
        <w:t>(із зміна</w:t>
      </w:r>
      <w:r w:rsidR="002D6F64">
        <w:rPr>
          <w:sz w:val="24"/>
          <w:szCs w:val="24"/>
        </w:rPr>
        <w:t>ми від 22 травня 2025 року №154;</w:t>
      </w:r>
    </w:p>
    <w:p w14:paraId="66246E3E" w14:textId="57FF6025" w:rsidR="002D6F64" w:rsidRPr="00331E32" w:rsidRDefault="002D6F64" w:rsidP="000050FD">
      <w:pPr>
        <w:ind w:left="4248" w:firstLine="708"/>
        <w:rPr>
          <w:sz w:val="24"/>
          <w:szCs w:val="24"/>
        </w:rPr>
      </w:pPr>
      <w:r>
        <w:rPr>
          <w:sz w:val="24"/>
          <w:szCs w:val="24"/>
        </w:rPr>
        <w:t>від ___ грудня 2025 року №____)</w:t>
      </w:r>
    </w:p>
    <w:p w14:paraId="6132797F" w14:textId="12D9C394" w:rsidR="000050FD" w:rsidRDefault="000050FD" w:rsidP="000050FD">
      <w:pPr>
        <w:tabs>
          <w:tab w:val="left" w:pos="0"/>
        </w:tabs>
        <w:ind w:hanging="142"/>
        <w:jc w:val="center"/>
        <w:rPr>
          <w:b/>
          <w:sz w:val="24"/>
          <w:szCs w:val="24"/>
          <w:lang w:eastAsia="en-US"/>
        </w:rPr>
      </w:pPr>
    </w:p>
    <w:p w14:paraId="2A261AAA" w14:textId="77777777" w:rsidR="000050FD" w:rsidRPr="00B52045" w:rsidRDefault="000050FD" w:rsidP="000050FD">
      <w:pPr>
        <w:tabs>
          <w:tab w:val="left" w:pos="0"/>
        </w:tabs>
        <w:ind w:hanging="142"/>
        <w:jc w:val="center"/>
        <w:rPr>
          <w:b/>
          <w:sz w:val="24"/>
          <w:szCs w:val="24"/>
          <w:lang w:eastAsia="en-US"/>
        </w:rPr>
      </w:pPr>
    </w:p>
    <w:p w14:paraId="686BDACC" w14:textId="77777777" w:rsidR="000050FD" w:rsidRPr="00B52045" w:rsidRDefault="000050FD" w:rsidP="000050FD">
      <w:pPr>
        <w:tabs>
          <w:tab w:val="left" w:pos="0"/>
        </w:tabs>
        <w:ind w:hanging="142"/>
        <w:jc w:val="center"/>
        <w:rPr>
          <w:b/>
          <w:sz w:val="24"/>
          <w:szCs w:val="24"/>
          <w:lang w:eastAsia="en-US"/>
        </w:rPr>
      </w:pPr>
      <w:r w:rsidRPr="00B52045">
        <w:rPr>
          <w:b/>
          <w:sz w:val="24"/>
          <w:szCs w:val="24"/>
          <w:lang w:eastAsia="en-US"/>
        </w:rPr>
        <w:t>Склад</w:t>
      </w:r>
    </w:p>
    <w:p w14:paraId="0CB59FE6" w14:textId="0166ABAC" w:rsidR="000050FD" w:rsidRPr="000050FD" w:rsidRDefault="000050FD" w:rsidP="000050FD">
      <w:pPr>
        <w:tabs>
          <w:tab w:val="left" w:pos="0"/>
        </w:tabs>
        <w:ind w:hanging="142"/>
        <w:jc w:val="center"/>
        <w:rPr>
          <w:b/>
          <w:sz w:val="24"/>
          <w:szCs w:val="24"/>
          <w:lang w:eastAsia="en-US"/>
        </w:rPr>
      </w:pPr>
      <w:r w:rsidRPr="000050FD">
        <w:rPr>
          <w:b/>
          <w:sz w:val="24"/>
          <w:szCs w:val="24"/>
        </w:rPr>
        <w:t xml:space="preserve">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w:t>
      </w:r>
      <w:r w:rsidRPr="000050FD">
        <w:rPr>
          <w:b/>
          <w:sz w:val="24"/>
          <w:szCs w:val="24"/>
          <w:lang w:val="uk" w:eastAsia="uk-UA"/>
        </w:rPr>
        <w:t xml:space="preserve">шляхом покладення її функцій на </w:t>
      </w:r>
    </w:p>
    <w:p w14:paraId="2EC40197" w14:textId="66035D7B" w:rsidR="000050FD" w:rsidRPr="000050FD" w:rsidRDefault="000050FD" w:rsidP="000050FD">
      <w:pPr>
        <w:tabs>
          <w:tab w:val="left" w:pos="0"/>
        </w:tabs>
        <w:ind w:hanging="142"/>
        <w:jc w:val="center"/>
        <w:rPr>
          <w:b/>
          <w:sz w:val="24"/>
          <w:szCs w:val="24"/>
          <w:lang w:eastAsia="en-US"/>
        </w:rPr>
      </w:pPr>
      <w:r w:rsidRPr="000050FD">
        <w:rPr>
          <w:b/>
          <w:sz w:val="24"/>
          <w:szCs w:val="24"/>
          <w:lang w:eastAsia="en-US"/>
        </w:rPr>
        <w:t>Комісію з розгляду питань щодо надання компенсації за пошкоджені та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Pr="000050FD">
        <w:rPr>
          <w:b/>
          <w:sz w:val="24"/>
          <w:szCs w:val="24"/>
        </w:rPr>
        <w:t xml:space="preserve"> визначення шкоди та збитків, завданих внаслідок збройної агресії російської федерації</w:t>
      </w:r>
    </w:p>
    <w:p w14:paraId="307DB8D3" w14:textId="77777777" w:rsidR="000050FD" w:rsidRPr="00331E32" w:rsidRDefault="000050FD" w:rsidP="000050FD">
      <w:pPr>
        <w:tabs>
          <w:tab w:val="left" w:pos="0"/>
        </w:tabs>
        <w:ind w:hanging="142"/>
        <w:jc w:val="center"/>
        <w:rPr>
          <w:b/>
          <w:sz w:val="28"/>
          <w:szCs w:val="28"/>
          <w:lang w:eastAsia="en-US"/>
        </w:rPr>
      </w:pPr>
    </w:p>
    <w:tbl>
      <w:tblPr>
        <w:tblStyle w:val="a6"/>
        <w:tblW w:w="10207" w:type="dxa"/>
        <w:tblInd w:w="-318" w:type="dxa"/>
        <w:tblLook w:val="04A0" w:firstRow="1" w:lastRow="0" w:firstColumn="1" w:lastColumn="0" w:noHBand="0" w:noVBand="1"/>
      </w:tblPr>
      <w:tblGrid>
        <w:gridCol w:w="5103"/>
        <w:gridCol w:w="5104"/>
      </w:tblGrid>
      <w:tr w:rsidR="000050FD" w14:paraId="2D3F68FE" w14:textId="77777777" w:rsidTr="003B03EF">
        <w:tc>
          <w:tcPr>
            <w:tcW w:w="5103" w:type="dxa"/>
          </w:tcPr>
          <w:p w14:paraId="62284E9E" w14:textId="77777777" w:rsidR="000050FD" w:rsidRPr="00331E32" w:rsidRDefault="000050FD" w:rsidP="003B03EF">
            <w:pPr>
              <w:jc w:val="center"/>
              <w:rPr>
                <w:b/>
                <w:sz w:val="24"/>
                <w:szCs w:val="24"/>
              </w:rPr>
            </w:pPr>
            <w:r w:rsidRPr="00331E32">
              <w:rPr>
                <w:b/>
                <w:sz w:val="24"/>
                <w:szCs w:val="24"/>
              </w:rPr>
              <w:t>ПІБ</w:t>
            </w:r>
          </w:p>
        </w:tc>
        <w:tc>
          <w:tcPr>
            <w:tcW w:w="5104" w:type="dxa"/>
          </w:tcPr>
          <w:p w14:paraId="3F5CE6AE" w14:textId="77777777" w:rsidR="000050FD" w:rsidRDefault="000050FD" w:rsidP="003B03EF">
            <w:pPr>
              <w:jc w:val="center"/>
              <w:rPr>
                <w:b/>
                <w:sz w:val="24"/>
                <w:szCs w:val="24"/>
              </w:rPr>
            </w:pPr>
            <w:r w:rsidRPr="00331E32">
              <w:rPr>
                <w:b/>
                <w:sz w:val="24"/>
                <w:szCs w:val="24"/>
              </w:rPr>
              <w:t>Посада</w:t>
            </w:r>
          </w:p>
          <w:p w14:paraId="6A0A6E89" w14:textId="77777777" w:rsidR="000050FD" w:rsidRPr="00331E32" w:rsidRDefault="000050FD" w:rsidP="003B03EF">
            <w:pPr>
              <w:jc w:val="center"/>
              <w:rPr>
                <w:b/>
                <w:sz w:val="24"/>
                <w:szCs w:val="24"/>
              </w:rPr>
            </w:pPr>
          </w:p>
        </w:tc>
      </w:tr>
      <w:tr w:rsidR="000050FD" w14:paraId="379880C4" w14:textId="77777777" w:rsidTr="003B03EF">
        <w:tc>
          <w:tcPr>
            <w:tcW w:w="5103" w:type="dxa"/>
          </w:tcPr>
          <w:p w14:paraId="74ABAF56" w14:textId="77777777" w:rsidR="000050FD" w:rsidRPr="00331E32" w:rsidRDefault="000050FD" w:rsidP="003B03EF">
            <w:pPr>
              <w:rPr>
                <w:sz w:val="24"/>
                <w:szCs w:val="24"/>
              </w:rPr>
            </w:pPr>
            <w:r>
              <w:rPr>
                <w:sz w:val="24"/>
                <w:szCs w:val="24"/>
              </w:rPr>
              <w:t>ГОРДІЄНКО Євгенія Петрівна</w:t>
            </w:r>
          </w:p>
        </w:tc>
        <w:tc>
          <w:tcPr>
            <w:tcW w:w="5104" w:type="dxa"/>
          </w:tcPr>
          <w:p w14:paraId="797278FD" w14:textId="77777777" w:rsidR="000050FD" w:rsidRPr="00331E32" w:rsidRDefault="000050FD" w:rsidP="003B03EF">
            <w:pPr>
              <w:rPr>
                <w:sz w:val="24"/>
                <w:szCs w:val="24"/>
              </w:rPr>
            </w:pPr>
            <w:r>
              <w:rPr>
                <w:sz w:val="24"/>
                <w:szCs w:val="24"/>
              </w:rPr>
              <w:t>секретар ради, голова Комісії</w:t>
            </w:r>
          </w:p>
        </w:tc>
      </w:tr>
      <w:tr w:rsidR="000050FD" w14:paraId="5E9E3468" w14:textId="77777777" w:rsidTr="003B03EF">
        <w:tc>
          <w:tcPr>
            <w:tcW w:w="5103" w:type="dxa"/>
          </w:tcPr>
          <w:p w14:paraId="7090A69B" w14:textId="77777777" w:rsidR="000050FD" w:rsidRPr="00331E32" w:rsidRDefault="000050FD" w:rsidP="003B03EF">
            <w:pPr>
              <w:rPr>
                <w:sz w:val="24"/>
                <w:szCs w:val="24"/>
              </w:rPr>
            </w:pPr>
            <w:r>
              <w:rPr>
                <w:sz w:val="24"/>
                <w:szCs w:val="24"/>
              </w:rPr>
              <w:t>БОЙКО Володимир Васильович</w:t>
            </w:r>
          </w:p>
        </w:tc>
        <w:tc>
          <w:tcPr>
            <w:tcW w:w="5104" w:type="dxa"/>
          </w:tcPr>
          <w:p w14:paraId="78548C7B" w14:textId="77777777" w:rsidR="000050FD" w:rsidRPr="00331E32" w:rsidRDefault="000050FD" w:rsidP="003B03EF">
            <w:pPr>
              <w:rPr>
                <w:sz w:val="24"/>
                <w:szCs w:val="24"/>
              </w:rPr>
            </w:pPr>
            <w:r>
              <w:rPr>
                <w:sz w:val="24"/>
                <w:szCs w:val="24"/>
              </w:rPr>
              <w:t xml:space="preserve">начальник відділу будівництва, земельних ресурсів, архітектури та ЖКГ </w:t>
            </w:r>
            <w:proofErr w:type="spellStart"/>
            <w:r>
              <w:rPr>
                <w:sz w:val="24"/>
                <w:szCs w:val="24"/>
              </w:rPr>
              <w:t>Смолінської</w:t>
            </w:r>
            <w:proofErr w:type="spellEnd"/>
            <w:r>
              <w:rPr>
                <w:sz w:val="24"/>
                <w:szCs w:val="24"/>
              </w:rPr>
              <w:t xml:space="preserve"> селищної ради, заступник голови Комісії</w:t>
            </w:r>
          </w:p>
        </w:tc>
      </w:tr>
      <w:tr w:rsidR="000050FD" w14:paraId="47B7773F" w14:textId="77777777" w:rsidTr="003B03EF">
        <w:tc>
          <w:tcPr>
            <w:tcW w:w="5103" w:type="dxa"/>
          </w:tcPr>
          <w:p w14:paraId="764D5F02" w14:textId="406BDB59" w:rsidR="000050FD" w:rsidRPr="00331E32" w:rsidRDefault="002D6F64" w:rsidP="003B03EF">
            <w:pPr>
              <w:rPr>
                <w:sz w:val="24"/>
                <w:szCs w:val="24"/>
              </w:rPr>
            </w:pPr>
            <w:r w:rsidRPr="0080342A">
              <w:rPr>
                <w:sz w:val="24"/>
                <w:szCs w:val="24"/>
              </w:rPr>
              <w:t>КАПИНУС Віктор Олександрович</w:t>
            </w:r>
          </w:p>
        </w:tc>
        <w:tc>
          <w:tcPr>
            <w:tcW w:w="5104" w:type="dxa"/>
          </w:tcPr>
          <w:p w14:paraId="1142B8C7" w14:textId="77777777" w:rsidR="000050FD" w:rsidRPr="00331E32" w:rsidRDefault="000050FD" w:rsidP="003B03EF">
            <w:pPr>
              <w:rPr>
                <w:sz w:val="24"/>
                <w:szCs w:val="24"/>
              </w:rPr>
            </w:pPr>
            <w:r>
              <w:rPr>
                <w:sz w:val="24"/>
                <w:szCs w:val="24"/>
              </w:rPr>
              <w:t xml:space="preserve">заступник начальника відділу будівництва, </w:t>
            </w:r>
            <w:r>
              <w:rPr>
                <w:sz w:val="24"/>
                <w:szCs w:val="24"/>
              </w:rPr>
              <w:lastRenderedPageBreak/>
              <w:t xml:space="preserve">земельних ресурсів, архітектури та ЖКГ </w:t>
            </w:r>
            <w:proofErr w:type="spellStart"/>
            <w:r>
              <w:rPr>
                <w:sz w:val="24"/>
                <w:szCs w:val="24"/>
              </w:rPr>
              <w:t>Смолінської</w:t>
            </w:r>
            <w:proofErr w:type="spellEnd"/>
            <w:r>
              <w:rPr>
                <w:sz w:val="24"/>
                <w:szCs w:val="24"/>
              </w:rPr>
              <w:t xml:space="preserve"> селищної ради, архітектор; секретар Комісії</w:t>
            </w:r>
          </w:p>
        </w:tc>
      </w:tr>
      <w:tr w:rsidR="000050FD" w14:paraId="64BD7D63" w14:textId="77777777" w:rsidTr="003B03EF">
        <w:tc>
          <w:tcPr>
            <w:tcW w:w="5103" w:type="dxa"/>
          </w:tcPr>
          <w:p w14:paraId="64667444" w14:textId="77777777" w:rsidR="000050FD" w:rsidRPr="00331E32" w:rsidRDefault="000050FD" w:rsidP="003B03EF">
            <w:pPr>
              <w:rPr>
                <w:sz w:val="24"/>
                <w:szCs w:val="24"/>
              </w:rPr>
            </w:pPr>
            <w:r>
              <w:rPr>
                <w:sz w:val="24"/>
                <w:szCs w:val="24"/>
              </w:rPr>
              <w:lastRenderedPageBreak/>
              <w:t>ЧЛЕНИ КОМІСІЇ:</w:t>
            </w:r>
          </w:p>
        </w:tc>
        <w:tc>
          <w:tcPr>
            <w:tcW w:w="5104" w:type="dxa"/>
          </w:tcPr>
          <w:p w14:paraId="49874060" w14:textId="77777777" w:rsidR="000050FD" w:rsidRPr="00331E32" w:rsidRDefault="000050FD" w:rsidP="003B03EF">
            <w:pPr>
              <w:rPr>
                <w:sz w:val="24"/>
                <w:szCs w:val="24"/>
              </w:rPr>
            </w:pPr>
          </w:p>
        </w:tc>
      </w:tr>
      <w:tr w:rsidR="000050FD" w14:paraId="53D37500" w14:textId="77777777" w:rsidTr="003B03EF">
        <w:tc>
          <w:tcPr>
            <w:tcW w:w="5103" w:type="dxa"/>
          </w:tcPr>
          <w:p w14:paraId="548028FD" w14:textId="77777777" w:rsidR="000050FD" w:rsidRDefault="000050FD" w:rsidP="003B03EF">
            <w:pPr>
              <w:rPr>
                <w:sz w:val="24"/>
                <w:szCs w:val="24"/>
              </w:rPr>
            </w:pPr>
            <w:r>
              <w:rPr>
                <w:sz w:val="24"/>
                <w:szCs w:val="24"/>
              </w:rPr>
              <w:t xml:space="preserve">ДЕМЧЕНКО </w:t>
            </w:r>
            <w:proofErr w:type="spellStart"/>
            <w:r>
              <w:rPr>
                <w:sz w:val="24"/>
                <w:szCs w:val="24"/>
              </w:rPr>
              <w:t>Альвіна</w:t>
            </w:r>
            <w:proofErr w:type="spellEnd"/>
            <w:r>
              <w:rPr>
                <w:sz w:val="24"/>
                <w:szCs w:val="24"/>
              </w:rPr>
              <w:t xml:space="preserve"> Павлівна</w:t>
            </w:r>
          </w:p>
        </w:tc>
        <w:tc>
          <w:tcPr>
            <w:tcW w:w="5104" w:type="dxa"/>
          </w:tcPr>
          <w:p w14:paraId="53B14C93" w14:textId="77777777" w:rsidR="000050FD" w:rsidRPr="00331E32" w:rsidRDefault="000050FD" w:rsidP="003B03EF">
            <w:pPr>
              <w:rPr>
                <w:sz w:val="24"/>
                <w:szCs w:val="24"/>
              </w:rPr>
            </w:pPr>
            <w:r>
              <w:rPr>
                <w:sz w:val="24"/>
                <w:szCs w:val="24"/>
              </w:rPr>
              <w:t xml:space="preserve">начальник фінансового відділу </w:t>
            </w:r>
            <w:proofErr w:type="spellStart"/>
            <w:r>
              <w:rPr>
                <w:sz w:val="24"/>
                <w:szCs w:val="24"/>
              </w:rPr>
              <w:t>Смолінської</w:t>
            </w:r>
            <w:proofErr w:type="spellEnd"/>
            <w:r>
              <w:rPr>
                <w:sz w:val="24"/>
                <w:szCs w:val="24"/>
              </w:rPr>
              <w:t xml:space="preserve"> селищної ради</w:t>
            </w:r>
          </w:p>
        </w:tc>
      </w:tr>
      <w:tr w:rsidR="000050FD" w14:paraId="6A76A794" w14:textId="77777777" w:rsidTr="003B03EF">
        <w:tc>
          <w:tcPr>
            <w:tcW w:w="5103" w:type="dxa"/>
          </w:tcPr>
          <w:p w14:paraId="723C536B" w14:textId="77777777" w:rsidR="000050FD" w:rsidRPr="00331E32" w:rsidRDefault="000050FD" w:rsidP="003B03EF">
            <w:pPr>
              <w:rPr>
                <w:sz w:val="24"/>
                <w:szCs w:val="24"/>
              </w:rPr>
            </w:pPr>
            <w:r>
              <w:rPr>
                <w:sz w:val="24"/>
                <w:szCs w:val="24"/>
              </w:rPr>
              <w:t xml:space="preserve">БУРДА </w:t>
            </w:r>
            <w:proofErr w:type="spellStart"/>
            <w:r>
              <w:rPr>
                <w:sz w:val="24"/>
                <w:szCs w:val="24"/>
              </w:rPr>
              <w:t>Ауріка</w:t>
            </w:r>
            <w:proofErr w:type="spellEnd"/>
            <w:r>
              <w:rPr>
                <w:sz w:val="24"/>
                <w:szCs w:val="24"/>
              </w:rPr>
              <w:t xml:space="preserve"> Григорівна</w:t>
            </w:r>
          </w:p>
        </w:tc>
        <w:tc>
          <w:tcPr>
            <w:tcW w:w="5104" w:type="dxa"/>
          </w:tcPr>
          <w:p w14:paraId="0F592895" w14:textId="77777777" w:rsidR="000050FD" w:rsidRPr="00331E32" w:rsidRDefault="000050FD" w:rsidP="003B03EF">
            <w:pPr>
              <w:rPr>
                <w:sz w:val="24"/>
                <w:szCs w:val="24"/>
              </w:rPr>
            </w:pPr>
            <w:r>
              <w:rPr>
                <w:sz w:val="24"/>
                <w:szCs w:val="24"/>
              </w:rPr>
              <w:t xml:space="preserve">начальник відділу ЦНАП </w:t>
            </w:r>
            <w:proofErr w:type="spellStart"/>
            <w:r>
              <w:rPr>
                <w:sz w:val="24"/>
                <w:szCs w:val="24"/>
              </w:rPr>
              <w:t>Смолінської</w:t>
            </w:r>
            <w:proofErr w:type="spellEnd"/>
            <w:r>
              <w:rPr>
                <w:sz w:val="24"/>
                <w:szCs w:val="24"/>
              </w:rPr>
              <w:t xml:space="preserve"> селищної ради</w:t>
            </w:r>
          </w:p>
        </w:tc>
      </w:tr>
      <w:tr w:rsidR="000050FD" w14:paraId="4AD46283" w14:textId="77777777" w:rsidTr="003B03EF">
        <w:tc>
          <w:tcPr>
            <w:tcW w:w="5103" w:type="dxa"/>
          </w:tcPr>
          <w:p w14:paraId="6507D598" w14:textId="77777777" w:rsidR="000050FD" w:rsidRDefault="000050FD" w:rsidP="003B03EF">
            <w:pPr>
              <w:rPr>
                <w:sz w:val="24"/>
                <w:szCs w:val="24"/>
              </w:rPr>
            </w:pPr>
            <w:r>
              <w:rPr>
                <w:sz w:val="24"/>
                <w:szCs w:val="24"/>
              </w:rPr>
              <w:t>ПОТАШОВА Олена Володимирівна</w:t>
            </w:r>
          </w:p>
        </w:tc>
        <w:tc>
          <w:tcPr>
            <w:tcW w:w="5104" w:type="dxa"/>
          </w:tcPr>
          <w:p w14:paraId="789A1995" w14:textId="77777777" w:rsidR="000050FD" w:rsidRDefault="000050FD" w:rsidP="003B03EF">
            <w:pPr>
              <w:rPr>
                <w:sz w:val="24"/>
                <w:szCs w:val="24"/>
              </w:rPr>
            </w:pPr>
            <w:r>
              <w:rPr>
                <w:sz w:val="24"/>
                <w:szCs w:val="24"/>
              </w:rPr>
              <w:t xml:space="preserve">спеціаліст з цивільного захисту </w:t>
            </w:r>
            <w:proofErr w:type="spellStart"/>
            <w:r>
              <w:rPr>
                <w:sz w:val="24"/>
                <w:szCs w:val="24"/>
              </w:rPr>
              <w:t>Смолінської</w:t>
            </w:r>
            <w:proofErr w:type="spellEnd"/>
            <w:r>
              <w:rPr>
                <w:sz w:val="24"/>
                <w:szCs w:val="24"/>
              </w:rPr>
              <w:t xml:space="preserve"> селищної ради</w:t>
            </w:r>
          </w:p>
        </w:tc>
      </w:tr>
      <w:tr w:rsidR="000050FD" w14:paraId="5F8C2FCF" w14:textId="77777777" w:rsidTr="003B03EF">
        <w:tc>
          <w:tcPr>
            <w:tcW w:w="5103" w:type="dxa"/>
          </w:tcPr>
          <w:p w14:paraId="50D41F52" w14:textId="77777777" w:rsidR="000050FD" w:rsidRPr="00331E32" w:rsidRDefault="000050FD" w:rsidP="003B03EF">
            <w:pPr>
              <w:rPr>
                <w:sz w:val="24"/>
                <w:szCs w:val="24"/>
              </w:rPr>
            </w:pPr>
            <w:r>
              <w:rPr>
                <w:sz w:val="24"/>
                <w:szCs w:val="24"/>
              </w:rPr>
              <w:t>ДОВГИЙ Василь Миколайович</w:t>
            </w:r>
          </w:p>
        </w:tc>
        <w:tc>
          <w:tcPr>
            <w:tcW w:w="5104" w:type="dxa"/>
          </w:tcPr>
          <w:p w14:paraId="74C25D8F" w14:textId="77777777" w:rsidR="000050FD" w:rsidRPr="00331E32" w:rsidRDefault="000050FD" w:rsidP="003B03EF">
            <w:pPr>
              <w:rPr>
                <w:sz w:val="24"/>
                <w:szCs w:val="24"/>
              </w:rPr>
            </w:pPr>
            <w:r>
              <w:rPr>
                <w:sz w:val="24"/>
                <w:szCs w:val="24"/>
              </w:rPr>
              <w:t>директор ТОВ «ГУДЕКС ЕКОСЕРВІС» (за згодою)</w:t>
            </w:r>
          </w:p>
        </w:tc>
      </w:tr>
      <w:tr w:rsidR="000050FD" w14:paraId="33357D62" w14:textId="77777777" w:rsidTr="003B03EF">
        <w:tc>
          <w:tcPr>
            <w:tcW w:w="5103" w:type="dxa"/>
          </w:tcPr>
          <w:p w14:paraId="2012F197" w14:textId="77777777" w:rsidR="000050FD" w:rsidRPr="00331E32" w:rsidRDefault="000050FD" w:rsidP="003B03EF">
            <w:pPr>
              <w:rPr>
                <w:sz w:val="24"/>
                <w:szCs w:val="24"/>
              </w:rPr>
            </w:pPr>
            <w:r>
              <w:rPr>
                <w:sz w:val="24"/>
                <w:szCs w:val="24"/>
              </w:rPr>
              <w:t>ДЗЮБА Микола Олександрович</w:t>
            </w:r>
          </w:p>
        </w:tc>
        <w:tc>
          <w:tcPr>
            <w:tcW w:w="5104" w:type="dxa"/>
          </w:tcPr>
          <w:p w14:paraId="11CAFC15" w14:textId="77777777" w:rsidR="000050FD" w:rsidRPr="00331E32" w:rsidRDefault="000050FD" w:rsidP="003B03EF">
            <w:pPr>
              <w:rPr>
                <w:sz w:val="24"/>
                <w:szCs w:val="24"/>
              </w:rPr>
            </w:pPr>
            <w:r>
              <w:rPr>
                <w:sz w:val="24"/>
                <w:szCs w:val="24"/>
              </w:rPr>
              <w:t xml:space="preserve">директор КП </w:t>
            </w:r>
            <w:proofErr w:type="spellStart"/>
            <w:r>
              <w:rPr>
                <w:sz w:val="24"/>
                <w:szCs w:val="24"/>
              </w:rPr>
              <w:t>Смолінський</w:t>
            </w:r>
            <w:proofErr w:type="spellEnd"/>
            <w:r>
              <w:rPr>
                <w:sz w:val="24"/>
                <w:szCs w:val="24"/>
              </w:rPr>
              <w:t xml:space="preserve"> «Добробут» (за згодою)</w:t>
            </w:r>
          </w:p>
        </w:tc>
      </w:tr>
      <w:tr w:rsidR="000050FD" w14:paraId="530BCED3" w14:textId="77777777" w:rsidTr="003B03EF">
        <w:tc>
          <w:tcPr>
            <w:tcW w:w="5103" w:type="dxa"/>
          </w:tcPr>
          <w:p w14:paraId="2617E495" w14:textId="77777777" w:rsidR="000050FD" w:rsidRPr="00331E32" w:rsidRDefault="000050FD" w:rsidP="003B03EF">
            <w:pPr>
              <w:rPr>
                <w:sz w:val="24"/>
                <w:szCs w:val="24"/>
              </w:rPr>
            </w:pPr>
          </w:p>
        </w:tc>
        <w:tc>
          <w:tcPr>
            <w:tcW w:w="5104" w:type="dxa"/>
          </w:tcPr>
          <w:p w14:paraId="7DA8E2A5" w14:textId="77777777" w:rsidR="000050FD" w:rsidRPr="00331E32" w:rsidRDefault="000050FD" w:rsidP="003B03EF">
            <w:pPr>
              <w:rPr>
                <w:sz w:val="24"/>
                <w:szCs w:val="24"/>
              </w:rPr>
            </w:pPr>
            <w:r>
              <w:rPr>
                <w:sz w:val="24"/>
                <w:szCs w:val="24"/>
              </w:rPr>
              <w:t>СТАРОСТИ відповідних населених пунктів, у разі, на території яких відбудеться знищення або пошкодження об’єктів нерухомого майна</w:t>
            </w:r>
          </w:p>
        </w:tc>
      </w:tr>
      <w:tr w:rsidR="000050FD" w14:paraId="5F7A09ED" w14:textId="77777777" w:rsidTr="003B03EF">
        <w:tc>
          <w:tcPr>
            <w:tcW w:w="5103" w:type="dxa"/>
          </w:tcPr>
          <w:p w14:paraId="070A4A4D" w14:textId="77777777" w:rsidR="000050FD" w:rsidRPr="00331E32" w:rsidRDefault="000050FD" w:rsidP="003B03EF">
            <w:pPr>
              <w:rPr>
                <w:sz w:val="24"/>
                <w:szCs w:val="24"/>
              </w:rPr>
            </w:pPr>
            <w:r>
              <w:rPr>
                <w:sz w:val="24"/>
                <w:szCs w:val="24"/>
              </w:rPr>
              <w:t>ШЕВЧЕНКО Максим Леонідович</w:t>
            </w:r>
          </w:p>
        </w:tc>
        <w:tc>
          <w:tcPr>
            <w:tcW w:w="5104" w:type="dxa"/>
          </w:tcPr>
          <w:p w14:paraId="30D110B0" w14:textId="77777777" w:rsidR="000050FD" w:rsidRDefault="000050FD" w:rsidP="003B03EF">
            <w:pPr>
              <w:rPr>
                <w:sz w:val="24"/>
                <w:szCs w:val="24"/>
              </w:rPr>
            </w:pPr>
            <w:r>
              <w:rPr>
                <w:sz w:val="24"/>
                <w:szCs w:val="24"/>
              </w:rPr>
              <w:t>Юрисконсульт селищної ради</w:t>
            </w:r>
          </w:p>
        </w:tc>
      </w:tr>
      <w:tr w:rsidR="000050FD" w14:paraId="74D084E4" w14:textId="77777777" w:rsidTr="003B03EF">
        <w:tc>
          <w:tcPr>
            <w:tcW w:w="5103" w:type="dxa"/>
          </w:tcPr>
          <w:p w14:paraId="67DBA8B4" w14:textId="77777777" w:rsidR="000050FD" w:rsidRDefault="000050FD" w:rsidP="003B03EF">
            <w:pPr>
              <w:rPr>
                <w:sz w:val="24"/>
                <w:szCs w:val="24"/>
              </w:rPr>
            </w:pPr>
            <w:r>
              <w:rPr>
                <w:sz w:val="24"/>
                <w:szCs w:val="24"/>
              </w:rPr>
              <w:t>ПРИЙМАК Ігор Олександрович</w:t>
            </w:r>
          </w:p>
        </w:tc>
        <w:tc>
          <w:tcPr>
            <w:tcW w:w="5104" w:type="dxa"/>
          </w:tcPr>
          <w:p w14:paraId="70E3F8E6" w14:textId="77777777" w:rsidR="000050FD" w:rsidRDefault="000050FD" w:rsidP="003B03EF">
            <w:pPr>
              <w:rPr>
                <w:sz w:val="24"/>
                <w:szCs w:val="24"/>
              </w:rPr>
            </w:pPr>
            <w:r>
              <w:rPr>
                <w:sz w:val="24"/>
                <w:szCs w:val="24"/>
              </w:rPr>
              <w:t xml:space="preserve">Офісний службовець сектору земельних ресурсів відділу будівництва, земельних ресурсів, архітектури та ЖКГ </w:t>
            </w:r>
            <w:proofErr w:type="spellStart"/>
            <w:r>
              <w:rPr>
                <w:sz w:val="24"/>
                <w:szCs w:val="24"/>
              </w:rPr>
              <w:t>Смолінської</w:t>
            </w:r>
            <w:proofErr w:type="spellEnd"/>
            <w:r>
              <w:rPr>
                <w:sz w:val="24"/>
                <w:szCs w:val="24"/>
              </w:rPr>
              <w:t xml:space="preserve"> селищної ради</w:t>
            </w:r>
          </w:p>
        </w:tc>
      </w:tr>
      <w:tr w:rsidR="000050FD" w14:paraId="21CBE0B8" w14:textId="77777777" w:rsidTr="003B03EF">
        <w:tc>
          <w:tcPr>
            <w:tcW w:w="5103" w:type="dxa"/>
          </w:tcPr>
          <w:p w14:paraId="7E870A0C" w14:textId="77777777" w:rsidR="000050FD" w:rsidRPr="00331E32" w:rsidRDefault="000050FD" w:rsidP="003B03EF">
            <w:pPr>
              <w:rPr>
                <w:sz w:val="24"/>
                <w:szCs w:val="24"/>
              </w:rPr>
            </w:pPr>
            <w:r>
              <w:rPr>
                <w:sz w:val="24"/>
                <w:szCs w:val="24"/>
              </w:rPr>
              <w:t>ЮРИК Ігор Юрійович</w:t>
            </w:r>
          </w:p>
        </w:tc>
        <w:tc>
          <w:tcPr>
            <w:tcW w:w="5104" w:type="dxa"/>
          </w:tcPr>
          <w:p w14:paraId="1D996BDE" w14:textId="0D83EEF1" w:rsidR="000050FD" w:rsidRDefault="002D6F64" w:rsidP="003B03EF">
            <w:pPr>
              <w:rPr>
                <w:sz w:val="24"/>
                <w:szCs w:val="24"/>
              </w:rPr>
            </w:pPr>
            <w:r w:rsidRPr="002D6F64">
              <w:rPr>
                <w:sz w:val="24"/>
                <w:szCs w:val="24"/>
              </w:rPr>
              <w:t>Директор</w:t>
            </w:r>
            <w:r w:rsidR="000050FD" w:rsidRPr="002D6F64">
              <w:rPr>
                <w:sz w:val="24"/>
                <w:szCs w:val="24"/>
              </w:rPr>
              <w:t xml:space="preserve"> </w:t>
            </w:r>
            <w:proofErr w:type="spellStart"/>
            <w:r w:rsidR="000050FD" w:rsidRPr="002D6F64">
              <w:rPr>
                <w:sz w:val="24"/>
                <w:szCs w:val="24"/>
              </w:rPr>
              <w:t>Смолінської</w:t>
            </w:r>
            <w:proofErr w:type="spellEnd"/>
            <w:r w:rsidR="000050FD" w:rsidRPr="002D6F64">
              <w:rPr>
                <w:sz w:val="24"/>
                <w:szCs w:val="24"/>
              </w:rPr>
              <w:t xml:space="preserve"> шахти, представник громадськості (за згодою)</w:t>
            </w:r>
          </w:p>
        </w:tc>
      </w:tr>
      <w:tr w:rsidR="000050FD" w14:paraId="34C1892E" w14:textId="77777777" w:rsidTr="003B03EF">
        <w:tc>
          <w:tcPr>
            <w:tcW w:w="5103" w:type="dxa"/>
          </w:tcPr>
          <w:p w14:paraId="2578A7BF" w14:textId="77777777" w:rsidR="000050FD" w:rsidRPr="00331E32" w:rsidRDefault="000050FD" w:rsidP="003B03EF">
            <w:pPr>
              <w:rPr>
                <w:sz w:val="24"/>
                <w:szCs w:val="24"/>
              </w:rPr>
            </w:pPr>
            <w:r>
              <w:rPr>
                <w:sz w:val="24"/>
                <w:szCs w:val="24"/>
              </w:rPr>
              <w:t>ПОРІЦЬКИЙ Владлен Валерійович</w:t>
            </w:r>
          </w:p>
        </w:tc>
        <w:tc>
          <w:tcPr>
            <w:tcW w:w="5104" w:type="dxa"/>
          </w:tcPr>
          <w:p w14:paraId="20C80702" w14:textId="77777777" w:rsidR="000050FD" w:rsidRDefault="000050FD" w:rsidP="003B03EF">
            <w:pPr>
              <w:rPr>
                <w:sz w:val="24"/>
                <w:szCs w:val="24"/>
              </w:rPr>
            </w:pPr>
            <w:r>
              <w:rPr>
                <w:sz w:val="24"/>
                <w:szCs w:val="24"/>
              </w:rPr>
              <w:t xml:space="preserve">Начальник відділу головного енергетика </w:t>
            </w:r>
            <w:proofErr w:type="spellStart"/>
            <w:r>
              <w:rPr>
                <w:sz w:val="24"/>
                <w:szCs w:val="24"/>
              </w:rPr>
              <w:t>Смолінського</w:t>
            </w:r>
            <w:proofErr w:type="spellEnd"/>
            <w:r>
              <w:rPr>
                <w:sz w:val="24"/>
                <w:szCs w:val="24"/>
              </w:rPr>
              <w:t xml:space="preserve"> ВКГ ОКВП «Дніпро-Кіровоград», представник громадськості (за згодою)</w:t>
            </w:r>
          </w:p>
        </w:tc>
      </w:tr>
      <w:tr w:rsidR="000050FD" w14:paraId="65851E4A" w14:textId="77777777" w:rsidTr="003B03EF">
        <w:tc>
          <w:tcPr>
            <w:tcW w:w="5103" w:type="dxa"/>
          </w:tcPr>
          <w:p w14:paraId="7FB87F0D" w14:textId="77777777" w:rsidR="000050FD" w:rsidRPr="00331E32" w:rsidRDefault="000050FD" w:rsidP="003B03EF">
            <w:pPr>
              <w:rPr>
                <w:sz w:val="24"/>
                <w:szCs w:val="24"/>
              </w:rPr>
            </w:pPr>
            <w:r>
              <w:rPr>
                <w:sz w:val="24"/>
                <w:szCs w:val="24"/>
              </w:rPr>
              <w:t>КОПТІЛИЙ Віталій Миколайович</w:t>
            </w:r>
          </w:p>
        </w:tc>
        <w:tc>
          <w:tcPr>
            <w:tcW w:w="5104" w:type="dxa"/>
          </w:tcPr>
          <w:p w14:paraId="63EF11A7" w14:textId="77777777" w:rsidR="000050FD" w:rsidRDefault="000050FD" w:rsidP="003B03EF">
            <w:pPr>
              <w:rPr>
                <w:sz w:val="24"/>
                <w:szCs w:val="24"/>
              </w:rPr>
            </w:pPr>
            <w:r>
              <w:rPr>
                <w:sz w:val="24"/>
                <w:szCs w:val="24"/>
              </w:rPr>
              <w:t xml:space="preserve">Головний інженер </w:t>
            </w:r>
            <w:proofErr w:type="spellStart"/>
            <w:r>
              <w:rPr>
                <w:sz w:val="24"/>
                <w:szCs w:val="24"/>
              </w:rPr>
              <w:t>Смолінського</w:t>
            </w:r>
            <w:proofErr w:type="spellEnd"/>
            <w:r>
              <w:rPr>
                <w:sz w:val="24"/>
                <w:szCs w:val="24"/>
              </w:rPr>
              <w:t xml:space="preserve"> ВКГ ОКВП «Дніпро-Кіровоград», представник громадськості (за згодою)</w:t>
            </w:r>
          </w:p>
        </w:tc>
      </w:tr>
      <w:tr w:rsidR="000050FD" w14:paraId="61403C8F" w14:textId="77777777" w:rsidTr="003B03EF">
        <w:tc>
          <w:tcPr>
            <w:tcW w:w="5103" w:type="dxa"/>
          </w:tcPr>
          <w:p w14:paraId="3EE7E8EE" w14:textId="77777777" w:rsidR="000050FD" w:rsidRPr="00331E32" w:rsidRDefault="000050FD" w:rsidP="003B03EF">
            <w:pPr>
              <w:rPr>
                <w:sz w:val="24"/>
                <w:szCs w:val="24"/>
              </w:rPr>
            </w:pPr>
            <w:r>
              <w:rPr>
                <w:sz w:val="24"/>
                <w:szCs w:val="24"/>
              </w:rPr>
              <w:t>АКСТОЛЕВИЧ Тетяна Вікторівна</w:t>
            </w:r>
          </w:p>
        </w:tc>
        <w:tc>
          <w:tcPr>
            <w:tcW w:w="5104" w:type="dxa"/>
          </w:tcPr>
          <w:p w14:paraId="61DFC973" w14:textId="77777777" w:rsidR="000050FD" w:rsidRDefault="000050FD" w:rsidP="003B03EF">
            <w:pPr>
              <w:rPr>
                <w:sz w:val="24"/>
                <w:szCs w:val="24"/>
              </w:rPr>
            </w:pPr>
            <w:r>
              <w:rPr>
                <w:sz w:val="24"/>
                <w:szCs w:val="24"/>
              </w:rPr>
              <w:t xml:space="preserve">Директор </w:t>
            </w:r>
            <w:proofErr w:type="spellStart"/>
            <w:r>
              <w:rPr>
                <w:sz w:val="24"/>
                <w:szCs w:val="24"/>
              </w:rPr>
              <w:t>Смолінського</w:t>
            </w:r>
            <w:proofErr w:type="spellEnd"/>
            <w:r>
              <w:rPr>
                <w:sz w:val="24"/>
                <w:szCs w:val="24"/>
              </w:rPr>
              <w:t xml:space="preserve"> ліцею №1, представник громадськості (за згодою)</w:t>
            </w:r>
          </w:p>
        </w:tc>
      </w:tr>
    </w:tbl>
    <w:p w14:paraId="7860167C" w14:textId="77777777" w:rsidR="000050FD" w:rsidRDefault="000050FD" w:rsidP="00E42EB5">
      <w:pPr>
        <w:ind w:left="4248" w:firstLine="708"/>
        <w:rPr>
          <w:sz w:val="24"/>
          <w:szCs w:val="24"/>
        </w:rPr>
      </w:pPr>
    </w:p>
    <w:p w14:paraId="7B529C6A" w14:textId="77777777" w:rsidR="00825C51" w:rsidRPr="00825C51" w:rsidRDefault="00825C51" w:rsidP="00825C51">
      <w:pPr>
        <w:rPr>
          <w:rFonts w:eastAsia="Calibri"/>
          <w:b/>
          <w:sz w:val="24"/>
          <w:szCs w:val="24"/>
          <w:lang w:eastAsia="en-US"/>
        </w:rPr>
      </w:pPr>
      <w:r w:rsidRPr="00825C51">
        <w:rPr>
          <w:rFonts w:eastAsia="Calibri"/>
          <w:b/>
          <w:sz w:val="24"/>
          <w:szCs w:val="24"/>
          <w:lang w:eastAsia="en-US"/>
        </w:rPr>
        <w:t>Керуюча справами виконавчого</w:t>
      </w:r>
    </w:p>
    <w:p w14:paraId="194B7967" w14:textId="1AB63A22" w:rsidR="000050FD" w:rsidRDefault="00825C51" w:rsidP="00825C51">
      <w:pPr>
        <w:rPr>
          <w:sz w:val="24"/>
          <w:szCs w:val="24"/>
        </w:rPr>
      </w:pPr>
      <w:r w:rsidRPr="00825C51">
        <w:rPr>
          <w:rFonts w:eastAsia="Calibri"/>
          <w:b/>
          <w:sz w:val="24"/>
          <w:szCs w:val="24"/>
          <w:lang w:eastAsia="en-US"/>
        </w:rPr>
        <w:t xml:space="preserve">комітету селищної ради </w:t>
      </w:r>
      <w:r w:rsidRPr="00825C51">
        <w:rPr>
          <w:rFonts w:eastAsia="Calibri"/>
          <w:b/>
          <w:sz w:val="24"/>
          <w:szCs w:val="24"/>
          <w:lang w:eastAsia="en-US"/>
        </w:rPr>
        <w:tab/>
      </w:r>
      <w:r w:rsidRPr="00825C51">
        <w:rPr>
          <w:rFonts w:eastAsia="Calibri"/>
          <w:b/>
          <w:sz w:val="24"/>
          <w:szCs w:val="24"/>
          <w:lang w:eastAsia="en-US"/>
        </w:rPr>
        <w:tab/>
      </w:r>
      <w:r w:rsidRPr="00825C51">
        <w:rPr>
          <w:rFonts w:eastAsia="Calibri"/>
          <w:b/>
          <w:sz w:val="24"/>
          <w:szCs w:val="24"/>
          <w:lang w:eastAsia="en-US"/>
        </w:rPr>
        <w:tab/>
      </w:r>
      <w:r w:rsidRPr="00825C51">
        <w:rPr>
          <w:rFonts w:eastAsia="Calibri"/>
          <w:b/>
          <w:sz w:val="24"/>
          <w:szCs w:val="24"/>
          <w:lang w:eastAsia="en-US"/>
        </w:rPr>
        <w:tab/>
      </w:r>
      <w:r w:rsidRPr="00825C51">
        <w:rPr>
          <w:rFonts w:eastAsia="Calibri"/>
          <w:b/>
          <w:sz w:val="24"/>
          <w:szCs w:val="24"/>
          <w:lang w:eastAsia="en-US"/>
        </w:rPr>
        <w:tab/>
        <w:t>Валентина ГЕТМ</w:t>
      </w:r>
      <w:r>
        <w:rPr>
          <w:rFonts w:eastAsia="Calibri"/>
          <w:b/>
          <w:sz w:val="24"/>
          <w:szCs w:val="24"/>
          <w:lang w:eastAsia="en-US"/>
        </w:rPr>
        <w:t>АНЕЦЬ</w:t>
      </w:r>
    </w:p>
    <w:p w14:paraId="0ACBCA2F" w14:textId="77777777" w:rsidR="00825C51" w:rsidRDefault="00825C51" w:rsidP="00825C51">
      <w:pPr>
        <w:ind w:left="4248" w:firstLine="708"/>
        <w:rPr>
          <w:sz w:val="24"/>
          <w:szCs w:val="24"/>
        </w:rPr>
      </w:pPr>
    </w:p>
    <w:p w14:paraId="5BE0D79B" w14:textId="77777777" w:rsidR="00825C51" w:rsidRDefault="00825C51" w:rsidP="00825C51">
      <w:pPr>
        <w:ind w:left="4248" w:firstLine="708"/>
        <w:rPr>
          <w:sz w:val="24"/>
          <w:szCs w:val="24"/>
        </w:rPr>
      </w:pPr>
    </w:p>
    <w:p w14:paraId="5BBC4A6C" w14:textId="77777777" w:rsidR="00825C51" w:rsidRDefault="00825C51" w:rsidP="00825C51">
      <w:pPr>
        <w:ind w:left="4248" w:firstLine="708"/>
        <w:rPr>
          <w:sz w:val="24"/>
          <w:szCs w:val="24"/>
        </w:rPr>
      </w:pPr>
    </w:p>
    <w:p w14:paraId="617FE766" w14:textId="77777777" w:rsidR="00825C51" w:rsidRDefault="00825C51" w:rsidP="00825C51">
      <w:pPr>
        <w:ind w:left="4248" w:firstLine="708"/>
        <w:rPr>
          <w:sz w:val="24"/>
          <w:szCs w:val="24"/>
        </w:rPr>
      </w:pPr>
    </w:p>
    <w:p w14:paraId="02DD2FEA" w14:textId="77777777" w:rsidR="00825C51" w:rsidRDefault="00825C51" w:rsidP="00825C51">
      <w:pPr>
        <w:ind w:left="4248" w:firstLine="708"/>
        <w:rPr>
          <w:sz w:val="24"/>
          <w:szCs w:val="24"/>
        </w:rPr>
      </w:pPr>
    </w:p>
    <w:p w14:paraId="7A83E125" w14:textId="77777777" w:rsidR="00825C51" w:rsidRDefault="00825C51" w:rsidP="00825C51">
      <w:pPr>
        <w:ind w:left="4248" w:firstLine="708"/>
        <w:rPr>
          <w:sz w:val="24"/>
          <w:szCs w:val="24"/>
        </w:rPr>
      </w:pPr>
    </w:p>
    <w:p w14:paraId="3061510A" w14:textId="77777777" w:rsidR="00825C51" w:rsidRDefault="00825C51" w:rsidP="00825C51">
      <w:pPr>
        <w:ind w:left="4248" w:firstLine="708"/>
        <w:rPr>
          <w:sz w:val="24"/>
          <w:szCs w:val="24"/>
        </w:rPr>
      </w:pPr>
    </w:p>
    <w:p w14:paraId="206EBC22" w14:textId="77777777" w:rsidR="00825C51" w:rsidRDefault="00825C51" w:rsidP="00825C51">
      <w:pPr>
        <w:ind w:left="4248" w:firstLine="708"/>
        <w:rPr>
          <w:sz w:val="24"/>
          <w:szCs w:val="24"/>
        </w:rPr>
      </w:pPr>
    </w:p>
    <w:p w14:paraId="5334337A" w14:textId="77777777" w:rsidR="00825C51" w:rsidRDefault="00825C51" w:rsidP="00825C51">
      <w:pPr>
        <w:ind w:left="4248" w:firstLine="708"/>
        <w:rPr>
          <w:sz w:val="24"/>
          <w:szCs w:val="24"/>
        </w:rPr>
      </w:pPr>
    </w:p>
    <w:p w14:paraId="14A7A1F8" w14:textId="77777777" w:rsidR="00825C51" w:rsidRDefault="00825C51" w:rsidP="00825C51">
      <w:pPr>
        <w:ind w:left="4248" w:firstLine="708"/>
        <w:rPr>
          <w:sz w:val="24"/>
          <w:szCs w:val="24"/>
        </w:rPr>
      </w:pPr>
    </w:p>
    <w:p w14:paraId="7DFD67FA" w14:textId="77777777" w:rsidR="00825C51" w:rsidRDefault="00825C51" w:rsidP="00825C51">
      <w:pPr>
        <w:ind w:left="4248" w:firstLine="708"/>
        <w:rPr>
          <w:sz w:val="24"/>
          <w:szCs w:val="24"/>
        </w:rPr>
      </w:pPr>
    </w:p>
    <w:p w14:paraId="7D8AED8F" w14:textId="77777777" w:rsidR="00825C51" w:rsidRDefault="00825C51" w:rsidP="00825C51">
      <w:pPr>
        <w:ind w:left="4248" w:firstLine="708"/>
        <w:rPr>
          <w:sz w:val="24"/>
          <w:szCs w:val="24"/>
        </w:rPr>
      </w:pPr>
    </w:p>
    <w:p w14:paraId="55C87E02" w14:textId="77777777" w:rsidR="00825C51" w:rsidRDefault="00825C51" w:rsidP="00825C51">
      <w:pPr>
        <w:ind w:left="4248" w:firstLine="708"/>
        <w:rPr>
          <w:sz w:val="24"/>
          <w:szCs w:val="24"/>
        </w:rPr>
      </w:pPr>
    </w:p>
    <w:p w14:paraId="079704B2" w14:textId="77777777" w:rsidR="00825C51" w:rsidRDefault="00825C51" w:rsidP="00825C51">
      <w:pPr>
        <w:ind w:left="4248" w:firstLine="708"/>
        <w:rPr>
          <w:sz w:val="24"/>
          <w:szCs w:val="24"/>
        </w:rPr>
      </w:pPr>
    </w:p>
    <w:p w14:paraId="479BDEB4" w14:textId="77777777" w:rsidR="00825C51" w:rsidRDefault="00825C51" w:rsidP="00825C51">
      <w:pPr>
        <w:ind w:left="4248" w:firstLine="708"/>
        <w:rPr>
          <w:sz w:val="24"/>
          <w:szCs w:val="24"/>
        </w:rPr>
      </w:pPr>
    </w:p>
    <w:p w14:paraId="41BB8884" w14:textId="77777777" w:rsidR="00825C51" w:rsidRDefault="00825C51" w:rsidP="00825C51">
      <w:pPr>
        <w:ind w:left="4248" w:firstLine="708"/>
        <w:rPr>
          <w:sz w:val="24"/>
          <w:szCs w:val="24"/>
        </w:rPr>
      </w:pPr>
    </w:p>
    <w:p w14:paraId="527103B9" w14:textId="77777777" w:rsidR="00825C51" w:rsidRDefault="00825C51" w:rsidP="00825C51">
      <w:pPr>
        <w:ind w:left="4248" w:firstLine="708"/>
        <w:rPr>
          <w:sz w:val="24"/>
          <w:szCs w:val="24"/>
        </w:rPr>
      </w:pPr>
    </w:p>
    <w:p w14:paraId="54A8ACE4" w14:textId="77777777" w:rsidR="00825C51" w:rsidRPr="00825C51" w:rsidRDefault="00825C51" w:rsidP="00825C51">
      <w:pPr>
        <w:ind w:left="4248" w:firstLine="708"/>
        <w:rPr>
          <w:sz w:val="24"/>
          <w:szCs w:val="24"/>
        </w:rPr>
      </w:pPr>
      <w:bookmarkStart w:id="0" w:name="_GoBack"/>
      <w:bookmarkEnd w:id="0"/>
    </w:p>
    <w:p w14:paraId="47182D96" w14:textId="77777777" w:rsidR="00825C51" w:rsidRPr="00825C51" w:rsidRDefault="00825C51" w:rsidP="00825C51">
      <w:pPr>
        <w:ind w:left="4248" w:firstLine="708"/>
        <w:rPr>
          <w:sz w:val="24"/>
          <w:szCs w:val="24"/>
        </w:rPr>
      </w:pPr>
      <w:r w:rsidRPr="00825C51">
        <w:rPr>
          <w:sz w:val="24"/>
          <w:szCs w:val="24"/>
        </w:rPr>
        <w:t>Додаток 2</w:t>
      </w:r>
    </w:p>
    <w:p w14:paraId="0599BC65" w14:textId="77777777" w:rsidR="00825C51" w:rsidRPr="00825C51" w:rsidRDefault="00825C51" w:rsidP="00825C51">
      <w:pPr>
        <w:ind w:left="4248" w:firstLine="708"/>
        <w:rPr>
          <w:sz w:val="24"/>
          <w:szCs w:val="24"/>
        </w:rPr>
      </w:pPr>
    </w:p>
    <w:p w14:paraId="75DD2D8E" w14:textId="77777777" w:rsidR="00825C51" w:rsidRPr="00825C51" w:rsidRDefault="00825C51" w:rsidP="00825C51">
      <w:pPr>
        <w:ind w:left="4248" w:firstLine="708"/>
        <w:rPr>
          <w:b/>
          <w:sz w:val="24"/>
          <w:szCs w:val="24"/>
        </w:rPr>
      </w:pPr>
      <w:r w:rsidRPr="00825C51">
        <w:rPr>
          <w:b/>
          <w:sz w:val="24"/>
          <w:szCs w:val="24"/>
        </w:rPr>
        <w:t>ЗАТВЕРДЖЕНО</w:t>
      </w:r>
    </w:p>
    <w:p w14:paraId="412989A3" w14:textId="77777777" w:rsidR="00825C51" w:rsidRPr="00825C51" w:rsidRDefault="00825C51" w:rsidP="00825C51">
      <w:pPr>
        <w:ind w:left="4248" w:firstLine="708"/>
        <w:rPr>
          <w:b/>
          <w:sz w:val="24"/>
          <w:szCs w:val="24"/>
        </w:rPr>
      </w:pPr>
    </w:p>
    <w:p w14:paraId="7191FF2A" w14:textId="77777777" w:rsidR="00825C51" w:rsidRPr="00825C51" w:rsidRDefault="00825C51" w:rsidP="00825C51">
      <w:pPr>
        <w:ind w:left="4248" w:firstLine="708"/>
        <w:rPr>
          <w:sz w:val="24"/>
          <w:szCs w:val="24"/>
        </w:rPr>
      </w:pPr>
      <w:r w:rsidRPr="00825C51">
        <w:rPr>
          <w:sz w:val="24"/>
          <w:szCs w:val="24"/>
        </w:rPr>
        <w:t>Рішення виконавчого комітету</w:t>
      </w:r>
    </w:p>
    <w:p w14:paraId="08F6DD01" w14:textId="77777777" w:rsidR="00825C51" w:rsidRPr="00825C51" w:rsidRDefault="00825C51" w:rsidP="00825C51">
      <w:pPr>
        <w:ind w:left="4248" w:firstLine="708"/>
        <w:rPr>
          <w:sz w:val="24"/>
          <w:szCs w:val="24"/>
        </w:rPr>
      </w:pPr>
      <w:proofErr w:type="spellStart"/>
      <w:r w:rsidRPr="00825C51">
        <w:rPr>
          <w:sz w:val="24"/>
          <w:szCs w:val="24"/>
        </w:rPr>
        <w:t>Смолінської</w:t>
      </w:r>
      <w:proofErr w:type="spellEnd"/>
      <w:r w:rsidRPr="00825C51">
        <w:rPr>
          <w:sz w:val="24"/>
          <w:szCs w:val="24"/>
        </w:rPr>
        <w:t xml:space="preserve"> селищної ради</w:t>
      </w:r>
    </w:p>
    <w:p w14:paraId="018934D3" w14:textId="77777777" w:rsidR="00825C51" w:rsidRPr="00825C51" w:rsidRDefault="00825C51" w:rsidP="00825C51">
      <w:pPr>
        <w:ind w:left="4248" w:firstLine="708"/>
        <w:rPr>
          <w:sz w:val="24"/>
          <w:szCs w:val="24"/>
        </w:rPr>
      </w:pPr>
      <w:r w:rsidRPr="00825C51">
        <w:rPr>
          <w:sz w:val="24"/>
          <w:szCs w:val="24"/>
        </w:rPr>
        <w:t>від 13 травня 2025 року №142</w:t>
      </w:r>
    </w:p>
    <w:p w14:paraId="07BC44BE" w14:textId="77777777" w:rsidR="00825C51" w:rsidRPr="00825C51" w:rsidRDefault="00825C51" w:rsidP="00825C51">
      <w:pPr>
        <w:ind w:left="4248" w:firstLine="708"/>
        <w:rPr>
          <w:sz w:val="24"/>
          <w:szCs w:val="24"/>
        </w:rPr>
      </w:pPr>
      <w:r w:rsidRPr="00825C51">
        <w:rPr>
          <w:sz w:val="24"/>
          <w:szCs w:val="24"/>
        </w:rPr>
        <w:t>(із змінами від __грудня 2025 року №___)</w:t>
      </w:r>
    </w:p>
    <w:p w14:paraId="5CA5E871" w14:textId="77777777" w:rsidR="00825C51" w:rsidRPr="00825C51" w:rsidRDefault="00825C51" w:rsidP="00825C51">
      <w:pPr>
        <w:shd w:val="clear" w:color="auto" w:fill="FFFFFF"/>
        <w:spacing w:after="225"/>
        <w:jc w:val="center"/>
        <w:textAlignment w:val="baseline"/>
        <w:rPr>
          <w:rFonts w:ascii="ProbaPro" w:hAnsi="ProbaPro"/>
          <w:color w:val="000000"/>
          <w:sz w:val="27"/>
          <w:szCs w:val="27"/>
          <w:lang w:eastAsia="uk-UA"/>
        </w:rPr>
      </w:pPr>
    </w:p>
    <w:p w14:paraId="63D31DF7" w14:textId="77777777" w:rsidR="00825C51" w:rsidRPr="00825C51" w:rsidRDefault="00825C51" w:rsidP="00825C51">
      <w:pPr>
        <w:shd w:val="clear" w:color="auto" w:fill="FFFFFF"/>
        <w:spacing w:after="225"/>
        <w:jc w:val="center"/>
        <w:textAlignment w:val="baseline"/>
        <w:rPr>
          <w:b/>
          <w:color w:val="000000"/>
          <w:sz w:val="24"/>
          <w:szCs w:val="24"/>
          <w:lang w:eastAsia="uk-UA"/>
        </w:rPr>
      </w:pPr>
      <w:r w:rsidRPr="00825C51">
        <w:rPr>
          <w:b/>
          <w:color w:val="000000"/>
          <w:sz w:val="24"/>
          <w:szCs w:val="24"/>
          <w:lang w:eastAsia="uk-UA"/>
        </w:rPr>
        <w:t>ПОЛОЖЕННЯ</w:t>
      </w:r>
    </w:p>
    <w:p w14:paraId="353165E5" w14:textId="77777777" w:rsidR="00825C51" w:rsidRPr="00825C51" w:rsidRDefault="00825C51" w:rsidP="00825C51">
      <w:pPr>
        <w:shd w:val="clear" w:color="auto" w:fill="FFFFFF"/>
        <w:spacing w:after="225"/>
        <w:jc w:val="center"/>
        <w:textAlignment w:val="baseline"/>
        <w:rPr>
          <w:b/>
          <w:color w:val="000000"/>
          <w:sz w:val="24"/>
          <w:szCs w:val="24"/>
          <w:lang w:eastAsia="uk-UA"/>
        </w:rPr>
      </w:pPr>
      <w:r w:rsidRPr="00825C51">
        <w:rPr>
          <w:b/>
          <w:color w:val="000000"/>
          <w:sz w:val="24"/>
          <w:szCs w:val="24"/>
          <w:lang w:eastAsia="uk-UA"/>
        </w:rPr>
        <w:t>про Комісію з розгляду питань щодо надання компенсації за пошкоджені та знищені об'єкти нерухомого майна внаслідок бойових дій, терористичних актів, диверсій, спричинених збройною агресією російської федерації</w:t>
      </w:r>
      <w:r w:rsidRPr="00825C51">
        <w:rPr>
          <w:b/>
          <w:sz w:val="24"/>
          <w:szCs w:val="24"/>
        </w:rPr>
        <w:t xml:space="preserve"> </w:t>
      </w:r>
      <w:r w:rsidRPr="00825C51">
        <w:rPr>
          <w:b/>
          <w:color w:val="000000"/>
          <w:sz w:val="24"/>
          <w:szCs w:val="24"/>
          <w:lang w:eastAsia="uk-UA"/>
        </w:rPr>
        <w:t>проти України,</w:t>
      </w:r>
      <w:r w:rsidRPr="00825C51">
        <w:rPr>
          <w:b/>
          <w:sz w:val="24"/>
          <w:szCs w:val="24"/>
        </w:rPr>
        <w:t xml:space="preserve"> визначення шкоди та збитків, завданих внаслідок збройної агресії російської федерації</w:t>
      </w:r>
    </w:p>
    <w:p w14:paraId="431EE1E0" w14:textId="77777777" w:rsidR="00825C51" w:rsidRPr="00825C51" w:rsidRDefault="00825C51" w:rsidP="00825C51">
      <w:pPr>
        <w:shd w:val="clear" w:color="auto" w:fill="FFFFFF"/>
        <w:jc w:val="center"/>
        <w:textAlignment w:val="baseline"/>
        <w:rPr>
          <w:color w:val="000000"/>
          <w:sz w:val="24"/>
          <w:szCs w:val="24"/>
          <w:lang w:eastAsia="uk-UA"/>
        </w:rPr>
      </w:pPr>
      <w:r w:rsidRPr="00825C51">
        <w:rPr>
          <w:b/>
          <w:bCs/>
          <w:color w:val="000000"/>
          <w:sz w:val="24"/>
          <w:szCs w:val="24"/>
          <w:bdr w:val="none" w:sz="0" w:space="0" w:color="auto" w:frame="1"/>
          <w:lang w:eastAsia="uk-UA"/>
        </w:rPr>
        <w:t>1. Загальні положення</w:t>
      </w:r>
    </w:p>
    <w:p w14:paraId="12CC267E"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1.1. Комісія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Pr="00825C51">
        <w:rPr>
          <w:sz w:val="24"/>
          <w:szCs w:val="24"/>
        </w:rPr>
        <w:t xml:space="preserve"> визначення шкоди та збитків, завданих внаслідок збройної агресії російської федерації,</w:t>
      </w:r>
      <w:r w:rsidRPr="00825C51">
        <w:rPr>
          <w:color w:val="000000"/>
          <w:sz w:val="24"/>
          <w:szCs w:val="24"/>
          <w:lang w:eastAsia="uk-UA"/>
        </w:rPr>
        <w:t xml:space="preserve"> на території </w:t>
      </w:r>
      <w:proofErr w:type="spellStart"/>
      <w:r w:rsidRPr="00825C51">
        <w:rPr>
          <w:color w:val="000000"/>
          <w:sz w:val="24"/>
          <w:szCs w:val="24"/>
          <w:lang w:eastAsia="uk-UA"/>
        </w:rPr>
        <w:t>Смолінської</w:t>
      </w:r>
      <w:proofErr w:type="spellEnd"/>
      <w:r w:rsidRPr="00825C51">
        <w:rPr>
          <w:color w:val="000000"/>
          <w:sz w:val="24"/>
          <w:szCs w:val="24"/>
          <w:lang w:eastAsia="uk-UA"/>
        </w:rPr>
        <w:t xml:space="preserve"> селищної територіальної громади (далі - Комісія), є консультативно-дорадчим органом</w:t>
      </w:r>
      <w:r w:rsidRPr="00825C51">
        <w:rPr>
          <w:color w:val="000000"/>
          <w:kern w:val="2"/>
          <w:sz w:val="24"/>
          <w:szCs w:val="24"/>
          <w:lang w:eastAsia="uk-UA" w:bidi="uk-UA"/>
        </w:rPr>
        <w:t xml:space="preserve"> виконавчого комітету </w:t>
      </w:r>
      <w:proofErr w:type="spellStart"/>
      <w:r w:rsidRPr="00825C51">
        <w:rPr>
          <w:color w:val="000000"/>
          <w:kern w:val="2"/>
          <w:sz w:val="24"/>
          <w:szCs w:val="24"/>
          <w:lang w:eastAsia="uk-UA" w:bidi="uk-UA"/>
        </w:rPr>
        <w:t>Смолінської</w:t>
      </w:r>
      <w:proofErr w:type="spellEnd"/>
      <w:r w:rsidRPr="00825C51">
        <w:rPr>
          <w:color w:val="000000"/>
          <w:kern w:val="2"/>
          <w:sz w:val="24"/>
          <w:szCs w:val="24"/>
          <w:lang w:eastAsia="uk-UA" w:bidi="uk-UA"/>
        </w:rPr>
        <w:t xml:space="preserve"> селищної ради</w:t>
      </w:r>
      <w:r w:rsidRPr="00825C51">
        <w:rPr>
          <w:color w:val="000000"/>
          <w:sz w:val="24"/>
          <w:szCs w:val="24"/>
          <w:lang w:eastAsia="uk-UA"/>
        </w:rPr>
        <w:t xml:space="preserve"> (далі - уповноважений орган), який утворюється для розгляду питань щодо надання компенсації за пошкоджені та знищені об’єкти нерухомого майна внаслідок бойових дій, терористичних актів, диверсій, спричинених військовою агресією російської федерації (далі – пошкоджені та знищені об’єкти нерухомого майна) на території </w:t>
      </w:r>
      <w:proofErr w:type="spellStart"/>
      <w:r w:rsidRPr="00825C51">
        <w:rPr>
          <w:color w:val="000000"/>
          <w:sz w:val="24"/>
          <w:szCs w:val="24"/>
          <w:lang w:eastAsia="uk-UA"/>
        </w:rPr>
        <w:t>Смолінської</w:t>
      </w:r>
      <w:proofErr w:type="spellEnd"/>
      <w:r w:rsidRPr="00825C51">
        <w:rPr>
          <w:color w:val="000000"/>
          <w:sz w:val="24"/>
          <w:szCs w:val="24"/>
          <w:lang w:eastAsia="uk-UA"/>
        </w:rPr>
        <w:t xml:space="preserve"> селищної територіальної громади.</w:t>
      </w:r>
    </w:p>
    <w:p w14:paraId="3CED7AA1"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1.2. Комісія у своїй діяльності керується Конституцією України, Законом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 Законом України «Про місцеве самоврядування в Україні», Порядком надання компенсації за знищені об’єкти нерухомого майна, затвердженого постановою Кабінету Міністрів України від 30.05.2023 року №600, цим Положенням, а також іншими нормативно-правовими актами.</w:t>
      </w:r>
    </w:p>
    <w:p w14:paraId="7D863792" w14:textId="77777777" w:rsidR="00825C51" w:rsidRPr="00825C51" w:rsidRDefault="00825C51" w:rsidP="00825C51">
      <w:pPr>
        <w:shd w:val="clear" w:color="auto" w:fill="FFFFFF"/>
        <w:spacing w:after="225"/>
        <w:textAlignment w:val="baseline"/>
        <w:rPr>
          <w:i/>
          <w:color w:val="000000"/>
          <w:sz w:val="24"/>
          <w:szCs w:val="24"/>
          <w:lang w:eastAsia="uk-UA"/>
        </w:rPr>
      </w:pPr>
      <w:r w:rsidRPr="00825C51">
        <w:rPr>
          <w:sz w:val="24"/>
          <w:szCs w:val="24"/>
          <w:lang w:eastAsia="uk-UA"/>
        </w:rPr>
        <w:t xml:space="preserve">Основним завданням Комісії </w:t>
      </w:r>
      <w:r w:rsidRPr="00825C51">
        <w:rPr>
          <w:color w:val="000000"/>
          <w:sz w:val="24"/>
          <w:szCs w:val="24"/>
          <w:lang w:eastAsia="uk-UA"/>
        </w:rPr>
        <w:t xml:space="preserve">є забезпечення розгляду питань щодо надання компенсації за пошкоджені та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передбаченої згідно з Порядком. </w:t>
      </w:r>
      <w:r w:rsidRPr="00825C51">
        <w:rPr>
          <w:i/>
          <w:color w:val="000000"/>
          <w:sz w:val="24"/>
          <w:szCs w:val="24"/>
          <w:lang w:eastAsia="uk-UA"/>
        </w:rPr>
        <w:t>А також</w:t>
      </w:r>
      <w:r w:rsidRPr="00825C51">
        <w:rPr>
          <w:color w:val="000000"/>
          <w:sz w:val="24"/>
          <w:szCs w:val="24"/>
          <w:lang w:eastAsia="uk-UA"/>
        </w:rPr>
        <w:t xml:space="preserve"> </w:t>
      </w:r>
      <w:r w:rsidRPr="00825C51">
        <w:rPr>
          <w:i/>
          <w:color w:val="000000"/>
          <w:sz w:val="24"/>
          <w:szCs w:val="24"/>
          <w:lang w:eastAsia="uk-UA"/>
        </w:rPr>
        <w:t>розгляд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відповідно до постанови Кабінету Міністрів України від 22 вересня 2025 року №1176.</w:t>
      </w:r>
    </w:p>
    <w:p w14:paraId="210EC803"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1.3. Кількість членів комісії повинна бути не менш як п’ять осіб, до її складу входять голова, заступник голови, секретар та інші члени комісії.</w:t>
      </w:r>
    </w:p>
    <w:p w14:paraId="4F1BEB30"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 xml:space="preserve">До складу комісії можуть за згодою залучатися представники державних органів, </w:t>
      </w:r>
      <w:proofErr w:type="spellStart"/>
      <w:r w:rsidRPr="00825C51">
        <w:rPr>
          <w:color w:val="000000"/>
          <w:sz w:val="24"/>
          <w:szCs w:val="24"/>
          <w:lang w:eastAsia="uk-UA"/>
        </w:rPr>
        <w:t>органів</w:t>
      </w:r>
      <w:proofErr w:type="spellEnd"/>
      <w:r w:rsidRPr="00825C51">
        <w:rPr>
          <w:color w:val="000000"/>
          <w:sz w:val="24"/>
          <w:szCs w:val="24"/>
          <w:lang w:eastAsia="uk-UA"/>
        </w:rPr>
        <w:t xml:space="preserve"> місцевого самоврядування, підприємств, установ, організацій, експерти, оцінювачі, </w:t>
      </w:r>
      <w:r w:rsidRPr="00825C51">
        <w:rPr>
          <w:color w:val="000000"/>
          <w:sz w:val="24"/>
          <w:szCs w:val="24"/>
          <w:lang w:eastAsia="uk-UA"/>
        </w:rPr>
        <w:lastRenderedPageBreak/>
        <w:t>суб’єкти оціночної діяльності, виконавці окремих видів робіт (послуг), пов’язаних із створенням об’єктів архітектури, представники міжнародних та громадських організацій.</w:t>
      </w:r>
    </w:p>
    <w:p w14:paraId="7D1A70F1"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1.4. Персональний склад Комісії затверджується уповноваженим органом, що утворив Комісію.</w:t>
      </w:r>
    </w:p>
    <w:p w14:paraId="7A6BCBF4"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 xml:space="preserve">1.5. Місцезнаходженням Комісії є приміщення адміністративної будівлі </w:t>
      </w:r>
      <w:proofErr w:type="spellStart"/>
      <w:r w:rsidRPr="00825C51">
        <w:rPr>
          <w:color w:val="000000"/>
          <w:sz w:val="24"/>
          <w:szCs w:val="24"/>
          <w:lang w:eastAsia="uk-UA"/>
        </w:rPr>
        <w:t>Смолінської</w:t>
      </w:r>
      <w:proofErr w:type="spellEnd"/>
      <w:r w:rsidRPr="00825C51">
        <w:rPr>
          <w:color w:val="000000"/>
          <w:sz w:val="24"/>
          <w:szCs w:val="24"/>
          <w:lang w:eastAsia="uk-UA"/>
        </w:rPr>
        <w:t xml:space="preserve"> селищної ради, розташованого за адресою: </w:t>
      </w:r>
      <w:proofErr w:type="spellStart"/>
      <w:r w:rsidRPr="00825C51">
        <w:rPr>
          <w:color w:val="000000"/>
          <w:sz w:val="24"/>
          <w:szCs w:val="24"/>
          <w:lang w:eastAsia="uk-UA"/>
        </w:rPr>
        <w:t>вул.Казакова</w:t>
      </w:r>
      <w:proofErr w:type="spellEnd"/>
      <w:r w:rsidRPr="00825C51">
        <w:rPr>
          <w:color w:val="000000"/>
          <w:sz w:val="24"/>
          <w:szCs w:val="24"/>
          <w:lang w:eastAsia="uk-UA"/>
        </w:rPr>
        <w:t xml:space="preserve">, 39, селище </w:t>
      </w:r>
      <w:proofErr w:type="spellStart"/>
      <w:r w:rsidRPr="00825C51">
        <w:rPr>
          <w:color w:val="000000"/>
          <w:sz w:val="24"/>
          <w:szCs w:val="24"/>
          <w:lang w:eastAsia="uk-UA"/>
        </w:rPr>
        <w:t>Смоліне</w:t>
      </w:r>
      <w:proofErr w:type="spellEnd"/>
      <w:r w:rsidRPr="00825C51">
        <w:rPr>
          <w:color w:val="000000"/>
          <w:sz w:val="24"/>
          <w:szCs w:val="24"/>
          <w:lang w:eastAsia="uk-UA"/>
        </w:rPr>
        <w:t xml:space="preserve">, </w:t>
      </w:r>
      <w:proofErr w:type="spellStart"/>
      <w:r w:rsidRPr="00825C51">
        <w:rPr>
          <w:color w:val="000000"/>
          <w:sz w:val="24"/>
          <w:szCs w:val="24"/>
          <w:lang w:eastAsia="uk-UA"/>
        </w:rPr>
        <w:t>Новоукраїнський</w:t>
      </w:r>
      <w:proofErr w:type="spellEnd"/>
      <w:r w:rsidRPr="00825C51">
        <w:rPr>
          <w:color w:val="000000"/>
          <w:sz w:val="24"/>
          <w:szCs w:val="24"/>
          <w:lang w:eastAsia="uk-UA"/>
        </w:rPr>
        <w:t xml:space="preserve"> р-н, Кіровоградська обл., 26223.</w:t>
      </w:r>
    </w:p>
    <w:p w14:paraId="147C39F8"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 xml:space="preserve">1.6. Інформація про місцезнаходження Комісії, її персональний склад, порядок роботи та інформація за результатами засідань Комісії (кількість розглянутих заяв, прийнятих комісією рішень тощо) розміщується на офіційному веб-сайті </w:t>
      </w:r>
      <w:proofErr w:type="spellStart"/>
      <w:r w:rsidRPr="00825C51">
        <w:rPr>
          <w:color w:val="000000"/>
          <w:sz w:val="24"/>
          <w:szCs w:val="24"/>
          <w:lang w:eastAsia="uk-UA"/>
        </w:rPr>
        <w:t>Смолінської</w:t>
      </w:r>
      <w:proofErr w:type="spellEnd"/>
      <w:r w:rsidRPr="00825C51">
        <w:rPr>
          <w:color w:val="000000"/>
          <w:sz w:val="24"/>
          <w:szCs w:val="24"/>
          <w:lang w:eastAsia="uk-UA"/>
        </w:rPr>
        <w:t xml:space="preserve"> селищної ради.</w:t>
      </w:r>
    </w:p>
    <w:p w14:paraId="7CC888FA"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1.7. Матеріально-технічне забезпечення діяльності комісії здійснює уповноважений орган.</w:t>
      </w:r>
    </w:p>
    <w:p w14:paraId="343BCD44"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1.8. Відповідно до закону Комісія є користувачем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проти України (далі - Реєстр), і виконує покладені на неї функції з використанням Реєстру.</w:t>
      </w:r>
    </w:p>
    <w:p w14:paraId="753E79A6" w14:textId="77777777" w:rsidR="00825C51" w:rsidRPr="00825C51" w:rsidRDefault="00825C51" w:rsidP="00825C51">
      <w:pPr>
        <w:shd w:val="clear" w:color="auto" w:fill="FFFFFF"/>
        <w:jc w:val="center"/>
        <w:textAlignment w:val="baseline"/>
        <w:rPr>
          <w:color w:val="000000"/>
          <w:sz w:val="24"/>
          <w:szCs w:val="24"/>
          <w:lang w:eastAsia="uk-UA"/>
        </w:rPr>
      </w:pPr>
      <w:r w:rsidRPr="00825C51">
        <w:rPr>
          <w:b/>
          <w:bCs/>
          <w:color w:val="000000"/>
          <w:sz w:val="24"/>
          <w:szCs w:val="24"/>
          <w:bdr w:val="none" w:sz="0" w:space="0" w:color="auto" w:frame="1"/>
          <w:lang w:eastAsia="uk-UA"/>
        </w:rPr>
        <w:t>2. Повноваження Комісії</w:t>
      </w:r>
    </w:p>
    <w:p w14:paraId="78CDCE3C" w14:textId="77777777" w:rsidR="00825C51" w:rsidRPr="00825C51" w:rsidRDefault="00825C51" w:rsidP="00825C51">
      <w:pPr>
        <w:shd w:val="clear" w:color="auto" w:fill="FFFFFF"/>
        <w:jc w:val="center"/>
        <w:textAlignment w:val="baseline"/>
        <w:rPr>
          <w:color w:val="000000"/>
          <w:sz w:val="24"/>
          <w:szCs w:val="24"/>
          <w:lang w:eastAsia="uk-UA"/>
        </w:rPr>
      </w:pPr>
      <w:r w:rsidRPr="00825C51">
        <w:rPr>
          <w:b/>
          <w:bCs/>
          <w:color w:val="000000"/>
          <w:sz w:val="24"/>
          <w:szCs w:val="24"/>
          <w:bdr w:val="none" w:sz="0" w:space="0" w:color="auto" w:frame="1"/>
          <w:lang w:eastAsia="uk-UA"/>
        </w:rPr>
        <w:t> </w:t>
      </w:r>
    </w:p>
    <w:p w14:paraId="0A6DDA99"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2.1. Комісія з метою забезпечення покладених на неї завдань:</w:t>
      </w:r>
    </w:p>
    <w:p w14:paraId="3367CA5E"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2.1.1. розглядає заяви;</w:t>
      </w:r>
    </w:p>
    <w:p w14:paraId="2FCB4720" w14:textId="77777777" w:rsidR="00825C51" w:rsidRPr="00825C51" w:rsidRDefault="00825C51" w:rsidP="00825C51">
      <w:pPr>
        <w:spacing w:before="100" w:beforeAutospacing="1" w:after="100" w:afterAutospacing="1"/>
        <w:jc w:val="both"/>
        <w:rPr>
          <w:i/>
          <w:sz w:val="24"/>
          <w:szCs w:val="24"/>
          <w:lang w:eastAsia="uk-UA"/>
        </w:rPr>
      </w:pPr>
      <w:r w:rsidRPr="00825C51">
        <w:rPr>
          <w:sz w:val="24"/>
          <w:szCs w:val="24"/>
          <w:lang w:eastAsia="uk-UA"/>
        </w:rPr>
        <w:t xml:space="preserve">2.1.2. </w:t>
      </w:r>
      <w:r w:rsidRPr="00825C51">
        <w:rPr>
          <w:i/>
          <w:sz w:val="24"/>
          <w:szCs w:val="24"/>
          <w:lang w:eastAsia="uk-UA"/>
        </w:rPr>
        <w:t>розглядає звернення та документи внутрішньо переміщених осіб (ВПО), які проживали на тимчасово окупованій території, щодо надання допомоги для вирішення житлового питання.</w:t>
      </w:r>
    </w:p>
    <w:p w14:paraId="24745B56" w14:textId="77777777" w:rsidR="00825C51" w:rsidRPr="00825C51" w:rsidRDefault="00825C51" w:rsidP="00825C51">
      <w:pPr>
        <w:spacing w:before="100" w:beforeAutospacing="1" w:after="100" w:afterAutospacing="1"/>
        <w:jc w:val="both"/>
        <w:rPr>
          <w:i/>
          <w:sz w:val="24"/>
          <w:szCs w:val="24"/>
          <w:lang w:eastAsia="uk-UA"/>
        </w:rPr>
      </w:pPr>
      <w:r w:rsidRPr="00825C51">
        <w:rPr>
          <w:sz w:val="24"/>
          <w:szCs w:val="24"/>
          <w:lang w:eastAsia="uk-UA"/>
        </w:rPr>
        <w:t xml:space="preserve">2.1.3. </w:t>
      </w:r>
      <w:r w:rsidRPr="00825C51">
        <w:rPr>
          <w:i/>
          <w:sz w:val="24"/>
          <w:szCs w:val="24"/>
          <w:lang w:eastAsia="uk-UA"/>
        </w:rPr>
        <w:t>визначає правомірність та доцільність надання допомоги для вирішення житлового питання внутрішньо переміщеним особам відповідно до чинного законодавства.</w:t>
      </w:r>
    </w:p>
    <w:p w14:paraId="1EE0BB60" w14:textId="77777777" w:rsidR="00825C51" w:rsidRPr="00825C51" w:rsidRDefault="00825C51" w:rsidP="00825C51">
      <w:pPr>
        <w:spacing w:before="100" w:beforeAutospacing="1" w:after="100" w:afterAutospacing="1"/>
        <w:jc w:val="both"/>
        <w:rPr>
          <w:i/>
          <w:sz w:val="24"/>
          <w:szCs w:val="24"/>
          <w:lang w:eastAsia="uk-UA"/>
        </w:rPr>
      </w:pPr>
      <w:r w:rsidRPr="00825C51">
        <w:rPr>
          <w:sz w:val="24"/>
          <w:szCs w:val="24"/>
          <w:lang w:eastAsia="uk-UA"/>
        </w:rPr>
        <w:t xml:space="preserve">2.1.4. </w:t>
      </w:r>
      <w:r w:rsidRPr="00825C51">
        <w:rPr>
          <w:i/>
          <w:sz w:val="24"/>
          <w:szCs w:val="24"/>
          <w:lang w:eastAsia="uk-UA"/>
        </w:rPr>
        <w:t>формує пропозиції та готує висновки для керівника відповідного органу влади щодо прийняття рішень про надання або відмову у наданні допомоги для вирішення житлового питання внутрішньо переміщеним особам.</w:t>
      </w:r>
    </w:p>
    <w:p w14:paraId="2E811024" w14:textId="77777777" w:rsidR="00825C51" w:rsidRPr="00825C51" w:rsidRDefault="00825C51" w:rsidP="00825C51">
      <w:pPr>
        <w:spacing w:before="100" w:beforeAutospacing="1" w:after="100" w:afterAutospacing="1"/>
        <w:jc w:val="both"/>
        <w:rPr>
          <w:i/>
          <w:sz w:val="24"/>
          <w:szCs w:val="24"/>
          <w:lang w:eastAsia="uk-UA"/>
        </w:rPr>
      </w:pPr>
      <w:r w:rsidRPr="00825C51">
        <w:rPr>
          <w:sz w:val="24"/>
          <w:szCs w:val="24"/>
          <w:lang w:eastAsia="uk-UA"/>
        </w:rPr>
        <w:t xml:space="preserve">2.1.5. </w:t>
      </w:r>
      <w:r w:rsidRPr="00825C51">
        <w:rPr>
          <w:i/>
          <w:sz w:val="24"/>
          <w:szCs w:val="24"/>
          <w:lang w:eastAsia="uk-UA"/>
        </w:rPr>
        <w:t>веде облік розглянутих звернень, моніторинг реалізації прийнятих рішень щодо надання допомоги для вирішення житлового питання внутрішньо переміщеним особам.</w:t>
      </w:r>
    </w:p>
    <w:p w14:paraId="28550CBF"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2.1.6. надає отримувачам компенсації вичерпну інформацію та консультації з питань отримання компенсації за знищений об’єкт нерухомого майна;</w:t>
      </w:r>
    </w:p>
    <w:p w14:paraId="61D6C2CB"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2.1.7. встановлює наявність/відсутність підстав для отримання компенсації за знищений об’єкт нерухомого майна шляхом перевірки наявних документів та/або інформації щодо:</w:t>
      </w:r>
    </w:p>
    <w:p w14:paraId="06FBC38F"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обсягу відомостей, які додані до заяви та перелік яких встановлений Законом;</w:t>
      </w:r>
    </w:p>
    <w:p w14:paraId="038A0850"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права власності на об’єкт нерухомого майна (у разі його відсутності в Державному реєстрі речових прав на нерухоме майно);</w:t>
      </w:r>
    </w:p>
    <w:p w14:paraId="616DA3DA"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права на спадщину на знищений об’єкт нерухомого майна (у разі необхідності);</w:t>
      </w:r>
    </w:p>
    <w:p w14:paraId="4633C447"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lastRenderedPageBreak/>
        <w:t>наявності/відсутності заперечень інших співвласників щодо отримання компенсації одним із співвласників (у разі подання заяви одним із співвласників);</w:t>
      </w:r>
    </w:p>
    <w:p w14:paraId="4AFDA8B7"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наявності/відсутності пріоритетного права на отримання компенсації за знищений об’єкт нерухомого майна, визначеного Законом;</w:t>
      </w:r>
    </w:p>
    <w:p w14:paraId="003E54EB"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наявності договорів, інших визначених Законом документів, які стосуються знищеного об’єкта будівництва;</w:t>
      </w:r>
    </w:p>
    <w:p w14:paraId="724C6614"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 xml:space="preserve">перевірки матеріалів </w:t>
      </w:r>
      <w:proofErr w:type="spellStart"/>
      <w:r w:rsidRPr="00825C51">
        <w:rPr>
          <w:color w:val="000000"/>
          <w:sz w:val="24"/>
          <w:szCs w:val="24"/>
          <w:lang w:eastAsia="uk-UA"/>
        </w:rPr>
        <w:t>фото-</w:t>
      </w:r>
      <w:proofErr w:type="spellEnd"/>
      <w:r w:rsidRPr="00825C51">
        <w:rPr>
          <w:color w:val="000000"/>
          <w:sz w:val="24"/>
          <w:szCs w:val="24"/>
          <w:lang w:eastAsia="uk-UA"/>
        </w:rPr>
        <w:t xml:space="preserve"> і </w:t>
      </w:r>
      <w:proofErr w:type="spellStart"/>
      <w:r w:rsidRPr="00825C51">
        <w:rPr>
          <w:color w:val="000000"/>
          <w:sz w:val="24"/>
          <w:szCs w:val="24"/>
          <w:lang w:eastAsia="uk-UA"/>
        </w:rPr>
        <w:t>відеофіксації</w:t>
      </w:r>
      <w:proofErr w:type="spellEnd"/>
      <w:r w:rsidRPr="00825C51">
        <w:rPr>
          <w:color w:val="000000"/>
          <w:sz w:val="24"/>
          <w:szCs w:val="24"/>
          <w:lang w:eastAsia="uk-UA"/>
        </w:rPr>
        <w:t xml:space="preserve"> знищеного об’єкта нерухомого майна;</w:t>
      </w:r>
    </w:p>
    <w:p w14:paraId="77F4FBA2"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2.1.8. забезпечення проведення обстеження об’єкта незавершеного будівництва або знищеного об’єкта нерухомого майна (крім випадків проведення обстеження до розгляду заяви), зокрема з метою встановлення факту проведення ремонтних робіт за рахунок інших джерел фінансування;</w:t>
      </w:r>
    </w:p>
    <w:p w14:paraId="0C667383"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2.1.9. надання отримувачам компенсації за знищений об’єкт нерухомого майна (у разі подання відповідного звернення) допомоги в поновленні або отриманні документів, які не додано до заяви внаслідок їх втрати або у зв’язку з необхідністю встановлення фактів, що мають юридичне значення;</w:t>
      </w:r>
    </w:p>
    <w:p w14:paraId="516A0D3B"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2.1.10. забезпечення підготовки рішень комісії для їх затвердження уповноваженим органом;</w:t>
      </w:r>
    </w:p>
    <w:p w14:paraId="6C8A6374"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2.1.11. виготовлення за допомогою Реєстру та надіслання заявнику житлового сертифіката в електронній та/або паперовій формі (у разі прийняття рішення про надання компенсації за знищений об’єкт нерухомого майна).</w:t>
      </w:r>
    </w:p>
    <w:p w14:paraId="14163CE0"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2.2. Під час розгляду заяви комісія приймає рішення про:</w:t>
      </w:r>
    </w:p>
    <w:p w14:paraId="342A07DC"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2.2.1. наявність/відсутність у спадкодавця правових підстав для отримання компенсації за знищений об’єкт нерухомого майна, яке надається протягом 30 календарних днів з дня надходження запиту від спадкоємця або нотаріуса, який завів спадкову справу;</w:t>
      </w:r>
    </w:p>
    <w:p w14:paraId="4B7C5C63"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2.2.2. зупинення/поновлення розгляду заяви у випадках та строки, встановлені Законом;</w:t>
      </w:r>
    </w:p>
    <w:p w14:paraId="7CF11728"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2.2.3.надання/відмову в наданні компенсації за знищений об’єкт нерухомого майна із зазначенням способу надання та розміру компенсації відповідно до Порядку надання компенсації за знищений об’єкт нерухомого майна, затвердженого Кабінетом Міністрів України.</w:t>
      </w:r>
    </w:p>
    <w:p w14:paraId="48124787"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i/>
          <w:sz w:val="24"/>
          <w:szCs w:val="24"/>
          <w:lang w:eastAsia="uk-UA"/>
        </w:rPr>
        <w:t>2.2.4. про надання або відмову у наданні допомоги для вирішення житлового питання внутрішньо переміщеним особам.</w:t>
      </w:r>
    </w:p>
    <w:p w14:paraId="004ED266"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2.3 Комісія має право:</w:t>
      </w:r>
    </w:p>
    <w:p w14:paraId="6AEA4A0D"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1) проводити наради, інші заходи та вирішувати питання, що належать до її компетенції;</w:t>
      </w:r>
    </w:p>
    <w:p w14:paraId="3927BB01"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 xml:space="preserve">2) заслуховувати на своїх засіданнях інформацію посадових осіб державних органів, </w:t>
      </w:r>
      <w:proofErr w:type="spellStart"/>
      <w:r w:rsidRPr="00825C51">
        <w:rPr>
          <w:color w:val="000000"/>
          <w:sz w:val="24"/>
          <w:szCs w:val="24"/>
          <w:lang w:eastAsia="uk-UA"/>
        </w:rPr>
        <w:t>органів</w:t>
      </w:r>
      <w:proofErr w:type="spellEnd"/>
      <w:r w:rsidRPr="00825C51">
        <w:rPr>
          <w:color w:val="000000"/>
          <w:sz w:val="24"/>
          <w:szCs w:val="24"/>
          <w:lang w:eastAsia="uk-UA"/>
        </w:rPr>
        <w:t xml:space="preserve">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організацій, інших осіб з питань, що належать до її компетенції;</w:t>
      </w:r>
    </w:p>
    <w:p w14:paraId="443DD4FA"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lastRenderedPageBreak/>
        <w:t>3) витребувати від отримувача компенсації за знищений об’єкт нерухомого майна оригінали документів відповідно до переліку та обсягу відомостей, які визначені Законом та які відсутні в Реєстрі;</w:t>
      </w:r>
    </w:p>
    <w:p w14:paraId="13205CD4"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4) запитувати та отримувати документи та/або інформацію, доступ до яких забезпечений сумісністю та електронною інформаційною взаємодією в режимі реального часу програмним забезпеченням Реєстру з інформаційно-комунікаційними системами державної форми власності, що визначені Законом;</w:t>
      </w:r>
    </w:p>
    <w:p w14:paraId="5B95FAF8"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 xml:space="preserve">5) витребувати від державних органів, </w:t>
      </w:r>
      <w:proofErr w:type="spellStart"/>
      <w:r w:rsidRPr="00825C51">
        <w:rPr>
          <w:color w:val="000000"/>
          <w:sz w:val="24"/>
          <w:szCs w:val="24"/>
          <w:lang w:eastAsia="uk-UA"/>
        </w:rPr>
        <w:t>органів</w:t>
      </w:r>
      <w:proofErr w:type="spellEnd"/>
      <w:r w:rsidRPr="00825C51">
        <w:rPr>
          <w:color w:val="000000"/>
          <w:sz w:val="24"/>
          <w:szCs w:val="24"/>
          <w:lang w:eastAsia="uk-UA"/>
        </w:rPr>
        <w:t xml:space="preserve"> місцевого самоврядування, підприємств, установ, організацій усіх форм власності документи та/або інформацію (зокрема з метою поновлення втрачених документів, необхідних для прийняття рішення про надання компенсації за пошкоджений та знищений об’єкт нерухомого майна) у разі відсутності таких документів та/або інформації в Реєстрі;</w:t>
      </w:r>
    </w:p>
    <w:p w14:paraId="23C9E0A6"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6) утворювати для виконання покладених на неї завдань тимчасові робочі групи (у разі потреби);</w:t>
      </w:r>
    </w:p>
    <w:p w14:paraId="12BC1101"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7) виконувати інші повноваження, що випливають з покладених на неї завдань.</w:t>
      </w:r>
    </w:p>
    <w:p w14:paraId="53E51EE4" w14:textId="77777777" w:rsidR="00825C51" w:rsidRPr="00825C51" w:rsidRDefault="00825C51" w:rsidP="00825C51">
      <w:pPr>
        <w:shd w:val="clear" w:color="auto" w:fill="FFFFFF"/>
        <w:textAlignment w:val="baseline"/>
        <w:rPr>
          <w:color w:val="000000"/>
          <w:sz w:val="24"/>
          <w:szCs w:val="24"/>
          <w:lang w:eastAsia="uk-UA"/>
        </w:rPr>
      </w:pPr>
      <w:r w:rsidRPr="00825C51">
        <w:rPr>
          <w:color w:val="000000"/>
          <w:sz w:val="24"/>
          <w:szCs w:val="24"/>
          <w:lang w:eastAsia="uk-UA"/>
        </w:rPr>
        <w:t>2.4. Комісія проводить перевірку інформації, наданої в заяві та доданих до неї документах, зокрема з урахуванням рекомендацій Мінфіну, наданих за результатами верифікації такої інформації щодо її відповідності вимогам законодавства, що впливає на визначення права на отримання та розмір компенсації заявника, відповідно до </w:t>
      </w:r>
      <w:hyperlink r:id="rId8" w:tgtFrame="_blank" w:history="1">
        <w:r w:rsidRPr="00825C51">
          <w:rPr>
            <w:color w:val="2D5CA6"/>
            <w:sz w:val="24"/>
            <w:szCs w:val="24"/>
            <w:u w:val="single"/>
            <w:bdr w:val="none" w:sz="0" w:space="0" w:color="auto" w:frame="1"/>
            <w:lang w:eastAsia="uk-UA"/>
          </w:rPr>
          <w:t>Закону України</w:t>
        </w:r>
      </w:hyperlink>
      <w:r w:rsidRPr="00825C51">
        <w:rPr>
          <w:color w:val="000000"/>
          <w:sz w:val="24"/>
          <w:szCs w:val="24"/>
          <w:lang w:eastAsia="uk-UA"/>
        </w:rPr>
        <w:t> «Про верифікацію та моніторинг державних виплат».</w:t>
      </w:r>
    </w:p>
    <w:p w14:paraId="17DEEE44"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2.5. Комісія має доступ та право на отримання документів та/або інформації (в тому числі конфіденційної, в порядку, встановленому законодавством) з інформаційно-комунікаційних систем державної та комунальної форми власності, необхідних для перевірки відомостей, зазначених у заявах.</w:t>
      </w:r>
    </w:p>
    <w:p w14:paraId="5E676D95"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 xml:space="preserve">Державні органи, </w:t>
      </w:r>
      <w:proofErr w:type="spellStart"/>
      <w:r w:rsidRPr="00825C51">
        <w:rPr>
          <w:color w:val="000000"/>
          <w:sz w:val="24"/>
          <w:szCs w:val="24"/>
          <w:lang w:eastAsia="uk-UA"/>
        </w:rPr>
        <w:t>органи</w:t>
      </w:r>
      <w:proofErr w:type="spellEnd"/>
      <w:r w:rsidRPr="00825C51">
        <w:rPr>
          <w:color w:val="000000"/>
          <w:sz w:val="24"/>
          <w:szCs w:val="24"/>
          <w:lang w:eastAsia="uk-UA"/>
        </w:rPr>
        <w:t xml:space="preserve"> місцевого самоврядування, підприємства, установи, організації незалежно від форми власності, які володіють документами та/або інформацією, необхідними для прийняття рішення про надання компенсації (у тому числі з метою поновлення втрачених документів, необхідних для надання компенсації), зобов’язані безкоштовно надати такі документи та/або інформацію комісії протягом трьох робочих днів з дня отримання відповідного запиту.</w:t>
      </w:r>
    </w:p>
    <w:p w14:paraId="40E3E6E3" w14:textId="77777777" w:rsidR="00825C51" w:rsidRPr="00825C51" w:rsidRDefault="00825C51" w:rsidP="00825C51">
      <w:pPr>
        <w:shd w:val="clear" w:color="auto" w:fill="FFFFFF"/>
        <w:jc w:val="center"/>
        <w:textAlignment w:val="baseline"/>
        <w:rPr>
          <w:color w:val="000000"/>
          <w:sz w:val="24"/>
          <w:szCs w:val="24"/>
          <w:lang w:eastAsia="uk-UA"/>
        </w:rPr>
      </w:pPr>
      <w:r w:rsidRPr="00825C51">
        <w:rPr>
          <w:b/>
          <w:bCs/>
          <w:color w:val="000000"/>
          <w:sz w:val="24"/>
          <w:szCs w:val="24"/>
          <w:bdr w:val="none" w:sz="0" w:space="0" w:color="auto" w:frame="1"/>
          <w:lang w:eastAsia="uk-UA"/>
        </w:rPr>
        <w:t>3. Організація роботи Комісії</w:t>
      </w:r>
    </w:p>
    <w:p w14:paraId="021D72AD"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3.1 Голова Комісії:</w:t>
      </w:r>
    </w:p>
    <w:p w14:paraId="3EC51304"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здійснює керівництво діяльністю комісії;</w:t>
      </w:r>
    </w:p>
    <w:p w14:paraId="297754D4"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видає доручення, обов’язкові для виконання членами комісії; розподіляє обов’язки між членами комісії;</w:t>
      </w:r>
    </w:p>
    <w:p w14:paraId="61FE015C"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скликає та головує на засіданнях комісії;</w:t>
      </w:r>
    </w:p>
    <w:p w14:paraId="68871709"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безпосередньо бере участь у прийнятті рішень комісією;</w:t>
      </w:r>
    </w:p>
    <w:p w14:paraId="218BB4B3"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підписує рішення та протоколи засідань комісії, інші документи, підготовлені комісією;</w:t>
      </w:r>
    </w:p>
    <w:p w14:paraId="079FF73F"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вносить пропозиції щодо зміни персонального складу комісії;</w:t>
      </w:r>
    </w:p>
    <w:p w14:paraId="1EDCD28D"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 xml:space="preserve">залучає в разі потреби до роботи комісії представників державних органів, </w:t>
      </w:r>
      <w:proofErr w:type="spellStart"/>
      <w:r w:rsidRPr="00825C51">
        <w:rPr>
          <w:color w:val="000000"/>
          <w:sz w:val="24"/>
          <w:szCs w:val="24"/>
          <w:lang w:eastAsia="uk-UA"/>
        </w:rPr>
        <w:t>органів</w:t>
      </w:r>
      <w:proofErr w:type="spellEnd"/>
      <w:r w:rsidRPr="00825C51">
        <w:rPr>
          <w:color w:val="000000"/>
          <w:sz w:val="24"/>
          <w:szCs w:val="24"/>
          <w:lang w:eastAsia="uk-UA"/>
        </w:rPr>
        <w:t xml:space="preserve">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w:t>
      </w:r>
      <w:r w:rsidRPr="00825C51">
        <w:rPr>
          <w:color w:val="000000"/>
          <w:sz w:val="24"/>
          <w:szCs w:val="24"/>
          <w:lang w:eastAsia="uk-UA"/>
        </w:rPr>
        <w:lastRenderedPageBreak/>
        <w:t>створенням об’єктів архітектури, представників міжнародних та громадських організацій за їх згодою.</w:t>
      </w:r>
    </w:p>
    <w:p w14:paraId="18863A93"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3.2 Заступник голови комісії бере участь у роботі комісії, а у разі відсутності голови комісії виконує його обов’язки.</w:t>
      </w:r>
    </w:p>
    <w:p w14:paraId="7081DA96"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3.3. Секретар комісії:</w:t>
      </w:r>
    </w:p>
    <w:p w14:paraId="40ABADBE"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здійснює організаційне забезпечення роботи комісії;</w:t>
      </w:r>
    </w:p>
    <w:p w14:paraId="1535389A"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за дорученням голови комісії забезпечує скликання засідання комісії; інформує членів комісії про формат, дату, час та місце проведення засідання комісії;</w:t>
      </w:r>
    </w:p>
    <w:p w14:paraId="35C938F9"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бере участь у роботі комісії; контролює своєчасність надання документів і матеріалів, що подаються на розгляд комісії;</w:t>
      </w:r>
    </w:p>
    <w:p w14:paraId="039B77CF"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веде та підписує протоколи засідань комісії;</w:t>
      </w:r>
    </w:p>
    <w:p w14:paraId="7E500162"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готує рішення комісії для затвердження уповноваженим органом;</w:t>
      </w:r>
    </w:p>
    <w:p w14:paraId="5E520DDA"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виконує інші доручення голови комісії.</w:t>
      </w:r>
    </w:p>
    <w:p w14:paraId="0CEA4AC7"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3.4. Члени комісії:</w:t>
      </w:r>
    </w:p>
    <w:p w14:paraId="13435AF6"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беруть участь у засіданнях комісії;</w:t>
      </w:r>
    </w:p>
    <w:p w14:paraId="1A05385B"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беруть участь в голосуванні щодо прийняття рішень комісії;</w:t>
      </w:r>
    </w:p>
    <w:p w14:paraId="554FBC3F"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виконують доручення голови комісії з підготовки та розгляду матеріалів до засідань;</w:t>
      </w:r>
    </w:p>
    <w:p w14:paraId="6EF597C6"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вивчають документи та матеріали, що подаються на розгляд комісії;</w:t>
      </w:r>
    </w:p>
    <w:p w14:paraId="5ECC6D6E"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повідомляють комісії про наявність конфлікту інтересів з отримувачем компенсації і не беруть участі у розгляді, підготовці та прийнятті рішень комісією у разі наявності такого конфлікту;</w:t>
      </w:r>
    </w:p>
    <w:p w14:paraId="638F0161"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підписують протоколи засідань та рішення комісії;</w:t>
      </w:r>
    </w:p>
    <w:p w14:paraId="0034E013"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виконують інші доручення голови комісії.</w:t>
      </w:r>
    </w:p>
    <w:p w14:paraId="0784F9B8"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Члени комісії мають право виступати на засіданнях комісії із заявами та клопотаннями, вносити голові комісії пропозиції щодо роботи комісії.</w:t>
      </w:r>
    </w:p>
    <w:p w14:paraId="136CBFE5"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Члени комісії, залучені за згодою, виконують свої обов’язки на громадських засадах (безоплатно).</w:t>
      </w:r>
    </w:p>
    <w:p w14:paraId="4E0A70F3"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3.5. Основною формою роботи комісії є засідання.</w:t>
      </w:r>
    </w:p>
    <w:p w14:paraId="019BF0C9"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3.5.1 Необхідність проведення засідання, а також перелік питань, що пропонуються для розгляду, визначаються головою комісії.</w:t>
      </w:r>
    </w:p>
    <w:p w14:paraId="56710A5D"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3.5.2. Ініціювати проведення засідання комісії можуть не менше ніж половина членів комісії.</w:t>
      </w:r>
    </w:p>
    <w:p w14:paraId="49A7663B"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3.5.3. Голова комісії призначає доповідача з числа членів комісії для розгляду окремого питання та забезпечує можливість для висловлення власної думки всім присутнім на засіданні членам комісії.</w:t>
      </w:r>
    </w:p>
    <w:p w14:paraId="3609BF93"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lastRenderedPageBreak/>
        <w:t>3.5.4 Дата проведення засідання комісії та порядок денний повідомляються членам комісії та запрошеним особам не пізніше ніж за три робочі дні до дня засідання. Оголошення про дату, час та місце проведення засідання комісії не пізніше ніж за три робочі дні до дати проведення розміщується на веб-сайті селищної ради.</w:t>
      </w:r>
    </w:p>
    <w:p w14:paraId="2F073196"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 xml:space="preserve">3.5.6 Засідання комісії можуть проводитися дистанційно в режимі реального часу (он-лайн) з використанням відповідних технічних засобів електронних комунікацій, зокрема через Інтернет за умови надійної </w:t>
      </w:r>
      <w:proofErr w:type="spellStart"/>
      <w:r w:rsidRPr="00825C51">
        <w:rPr>
          <w:color w:val="000000"/>
          <w:sz w:val="24"/>
          <w:szCs w:val="24"/>
          <w:lang w:eastAsia="uk-UA"/>
        </w:rPr>
        <w:t>автентифікації</w:t>
      </w:r>
      <w:proofErr w:type="spellEnd"/>
      <w:r w:rsidRPr="00825C51">
        <w:rPr>
          <w:color w:val="000000"/>
          <w:sz w:val="24"/>
          <w:szCs w:val="24"/>
          <w:lang w:eastAsia="uk-UA"/>
        </w:rPr>
        <w:t xml:space="preserve"> всіх її членів.</w:t>
      </w:r>
    </w:p>
    <w:p w14:paraId="42061066"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3.6. Засідання комісії веде її голова, а в разі його відсутності — заступник голови.</w:t>
      </w:r>
    </w:p>
    <w:p w14:paraId="7DAFE8C6"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3.7 У разі відсутності голови комісії та його заступника засідання проводить один із членів комісії, який обирається головуючим більшістю голосів присутніх на засіданні членів комісії.</w:t>
      </w:r>
    </w:p>
    <w:p w14:paraId="6081FE52"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3.8 Засідання комісії, в тому числі ті, що проведені дистанційно в режимі реального часу (он-лайн), є правоможними, якщо на них присутні не менш як дві третини її складу.</w:t>
      </w:r>
    </w:p>
    <w:p w14:paraId="76067C82"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3.9 Рішення комісії, в тому числі ті, що прийняті за результатами засідання комісії, проведеного дистанційно в режимі реального часу (он-лайн), приймаються більшістю голосів її членів, присутніх на засіданні. У разі рівного розподілу голосів остаточне рішення приймає головуючий на засіданні комісії.</w:t>
      </w:r>
    </w:p>
    <w:p w14:paraId="71E37691"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3.10 Рішення комісії, в тому числі ті, що прийняті за результатами засідання, проведеного дистанційно в режимі реального часу (он-лайн), оформлюється протоколом, який підписується головою, секретарем та присутніми на засіданні членами комісії (члени комісії, які беруть участь у засіданні комісії дистанційно в режимі реального часу (он-лайн), можуть підписувати протокол в електронній формі з накладенням кваліфікованого електронного підпису).</w:t>
      </w:r>
    </w:p>
    <w:p w14:paraId="3E4895E2"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3.11 Копія рішення комісії про надання/відмову в наданні компенсації за пошкоджений або знищений об’єкт нерухомого майна вноситься до Реєстру протягом п’яти робочих днів з дня проведення відповідного засідання комісії.</w:t>
      </w:r>
    </w:p>
    <w:p w14:paraId="01AAC6AA"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3.12 За результатами розгляду заяви комісія приймає рішення комісії про надання/відмову в наданні компенсації за пошкоджений або знищений об’єкт нерухомого майна із зазначенням розміру/обсягу та способу надання такої компенсації підлягає затвердженню рішенням уповноваженого органу протягом п’яти календарних днів з дня прийняття комісією такого рішення.</w:t>
      </w:r>
    </w:p>
    <w:p w14:paraId="0F9406C8"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Копія рішення уповноваженого органу про затвердження рішення комісії про надання/відмову в наданні компенсації за пошкоджений або знищений об’єкт нерухомого майна завантажується посадовою особою уповноваженого органу до Реєстру протягом п’яти робочих днів з дня його прийняття.</w:t>
      </w:r>
    </w:p>
    <w:p w14:paraId="3CD4E1C7"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3.13 Рішення комісії про надання/відмову в наданні компенсації за пошкоджений або знищений об’єкт нерухомого майна може бути оскаржене до органу, що її утворив.</w:t>
      </w:r>
    </w:p>
    <w:p w14:paraId="4DE665D6"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Рішення уповноваженого органу про затвердження рішення комісії про надання/відмову в наданні компенсації за пошкоджений або знищений об’єкт нерухомого майна можуть бути оскаржені в судовому порядку.</w:t>
      </w:r>
    </w:p>
    <w:p w14:paraId="1ADD94B7" w14:textId="77777777" w:rsidR="00825C51" w:rsidRPr="00825C51" w:rsidRDefault="00825C51" w:rsidP="00825C51">
      <w:pPr>
        <w:shd w:val="clear" w:color="auto" w:fill="FFFFFF"/>
        <w:spacing w:after="225"/>
        <w:textAlignment w:val="baseline"/>
        <w:rPr>
          <w:i/>
          <w:color w:val="000000"/>
          <w:sz w:val="24"/>
          <w:szCs w:val="24"/>
          <w:lang w:eastAsia="uk-UA"/>
        </w:rPr>
      </w:pPr>
      <w:r w:rsidRPr="00825C51">
        <w:rPr>
          <w:i/>
          <w:color w:val="000000"/>
          <w:sz w:val="24"/>
          <w:szCs w:val="24"/>
          <w:lang w:eastAsia="uk-UA"/>
        </w:rPr>
        <w:t>3.14. За результатами розгляду заяв про надання допомоги для вирішення житлового питання окремим категоріям внутрішньо переміщених осіб, що проживали на тимчасово окупованій території, комісія приймає рішення про надання/відмову в надання допомоги.</w:t>
      </w:r>
    </w:p>
    <w:p w14:paraId="419EFF61" w14:textId="77777777" w:rsidR="00825C51" w:rsidRPr="00825C51" w:rsidRDefault="00825C51" w:rsidP="00825C51">
      <w:pPr>
        <w:shd w:val="clear" w:color="auto" w:fill="FFFFFF"/>
        <w:spacing w:after="225"/>
        <w:textAlignment w:val="baseline"/>
        <w:rPr>
          <w:b/>
          <w:i/>
          <w:color w:val="000000"/>
          <w:sz w:val="24"/>
          <w:szCs w:val="24"/>
          <w:lang w:eastAsia="uk-UA"/>
        </w:rPr>
      </w:pPr>
      <w:r w:rsidRPr="00825C51">
        <w:rPr>
          <w:i/>
          <w:color w:val="000000"/>
          <w:sz w:val="24"/>
          <w:szCs w:val="24"/>
          <w:lang w:eastAsia="uk-UA"/>
        </w:rPr>
        <w:lastRenderedPageBreak/>
        <w:t xml:space="preserve">Строк розгляду заяви про надання допомоги комісією не може перевищувати </w:t>
      </w:r>
      <w:r w:rsidRPr="00825C51">
        <w:rPr>
          <w:b/>
          <w:i/>
          <w:color w:val="000000"/>
          <w:sz w:val="24"/>
          <w:szCs w:val="24"/>
          <w:lang w:eastAsia="uk-UA"/>
        </w:rPr>
        <w:t>30 календарних днів з дня подання заяви.</w:t>
      </w:r>
    </w:p>
    <w:p w14:paraId="0BB81059" w14:textId="77777777" w:rsidR="00825C51" w:rsidRPr="00825C51" w:rsidRDefault="00825C51" w:rsidP="00825C51">
      <w:pPr>
        <w:shd w:val="clear" w:color="auto" w:fill="FFFFFF"/>
        <w:spacing w:after="225"/>
        <w:textAlignment w:val="baseline"/>
        <w:rPr>
          <w:i/>
          <w:color w:val="000000"/>
          <w:sz w:val="24"/>
          <w:szCs w:val="24"/>
          <w:lang w:eastAsia="uk-UA"/>
        </w:rPr>
      </w:pPr>
      <w:r w:rsidRPr="00825C51">
        <w:rPr>
          <w:i/>
          <w:color w:val="000000"/>
          <w:sz w:val="24"/>
          <w:szCs w:val="24"/>
          <w:lang w:eastAsia="uk-UA"/>
        </w:rPr>
        <w:t xml:space="preserve">3.15. Рішення комісії про надання/відмову в надання допомоги для вирішення житлового питання окремим категоріям внутрішньо переміщених осіб підлягає затвердженню рішенням уповноваженого органу не пізніше </w:t>
      </w:r>
      <w:r w:rsidRPr="00825C51">
        <w:rPr>
          <w:b/>
          <w:i/>
          <w:color w:val="000000"/>
          <w:sz w:val="24"/>
          <w:szCs w:val="24"/>
          <w:lang w:eastAsia="uk-UA"/>
        </w:rPr>
        <w:t>ніж через п’ять робочих днів</w:t>
      </w:r>
      <w:r w:rsidRPr="00825C51">
        <w:rPr>
          <w:i/>
          <w:color w:val="000000"/>
          <w:sz w:val="24"/>
          <w:szCs w:val="24"/>
          <w:lang w:eastAsia="uk-UA"/>
        </w:rPr>
        <w:t xml:space="preserve"> з дня прийняття такого рішення комісією.</w:t>
      </w:r>
    </w:p>
    <w:p w14:paraId="2F57CD39" w14:textId="77777777" w:rsidR="00825C51" w:rsidRPr="00825C51" w:rsidRDefault="00825C51" w:rsidP="00825C51">
      <w:pPr>
        <w:shd w:val="clear" w:color="auto" w:fill="FFFFFF"/>
        <w:spacing w:after="225"/>
        <w:textAlignment w:val="baseline"/>
        <w:rPr>
          <w:i/>
          <w:color w:val="000000"/>
          <w:sz w:val="24"/>
          <w:szCs w:val="24"/>
          <w:lang w:eastAsia="uk-UA"/>
        </w:rPr>
      </w:pPr>
      <w:r w:rsidRPr="00825C51">
        <w:rPr>
          <w:i/>
          <w:color w:val="000000"/>
          <w:sz w:val="24"/>
          <w:szCs w:val="24"/>
          <w:lang w:eastAsia="uk-UA"/>
        </w:rPr>
        <w:t>Копія рішення комісії, затвердженого рішенням уповноваженого органу, завантажується посадовою особою такого уповноваженого органу до Реєстру пошкодженого та знищеного майна не пізніше ніж через п’ять робочих днів із дня його затвердження.</w:t>
      </w:r>
    </w:p>
    <w:p w14:paraId="5668C199" w14:textId="77777777" w:rsidR="00825C51" w:rsidRPr="00825C51" w:rsidRDefault="00825C51" w:rsidP="00825C51">
      <w:pPr>
        <w:shd w:val="clear" w:color="auto" w:fill="FFFFFF"/>
        <w:spacing w:after="225"/>
        <w:textAlignment w:val="baseline"/>
        <w:rPr>
          <w:i/>
          <w:color w:val="000000"/>
          <w:sz w:val="24"/>
          <w:szCs w:val="24"/>
          <w:lang w:eastAsia="uk-UA"/>
        </w:rPr>
      </w:pPr>
      <w:r w:rsidRPr="00825C51">
        <w:rPr>
          <w:i/>
          <w:color w:val="000000"/>
          <w:sz w:val="24"/>
          <w:szCs w:val="24"/>
          <w:lang w:eastAsia="uk-UA"/>
        </w:rPr>
        <w:t xml:space="preserve">Допомога відповідно до Порядку надається один раз в розрахунку на одного отримувача допомоги, у сумі 2 млн. гривень шляхом надання житлового ваучера. </w:t>
      </w:r>
    </w:p>
    <w:p w14:paraId="0BD7E5C6" w14:textId="77777777" w:rsidR="00825C51" w:rsidRPr="00825C51" w:rsidRDefault="00825C51" w:rsidP="00825C51">
      <w:pPr>
        <w:shd w:val="clear" w:color="auto" w:fill="FFFFFF"/>
        <w:spacing w:after="225"/>
        <w:textAlignment w:val="baseline"/>
        <w:rPr>
          <w:i/>
          <w:color w:val="000000"/>
          <w:sz w:val="24"/>
          <w:szCs w:val="24"/>
          <w:lang w:eastAsia="uk-UA"/>
        </w:rPr>
      </w:pPr>
      <w:r w:rsidRPr="00825C51">
        <w:rPr>
          <w:i/>
          <w:color w:val="000000"/>
          <w:sz w:val="24"/>
          <w:szCs w:val="24"/>
          <w:lang w:eastAsia="uk-UA"/>
        </w:rPr>
        <w:t>Житловий ваучер формується автоматично програмними засобами Реєстру пошкодженого та знищеного майна на підставі затвердженого уповноваженим органом рішення про надання допомоги.</w:t>
      </w:r>
    </w:p>
    <w:p w14:paraId="74969293" w14:textId="77777777" w:rsidR="00825C51" w:rsidRPr="00825C51" w:rsidRDefault="00825C51" w:rsidP="00825C51">
      <w:pPr>
        <w:shd w:val="clear" w:color="auto" w:fill="FFFFFF"/>
        <w:spacing w:after="225"/>
        <w:textAlignment w:val="baseline"/>
        <w:rPr>
          <w:i/>
          <w:color w:val="000000"/>
          <w:sz w:val="24"/>
          <w:szCs w:val="24"/>
          <w:lang w:eastAsia="uk-UA"/>
        </w:rPr>
      </w:pPr>
      <w:r w:rsidRPr="00825C51">
        <w:rPr>
          <w:i/>
          <w:color w:val="000000"/>
          <w:sz w:val="24"/>
          <w:szCs w:val="24"/>
          <w:lang w:eastAsia="uk-UA"/>
        </w:rPr>
        <w:t>Строк дії житлового ваучера становить п’ять років із дня формування в Реєстрі пошкодженого та знищеного майна.</w:t>
      </w:r>
    </w:p>
    <w:p w14:paraId="4F8213B4" w14:textId="77777777" w:rsidR="00825C51" w:rsidRPr="00825C51" w:rsidRDefault="00825C51" w:rsidP="00825C51">
      <w:pPr>
        <w:shd w:val="clear" w:color="auto" w:fill="FFFFFF"/>
        <w:spacing w:after="225"/>
        <w:textAlignment w:val="baseline"/>
        <w:rPr>
          <w:color w:val="000000"/>
          <w:sz w:val="24"/>
          <w:szCs w:val="24"/>
          <w:lang w:eastAsia="uk-UA"/>
        </w:rPr>
      </w:pPr>
      <w:r w:rsidRPr="00825C51">
        <w:rPr>
          <w:color w:val="000000"/>
          <w:sz w:val="24"/>
          <w:szCs w:val="24"/>
          <w:lang w:eastAsia="uk-UA"/>
        </w:rPr>
        <w:t>3.16. Комісія відповідно до покладених на неї завдань провадить свою діяльність із дотриманням законодавства про охорону праці, виконанням вимог законів та інших нормативно-правових актів з питань техногенної та пожежної безпеки, цивільного захисту. Під час попереджувального сигналу «Увага всім» члени комісії зобов’язані дотримуватися планів реагування на надзвичайні ситуації, затверджених в установленому законодавством порядку.</w:t>
      </w:r>
    </w:p>
    <w:p w14:paraId="4C3AB56F" w14:textId="77777777" w:rsidR="00825C51" w:rsidRPr="00825C51" w:rsidRDefault="00825C51" w:rsidP="00825C51">
      <w:pPr>
        <w:rPr>
          <w:rFonts w:eastAsia="Calibri"/>
          <w:b/>
          <w:sz w:val="24"/>
          <w:szCs w:val="24"/>
          <w:lang w:eastAsia="en-US"/>
        </w:rPr>
      </w:pPr>
    </w:p>
    <w:p w14:paraId="034F4363" w14:textId="77777777" w:rsidR="00825C51" w:rsidRPr="00825C51" w:rsidRDefault="00825C51" w:rsidP="00825C51">
      <w:pPr>
        <w:rPr>
          <w:rFonts w:eastAsia="Calibri"/>
          <w:b/>
          <w:sz w:val="24"/>
          <w:szCs w:val="24"/>
          <w:lang w:eastAsia="en-US"/>
        </w:rPr>
      </w:pPr>
    </w:p>
    <w:p w14:paraId="12D8DB33" w14:textId="77777777" w:rsidR="00825C51" w:rsidRPr="00825C51" w:rsidRDefault="00825C51" w:rsidP="00825C51">
      <w:pPr>
        <w:rPr>
          <w:rFonts w:eastAsia="Calibri"/>
          <w:b/>
          <w:sz w:val="24"/>
          <w:szCs w:val="24"/>
          <w:lang w:eastAsia="en-US"/>
        </w:rPr>
      </w:pPr>
      <w:r w:rsidRPr="00825C51">
        <w:rPr>
          <w:rFonts w:eastAsia="Calibri"/>
          <w:b/>
          <w:sz w:val="24"/>
          <w:szCs w:val="24"/>
          <w:lang w:eastAsia="en-US"/>
        </w:rPr>
        <w:t>Керуюча справами виконавчого</w:t>
      </w:r>
    </w:p>
    <w:p w14:paraId="245DE9C8" w14:textId="77777777" w:rsidR="00825C51" w:rsidRPr="00825C51" w:rsidRDefault="00825C51" w:rsidP="00825C51">
      <w:pPr>
        <w:rPr>
          <w:rFonts w:eastAsia="Calibri"/>
          <w:sz w:val="24"/>
          <w:szCs w:val="24"/>
          <w:lang w:eastAsia="en-US"/>
        </w:rPr>
      </w:pPr>
      <w:r w:rsidRPr="00825C51">
        <w:rPr>
          <w:rFonts w:eastAsia="Calibri"/>
          <w:b/>
          <w:sz w:val="24"/>
          <w:szCs w:val="24"/>
          <w:lang w:eastAsia="en-US"/>
        </w:rPr>
        <w:t xml:space="preserve">комітету селищної ради </w:t>
      </w:r>
      <w:r w:rsidRPr="00825C51">
        <w:rPr>
          <w:rFonts w:eastAsia="Calibri"/>
          <w:b/>
          <w:sz w:val="24"/>
          <w:szCs w:val="24"/>
          <w:lang w:eastAsia="en-US"/>
        </w:rPr>
        <w:tab/>
      </w:r>
      <w:r w:rsidRPr="00825C51">
        <w:rPr>
          <w:rFonts w:eastAsia="Calibri"/>
          <w:b/>
          <w:sz w:val="24"/>
          <w:szCs w:val="24"/>
          <w:lang w:eastAsia="en-US"/>
        </w:rPr>
        <w:tab/>
      </w:r>
      <w:r w:rsidRPr="00825C51">
        <w:rPr>
          <w:rFonts w:eastAsia="Calibri"/>
          <w:b/>
          <w:sz w:val="24"/>
          <w:szCs w:val="24"/>
          <w:lang w:eastAsia="en-US"/>
        </w:rPr>
        <w:tab/>
      </w:r>
      <w:r w:rsidRPr="00825C51">
        <w:rPr>
          <w:rFonts w:eastAsia="Calibri"/>
          <w:b/>
          <w:sz w:val="24"/>
          <w:szCs w:val="24"/>
          <w:lang w:eastAsia="en-US"/>
        </w:rPr>
        <w:tab/>
      </w:r>
      <w:r w:rsidRPr="00825C51">
        <w:rPr>
          <w:rFonts w:eastAsia="Calibri"/>
          <w:b/>
          <w:sz w:val="24"/>
          <w:szCs w:val="24"/>
          <w:lang w:eastAsia="en-US"/>
        </w:rPr>
        <w:tab/>
        <w:t>Валентина ГЕТМАНЕЦЬ</w:t>
      </w:r>
    </w:p>
    <w:p w14:paraId="41DE5541" w14:textId="77777777" w:rsidR="00825C51" w:rsidRPr="00825C51" w:rsidRDefault="00825C51" w:rsidP="00825C51">
      <w:pPr>
        <w:spacing w:after="200" w:line="276" w:lineRule="auto"/>
        <w:rPr>
          <w:rFonts w:ascii="Calibri" w:eastAsia="Calibri" w:hAnsi="Calibri"/>
          <w:sz w:val="22"/>
          <w:szCs w:val="22"/>
          <w:lang w:eastAsia="en-US"/>
        </w:rPr>
      </w:pPr>
    </w:p>
    <w:p w14:paraId="4FD5360F" w14:textId="77777777" w:rsidR="00E42EB5" w:rsidRPr="00E42EB5" w:rsidRDefault="00E42EB5" w:rsidP="00825C51">
      <w:pPr>
        <w:ind w:left="4248" w:firstLine="708"/>
        <w:rPr>
          <w:sz w:val="24"/>
          <w:szCs w:val="24"/>
        </w:rPr>
      </w:pPr>
    </w:p>
    <w:sectPr w:rsidR="00E42EB5" w:rsidRPr="00E42EB5" w:rsidSect="009F002B">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E768D"/>
    <w:multiLevelType w:val="hybridMultilevel"/>
    <w:tmpl w:val="62805416"/>
    <w:lvl w:ilvl="0" w:tplc="F800DFD4">
      <w:start w:val="13"/>
      <w:numFmt w:val="bullet"/>
      <w:lvlText w:val="-"/>
      <w:lvlJc w:val="left"/>
      <w:pPr>
        <w:ind w:left="1582" w:hanging="360"/>
      </w:pPr>
      <w:rPr>
        <w:rFonts w:ascii="Times New Roman" w:eastAsia="Times New Roman" w:hAnsi="Times New Roman" w:cs="Times New Roman" w:hint="default"/>
      </w:rPr>
    </w:lvl>
    <w:lvl w:ilvl="1" w:tplc="04220003" w:tentative="1">
      <w:start w:val="1"/>
      <w:numFmt w:val="bullet"/>
      <w:lvlText w:val="o"/>
      <w:lvlJc w:val="left"/>
      <w:pPr>
        <w:ind w:left="2302" w:hanging="360"/>
      </w:pPr>
      <w:rPr>
        <w:rFonts w:ascii="Courier New" w:hAnsi="Courier New" w:cs="Courier New" w:hint="default"/>
      </w:rPr>
    </w:lvl>
    <w:lvl w:ilvl="2" w:tplc="04220005" w:tentative="1">
      <w:start w:val="1"/>
      <w:numFmt w:val="bullet"/>
      <w:lvlText w:val=""/>
      <w:lvlJc w:val="left"/>
      <w:pPr>
        <w:ind w:left="3022" w:hanging="360"/>
      </w:pPr>
      <w:rPr>
        <w:rFonts w:ascii="Wingdings" w:hAnsi="Wingdings" w:hint="default"/>
      </w:rPr>
    </w:lvl>
    <w:lvl w:ilvl="3" w:tplc="04220001" w:tentative="1">
      <w:start w:val="1"/>
      <w:numFmt w:val="bullet"/>
      <w:lvlText w:val=""/>
      <w:lvlJc w:val="left"/>
      <w:pPr>
        <w:ind w:left="3742" w:hanging="360"/>
      </w:pPr>
      <w:rPr>
        <w:rFonts w:ascii="Symbol" w:hAnsi="Symbol" w:hint="default"/>
      </w:rPr>
    </w:lvl>
    <w:lvl w:ilvl="4" w:tplc="04220003" w:tentative="1">
      <w:start w:val="1"/>
      <w:numFmt w:val="bullet"/>
      <w:lvlText w:val="o"/>
      <w:lvlJc w:val="left"/>
      <w:pPr>
        <w:ind w:left="4462" w:hanging="360"/>
      </w:pPr>
      <w:rPr>
        <w:rFonts w:ascii="Courier New" w:hAnsi="Courier New" w:cs="Courier New" w:hint="default"/>
      </w:rPr>
    </w:lvl>
    <w:lvl w:ilvl="5" w:tplc="04220005" w:tentative="1">
      <w:start w:val="1"/>
      <w:numFmt w:val="bullet"/>
      <w:lvlText w:val=""/>
      <w:lvlJc w:val="left"/>
      <w:pPr>
        <w:ind w:left="5182" w:hanging="360"/>
      </w:pPr>
      <w:rPr>
        <w:rFonts w:ascii="Wingdings" w:hAnsi="Wingdings" w:hint="default"/>
      </w:rPr>
    </w:lvl>
    <w:lvl w:ilvl="6" w:tplc="04220001" w:tentative="1">
      <w:start w:val="1"/>
      <w:numFmt w:val="bullet"/>
      <w:lvlText w:val=""/>
      <w:lvlJc w:val="left"/>
      <w:pPr>
        <w:ind w:left="5902" w:hanging="360"/>
      </w:pPr>
      <w:rPr>
        <w:rFonts w:ascii="Symbol" w:hAnsi="Symbol" w:hint="default"/>
      </w:rPr>
    </w:lvl>
    <w:lvl w:ilvl="7" w:tplc="04220003" w:tentative="1">
      <w:start w:val="1"/>
      <w:numFmt w:val="bullet"/>
      <w:lvlText w:val="o"/>
      <w:lvlJc w:val="left"/>
      <w:pPr>
        <w:ind w:left="6622" w:hanging="360"/>
      </w:pPr>
      <w:rPr>
        <w:rFonts w:ascii="Courier New" w:hAnsi="Courier New" w:cs="Courier New" w:hint="default"/>
      </w:rPr>
    </w:lvl>
    <w:lvl w:ilvl="8" w:tplc="04220005" w:tentative="1">
      <w:start w:val="1"/>
      <w:numFmt w:val="bullet"/>
      <w:lvlText w:val=""/>
      <w:lvlJc w:val="left"/>
      <w:pPr>
        <w:ind w:left="7342" w:hanging="360"/>
      </w:pPr>
      <w:rPr>
        <w:rFonts w:ascii="Wingdings" w:hAnsi="Wingdings" w:hint="default"/>
      </w:rPr>
    </w:lvl>
  </w:abstractNum>
  <w:abstractNum w:abstractNumId="1">
    <w:nsid w:val="13FD02C6"/>
    <w:multiLevelType w:val="multilevel"/>
    <w:tmpl w:val="3F365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6F1F70"/>
    <w:multiLevelType w:val="hybridMultilevel"/>
    <w:tmpl w:val="4F50369A"/>
    <w:lvl w:ilvl="0" w:tplc="1B26D6AA">
      <w:start w:val="1"/>
      <w:numFmt w:val="decimal"/>
      <w:lvlText w:val="%1."/>
      <w:lvlJc w:val="left"/>
      <w:pPr>
        <w:ind w:left="720" w:hanging="360"/>
      </w:pPr>
      <w:rPr>
        <w:rFonts w:ascii="Times New Roman" w:eastAsia="Calibri" w:hAnsi="Times New Roman" w:cs="Times New Roman" w:hint="default"/>
        <w:b w:val="0"/>
        <w:i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4438DA"/>
    <w:multiLevelType w:val="hybridMultilevel"/>
    <w:tmpl w:val="F5960384"/>
    <w:lvl w:ilvl="0" w:tplc="CC94D55E">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240B66B1"/>
    <w:multiLevelType w:val="multilevel"/>
    <w:tmpl w:val="C9DA6D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C353B8"/>
    <w:multiLevelType w:val="hybridMultilevel"/>
    <w:tmpl w:val="2E606394"/>
    <w:lvl w:ilvl="0" w:tplc="B09A8330">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9F60ED"/>
    <w:multiLevelType w:val="multilevel"/>
    <w:tmpl w:val="46244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967D95"/>
    <w:multiLevelType w:val="hybridMultilevel"/>
    <w:tmpl w:val="2D3A8996"/>
    <w:lvl w:ilvl="0" w:tplc="E8EE729C">
      <w:start w:val="1"/>
      <w:numFmt w:val="decimal"/>
      <w:lvlText w:val="%1."/>
      <w:lvlJc w:val="left"/>
      <w:pPr>
        <w:ind w:left="360" w:hanging="360"/>
      </w:pPr>
      <w:rPr>
        <w:rFonts w:ascii="Times New Roman" w:eastAsia="Calibri" w:hAnsi="Times New Roman" w:cs="Times New Roman" w:hint="default"/>
        <w:b w:val="0"/>
        <w:i w:val="0"/>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37237096"/>
    <w:multiLevelType w:val="hybridMultilevel"/>
    <w:tmpl w:val="E28E2128"/>
    <w:lvl w:ilvl="0" w:tplc="4C364BA2">
      <w:start w:val="1"/>
      <w:numFmt w:val="decimal"/>
      <w:lvlText w:val="%1."/>
      <w:lvlJc w:val="left"/>
      <w:pPr>
        <w:ind w:left="72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4DCD092B"/>
    <w:multiLevelType w:val="multilevel"/>
    <w:tmpl w:val="DD48949A"/>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nsid w:val="5C20006F"/>
    <w:multiLevelType w:val="hybridMultilevel"/>
    <w:tmpl w:val="E904D584"/>
    <w:lvl w:ilvl="0" w:tplc="E50A51DE">
      <w:start w:val="1"/>
      <w:numFmt w:val="decimal"/>
      <w:lvlText w:val="%1."/>
      <w:lvlJc w:val="left"/>
      <w:pPr>
        <w:ind w:left="502" w:hanging="360"/>
      </w:pPr>
      <w:rPr>
        <w:b w:val="0"/>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1">
    <w:nsid w:val="5C700CDD"/>
    <w:multiLevelType w:val="hybridMultilevel"/>
    <w:tmpl w:val="0340F4AA"/>
    <w:lvl w:ilvl="0" w:tplc="D460F0DE">
      <w:start w:val="1"/>
      <w:numFmt w:val="decimal"/>
      <w:lvlText w:val="%1."/>
      <w:lvlJc w:val="left"/>
      <w:pPr>
        <w:ind w:left="720" w:hanging="360"/>
      </w:pPr>
      <w:rPr>
        <w:rFonts w:hint="default"/>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646585C"/>
    <w:multiLevelType w:val="hybridMultilevel"/>
    <w:tmpl w:val="8968ED8A"/>
    <w:lvl w:ilvl="0" w:tplc="35EC1BCA">
      <w:start w:val="13"/>
      <w:numFmt w:val="bullet"/>
      <w:lvlText w:val="-"/>
      <w:lvlJc w:val="left"/>
      <w:pPr>
        <w:ind w:left="862" w:hanging="360"/>
      </w:pPr>
      <w:rPr>
        <w:rFonts w:ascii="Times New Roman" w:eastAsia="Times New Roman" w:hAnsi="Times New Roman" w:cs="Times New Roman" w:hint="default"/>
        <w:b/>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13">
    <w:nsid w:val="6995582A"/>
    <w:multiLevelType w:val="hybridMultilevel"/>
    <w:tmpl w:val="516634CC"/>
    <w:lvl w:ilvl="0" w:tplc="C08425BE">
      <w:start w:val="1"/>
      <w:numFmt w:val="decimal"/>
      <w:lvlText w:val="%1."/>
      <w:lvlJc w:val="left"/>
      <w:pPr>
        <w:ind w:left="644" w:hanging="360"/>
      </w:pPr>
      <w:rPr>
        <w:rFonts w:ascii="Times New Roman" w:eastAsia="Calibri" w:hAnsi="Times New Roman" w:cs="Times New Roman" w:hint="default"/>
        <w:b w:val="0"/>
        <w:i w:val="0"/>
        <w:strike w:val="0"/>
        <w:dstrike w:val="0"/>
        <w:sz w:val="28"/>
        <w:szCs w:val="28"/>
        <w:u w:val="none"/>
        <w:effect w:val="none"/>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7273020E"/>
    <w:multiLevelType w:val="multilevel"/>
    <w:tmpl w:val="89086D44"/>
    <w:lvl w:ilvl="0">
      <w:start w:val="5"/>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77B24C57"/>
    <w:multiLevelType w:val="multilevel"/>
    <w:tmpl w:val="412EE3E2"/>
    <w:lvl w:ilvl="0">
      <w:start w:val="1"/>
      <w:numFmt w:val="decimal"/>
      <w:lvlText w:val="%1."/>
      <w:lvlJc w:val="left"/>
      <w:pPr>
        <w:ind w:left="1068" w:hanging="360"/>
      </w:pPr>
      <w:rPr>
        <w:rFonts w:ascii="Times New Roman" w:eastAsia="Calibri" w:hAnsi="Times New Roman" w:cs="Times New Roman"/>
      </w:rPr>
    </w:lvl>
    <w:lvl w:ilvl="1">
      <w:start w:val="1"/>
      <w:numFmt w:val="decimal"/>
      <w:isLgl/>
      <w:lvlText w:val="%1.%2"/>
      <w:lvlJc w:val="left"/>
      <w:pPr>
        <w:ind w:left="1443" w:hanging="375"/>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11"/>
  </w:num>
  <w:num w:numId="7">
    <w:abstractNumId w:val="7"/>
  </w:num>
  <w:num w:numId="8">
    <w:abstractNumId w:val="8"/>
  </w:num>
  <w:num w:numId="9">
    <w:abstractNumId w:val="15"/>
  </w:num>
  <w:num w:numId="10">
    <w:abstractNumId w:val="3"/>
  </w:num>
  <w:num w:numId="11">
    <w:abstractNumId w:val="14"/>
  </w:num>
  <w:num w:numId="12">
    <w:abstractNumId w:val="4"/>
  </w:num>
  <w:num w:numId="13">
    <w:abstractNumId w:val="0"/>
  </w:num>
  <w:num w:numId="14">
    <w:abstractNumId w:val="12"/>
  </w:num>
  <w:num w:numId="15">
    <w:abstractNumId w:val="6"/>
  </w:num>
  <w:num w:numId="16">
    <w:abstractNumId w:val="1"/>
  </w:num>
  <w:num w:numId="17">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ADB"/>
    <w:rsid w:val="000050FD"/>
    <w:rsid w:val="000055E5"/>
    <w:rsid w:val="00015215"/>
    <w:rsid w:val="00025961"/>
    <w:rsid w:val="00050F6D"/>
    <w:rsid w:val="00077ABF"/>
    <w:rsid w:val="000C548E"/>
    <w:rsid w:val="000D3ED4"/>
    <w:rsid w:val="000E7FD0"/>
    <w:rsid w:val="0010683A"/>
    <w:rsid w:val="00126739"/>
    <w:rsid w:val="00157735"/>
    <w:rsid w:val="001F5101"/>
    <w:rsid w:val="00235728"/>
    <w:rsid w:val="00240236"/>
    <w:rsid w:val="002C5DB8"/>
    <w:rsid w:val="002D69E0"/>
    <w:rsid w:val="002D6F64"/>
    <w:rsid w:val="002D7E46"/>
    <w:rsid w:val="002F63F2"/>
    <w:rsid w:val="00316D55"/>
    <w:rsid w:val="00326C71"/>
    <w:rsid w:val="00330678"/>
    <w:rsid w:val="00331E32"/>
    <w:rsid w:val="0038313C"/>
    <w:rsid w:val="003A2ADB"/>
    <w:rsid w:val="003A52F1"/>
    <w:rsid w:val="003B2B7F"/>
    <w:rsid w:val="003D640F"/>
    <w:rsid w:val="003F3C55"/>
    <w:rsid w:val="00436167"/>
    <w:rsid w:val="004D0956"/>
    <w:rsid w:val="004E5ABC"/>
    <w:rsid w:val="004F11A0"/>
    <w:rsid w:val="00502BFF"/>
    <w:rsid w:val="00504B9D"/>
    <w:rsid w:val="005257FE"/>
    <w:rsid w:val="00551F95"/>
    <w:rsid w:val="00553EAD"/>
    <w:rsid w:val="0056747B"/>
    <w:rsid w:val="00576F08"/>
    <w:rsid w:val="0058453D"/>
    <w:rsid w:val="00591C30"/>
    <w:rsid w:val="005A5134"/>
    <w:rsid w:val="005C37EE"/>
    <w:rsid w:val="005C3B2D"/>
    <w:rsid w:val="005D7FEA"/>
    <w:rsid w:val="00602B7E"/>
    <w:rsid w:val="0060348A"/>
    <w:rsid w:val="00610183"/>
    <w:rsid w:val="0061509C"/>
    <w:rsid w:val="006245ED"/>
    <w:rsid w:val="006261E2"/>
    <w:rsid w:val="00626F06"/>
    <w:rsid w:val="00631D51"/>
    <w:rsid w:val="00637F0B"/>
    <w:rsid w:val="00643818"/>
    <w:rsid w:val="006535ED"/>
    <w:rsid w:val="0066329B"/>
    <w:rsid w:val="00697212"/>
    <w:rsid w:val="006A3B16"/>
    <w:rsid w:val="006A3B27"/>
    <w:rsid w:val="0071583D"/>
    <w:rsid w:val="0073564F"/>
    <w:rsid w:val="007358DF"/>
    <w:rsid w:val="00741B4F"/>
    <w:rsid w:val="00745271"/>
    <w:rsid w:val="007462BB"/>
    <w:rsid w:val="00766C25"/>
    <w:rsid w:val="00787954"/>
    <w:rsid w:val="00791336"/>
    <w:rsid w:val="007A00A1"/>
    <w:rsid w:val="007A5DE6"/>
    <w:rsid w:val="007B2253"/>
    <w:rsid w:val="007B2708"/>
    <w:rsid w:val="007C2D60"/>
    <w:rsid w:val="007F253D"/>
    <w:rsid w:val="0080342A"/>
    <w:rsid w:val="00812FB2"/>
    <w:rsid w:val="00825C51"/>
    <w:rsid w:val="00827F7A"/>
    <w:rsid w:val="00850BCE"/>
    <w:rsid w:val="00897BEF"/>
    <w:rsid w:val="008A0EDC"/>
    <w:rsid w:val="008B1EFF"/>
    <w:rsid w:val="008F0D47"/>
    <w:rsid w:val="009005D5"/>
    <w:rsid w:val="009018BD"/>
    <w:rsid w:val="009133A2"/>
    <w:rsid w:val="00940208"/>
    <w:rsid w:val="0094159A"/>
    <w:rsid w:val="009671F1"/>
    <w:rsid w:val="00975467"/>
    <w:rsid w:val="00984D69"/>
    <w:rsid w:val="009A7BDC"/>
    <w:rsid w:val="009F002B"/>
    <w:rsid w:val="00A07B8F"/>
    <w:rsid w:val="00A1293B"/>
    <w:rsid w:val="00A21D43"/>
    <w:rsid w:val="00A25689"/>
    <w:rsid w:val="00A349D6"/>
    <w:rsid w:val="00A56752"/>
    <w:rsid w:val="00A76266"/>
    <w:rsid w:val="00A76C84"/>
    <w:rsid w:val="00A7755C"/>
    <w:rsid w:val="00AB6C3E"/>
    <w:rsid w:val="00AD0738"/>
    <w:rsid w:val="00AD1D33"/>
    <w:rsid w:val="00B52045"/>
    <w:rsid w:val="00B6771D"/>
    <w:rsid w:val="00B817D9"/>
    <w:rsid w:val="00B848BA"/>
    <w:rsid w:val="00B92994"/>
    <w:rsid w:val="00B95D70"/>
    <w:rsid w:val="00BB54F9"/>
    <w:rsid w:val="00BE51C2"/>
    <w:rsid w:val="00BF2C77"/>
    <w:rsid w:val="00C2775B"/>
    <w:rsid w:val="00C43AC8"/>
    <w:rsid w:val="00C61E30"/>
    <w:rsid w:val="00C8150D"/>
    <w:rsid w:val="00CA0E6A"/>
    <w:rsid w:val="00CB346E"/>
    <w:rsid w:val="00CE11AE"/>
    <w:rsid w:val="00D01ED7"/>
    <w:rsid w:val="00D35399"/>
    <w:rsid w:val="00D53DE5"/>
    <w:rsid w:val="00D747F9"/>
    <w:rsid w:val="00D84315"/>
    <w:rsid w:val="00D91DF5"/>
    <w:rsid w:val="00DA1144"/>
    <w:rsid w:val="00DE701C"/>
    <w:rsid w:val="00DE7D6F"/>
    <w:rsid w:val="00E42EB5"/>
    <w:rsid w:val="00E63E09"/>
    <w:rsid w:val="00E64735"/>
    <w:rsid w:val="00E92AF8"/>
    <w:rsid w:val="00E976E5"/>
    <w:rsid w:val="00EB096B"/>
    <w:rsid w:val="00ED19D6"/>
    <w:rsid w:val="00EE6BBD"/>
    <w:rsid w:val="00F33F34"/>
    <w:rsid w:val="00FC568E"/>
    <w:rsid w:val="00FD043F"/>
    <w:rsid w:val="00FD753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47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ADB"/>
    <w:pPr>
      <w:spacing w:after="0" w:line="240" w:lineRule="auto"/>
    </w:pPr>
    <w:rPr>
      <w:rFonts w:ascii="Times New Roman" w:eastAsia="Times New Roman" w:hAnsi="Times New Roman" w:cs="Times New Roman"/>
      <w:sz w:val="20"/>
      <w:szCs w:val="20"/>
      <w:lang w:val="uk-UA" w:eastAsia="ru-RU"/>
    </w:rPr>
  </w:style>
  <w:style w:type="paragraph" w:styleId="3">
    <w:name w:val="heading 3"/>
    <w:basedOn w:val="a"/>
    <w:link w:val="30"/>
    <w:uiPriority w:val="9"/>
    <w:qFormat/>
    <w:rsid w:val="0038313C"/>
    <w:pPr>
      <w:spacing w:before="100" w:beforeAutospacing="1" w:after="100" w:afterAutospacing="1"/>
      <w:outlineLvl w:val="2"/>
    </w:pPr>
    <w:rPr>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2ADB"/>
    <w:pPr>
      <w:ind w:left="720"/>
      <w:contextualSpacing/>
    </w:pPr>
  </w:style>
  <w:style w:type="paragraph" w:styleId="a4">
    <w:name w:val="Balloon Text"/>
    <w:basedOn w:val="a"/>
    <w:link w:val="a5"/>
    <w:uiPriority w:val="99"/>
    <w:semiHidden/>
    <w:unhideWhenUsed/>
    <w:rsid w:val="003A2ADB"/>
    <w:rPr>
      <w:rFonts w:ascii="Tahoma" w:hAnsi="Tahoma" w:cs="Tahoma"/>
      <w:sz w:val="16"/>
      <w:szCs w:val="16"/>
    </w:rPr>
  </w:style>
  <w:style w:type="character" w:customStyle="1" w:styleId="a5">
    <w:name w:val="Текст выноски Знак"/>
    <w:basedOn w:val="a0"/>
    <w:link w:val="a4"/>
    <w:uiPriority w:val="99"/>
    <w:semiHidden/>
    <w:rsid w:val="003A2ADB"/>
    <w:rPr>
      <w:rFonts w:ascii="Tahoma" w:eastAsia="Times New Roman" w:hAnsi="Tahoma" w:cs="Tahoma"/>
      <w:sz w:val="16"/>
      <w:szCs w:val="16"/>
      <w:lang w:val="uk-UA" w:eastAsia="ru-RU"/>
    </w:rPr>
  </w:style>
  <w:style w:type="table" w:styleId="a6">
    <w:name w:val="Table Grid"/>
    <w:basedOn w:val="a1"/>
    <w:uiPriority w:val="59"/>
    <w:rsid w:val="00331E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38313C"/>
    <w:rPr>
      <w:rFonts w:ascii="Times New Roman" w:eastAsia="Times New Roman" w:hAnsi="Times New Roman" w:cs="Times New Roman"/>
      <w:b/>
      <w:bCs/>
      <w:sz w:val="27"/>
      <w:szCs w:val="27"/>
      <w:lang w:val="uk-UA" w:eastAsia="uk-UA"/>
    </w:rPr>
  </w:style>
  <w:style w:type="character" w:styleId="a7">
    <w:name w:val="Strong"/>
    <w:basedOn w:val="a0"/>
    <w:uiPriority w:val="22"/>
    <w:qFormat/>
    <w:rsid w:val="0038313C"/>
    <w:rPr>
      <w:b/>
      <w:bCs/>
    </w:rPr>
  </w:style>
  <w:style w:type="paragraph" w:styleId="a8">
    <w:name w:val="Normal (Web)"/>
    <w:basedOn w:val="a"/>
    <w:uiPriority w:val="99"/>
    <w:semiHidden/>
    <w:unhideWhenUsed/>
    <w:rsid w:val="0038313C"/>
    <w:pPr>
      <w:spacing w:before="100" w:beforeAutospacing="1" w:after="100" w:afterAutospacing="1"/>
    </w:pPr>
    <w:rPr>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ADB"/>
    <w:pPr>
      <w:spacing w:after="0" w:line="240" w:lineRule="auto"/>
    </w:pPr>
    <w:rPr>
      <w:rFonts w:ascii="Times New Roman" w:eastAsia="Times New Roman" w:hAnsi="Times New Roman" w:cs="Times New Roman"/>
      <w:sz w:val="20"/>
      <w:szCs w:val="20"/>
      <w:lang w:val="uk-UA" w:eastAsia="ru-RU"/>
    </w:rPr>
  </w:style>
  <w:style w:type="paragraph" w:styleId="3">
    <w:name w:val="heading 3"/>
    <w:basedOn w:val="a"/>
    <w:link w:val="30"/>
    <w:uiPriority w:val="9"/>
    <w:qFormat/>
    <w:rsid w:val="0038313C"/>
    <w:pPr>
      <w:spacing w:before="100" w:beforeAutospacing="1" w:after="100" w:afterAutospacing="1"/>
      <w:outlineLvl w:val="2"/>
    </w:pPr>
    <w:rPr>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2ADB"/>
    <w:pPr>
      <w:ind w:left="720"/>
      <w:contextualSpacing/>
    </w:pPr>
  </w:style>
  <w:style w:type="paragraph" w:styleId="a4">
    <w:name w:val="Balloon Text"/>
    <w:basedOn w:val="a"/>
    <w:link w:val="a5"/>
    <w:uiPriority w:val="99"/>
    <w:semiHidden/>
    <w:unhideWhenUsed/>
    <w:rsid w:val="003A2ADB"/>
    <w:rPr>
      <w:rFonts w:ascii="Tahoma" w:hAnsi="Tahoma" w:cs="Tahoma"/>
      <w:sz w:val="16"/>
      <w:szCs w:val="16"/>
    </w:rPr>
  </w:style>
  <w:style w:type="character" w:customStyle="1" w:styleId="a5">
    <w:name w:val="Текст выноски Знак"/>
    <w:basedOn w:val="a0"/>
    <w:link w:val="a4"/>
    <w:uiPriority w:val="99"/>
    <w:semiHidden/>
    <w:rsid w:val="003A2ADB"/>
    <w:rPr>
      <w:rFonts w:ascii="Tahoma" w:eastAsia="Times New Roman" w:hAnsi="Tahoma" w:cs="Tahoma"/>
      <w:sz w:val="16"/>
      <w:szCs w:val="16"/>
      <w:lang w:val="uk-UA" w:eastAsia="ru-RU"/>
    </w:rPr>
  </w:style>
  <w:style w:type="table" w:styleId="a6">
    <w:name w:val="Table Grid"/>
    <w:basedOn w:val="a1"/>
    <w:uiPriority w:val="59"/>
    <w:rsid w:val="00331E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38313C"/>
    <w:rPr>
      <w:rFonts w:ascii="Times New Roman" w:eastAsia="Times New Roman" w:hAnsi="Times New Roman" w:cs="Times New Roman"/>
      <w:b/>
      <w:bCs/>
      <w:sz w:val="27"/>
      <w:szCs w:val="27"/>
      <w:lang w:val="uk-UA" w:eastAsia="uk-UA"/>
    </w:rPr>
  </w:style>
  <w:style w:type="character" w:styleId="a7">
    <w:name w:val="Strong"/>
    <w:basedOn w:val="a0"/>
    <w:uiPriority w:val="22"/>
    <w:qFormat/>
    <w:rsid w:val="0038313C"/>
    <w:rPr>
      <w:b/>
      <w:bCs/>
    </w:rPr>
  </w:style>
  <w:style w:type="paragraph" w:styleId="a8">
    <w:name w:val="Normal (Web)"/>
    <w:basedOn w:val="a"/>
    <w:uiPriority w:val="99"/>
    <w:semiHidden/>
    <w:unhideWhenUsed/>
    <w:rsid w:val="0038313C"/>
    <w:pPr>
      <w:spacing w:before="100" w:beforeAutospacing="1" w:after="100" w:afterAutospacing="1"/>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0224">
      <w:bodyDiv w:val="1"/>
      <w:marLeft w:val="0"/>
      <w:marRight w:val="0"/>
      <w:marTop w:val="0"/>
      <w:marBottom w:val="0"/>
      <w:divBdr>
        <w:top w:val="none" w:sz="0" w:space="0" w:color="auto"/>
        <w:left w:val="none" w:sz="0" w:space="0" w:color="auto"/>
        <w:bottom w:val="none" w:sz="0" w:space="0" w:color="auto"/>
        <w:right w:val="none" w:sz="0" w:space="0" w:color="auto"/>
      </w:divBdr>
    </w:div>
    <w:div w:id="461659723">
      <w:bodyDiv w:val="1"/>
      <w:marLeft w:val="0"/>
      <w:marRight w:val="0"/>
      <w:marTop w:val="0"/>
      <w:marBottom w:val="0"/>
      <w:divBdr>
        <w:top w:val="none" w:sz="0" w:space="0" w:color="auto"/>
        <w:left w:val="none" w:sz="0" w:space="0" w:color="auto"/>
        <w:bottom w:val="none" w:sz="0" w:space="0" w:color="auto"/>
        <w:right w:val="none" w:sz="0" w:space="0" w:color="auto"/>
      </w:divBdr>
    </w:div>
    <w:div w:id="617688312">
      <w:bodyDiv w:val="1"/>
      <w:marLeft w:val="0"/>
      <w:marRight w:val="0"/>
      <w:marTop w:val="0"/>
      <w:marBottom w:val="0"/>
      <w:divBdr>
        <w:top w:val="none" w:sz="0" w:space="0" w:color="auto"/>
        <w:left w:val="none" w:sz="0" w:space="0" w:color="auto"/>
        <w:bottom w:val="none" w:sz="0" w:space="0" w:color="auto"/>
        <w:right w:val="none" w:sz="0" w:space="0" w:color="auto"/>
      </w:divBdr>
    </w:div>
    <w:div w:id="73020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24-20"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5DBE1-0BE1-4BA8-977C-987558759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10</Pages>
  <Words>15257</Words>
  <Characters>8697</Characters>
  <Application>Microsoft Office Word</Application>
  <DocSecurity>0</DocSecurity>
  <Lines>72</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Company>
  <LinksUpToDate>false</LinksUpToDate>
  <CharactersWithSpaces>23907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lenovo</cp:lastModifiedBy>
  <cp:revision>6</cp:revision>
  <cp:lastPrinted>2025-05-13T06:53:00Z</cp:lastPrinted>
  <dcterms:created xsi:type="dcterms:W3CDTF">2023-11-02T07:38:00Z</dcterms:created>
  <dcterms:modified xsi:type="dcterms:W3CDTF">2025-12-01T13:43:00Z</dcterms:modified>
</cp:coreProperties>
</file>