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074AB1EF" w:rsidR="004D304F" w:rsidRPr="004D304F" w:rsidRDefault="00FA0FE2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C91DA5">
        <w:rPr>
          <w:color w:val="000000"/>
          <w:sz w:val="24"/>
          <w:szCs w:val="24"/>
        </w:rPr>
        <w:t>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E1F248" w14:textId="7960A29D" w:rsidR="00FA0FE2" w:rsidRPr="00FA0FE2" w:rsidRDefault="00FA0FE2" w:rsidP="00FA0FE2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FA0FE2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FA0FE2">
        <w:rPr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FA0FE2">
        <w:rPr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01 грудня 2025 року №12-р ДСК «Про проведення заходів мобілізації людських і транспортних ресурсів на території </w:t>
      </w:r>
      <w:proofErr w:type="spellStart"/>
      <w:r w:rsidRPr="00FA0FE2">
        <w:rPr>
          <w:b/>
          <w:bCs/>
          <w:kern w:val="1"/>
          <w:sz w:val="24"/>
          <w:szCs w:val="24"/>
          <w:lang w:eastAsia="zh-CN" w:bidi="hi-IN"/>
        </w:rPr>
        <w:t>Новоукраїнського</w:t>
      </w:r>
      <w:proofErr w:type="spellEnd"/>
      <w:r w:rsidRPr="00FA0FE2">
        <w:rPr>
          <w:b/>
          <w:bCs/>
          <w:kern w:val="1"/>
          <w:sz w:val="24"/>
          <w:szCs w:val="24"/>
          <w:lang w:eastAsia="zh-CN" w:bidi="hi-IN"/>
        </w:rPr>
        <w:t xml:space="preserve"> району у грудні</w:t>
      </w:r>
      <w:r w:rsidRPr="00FA0FE2">
        <w:rPr>
          <w:b/>
          <w:bCs/>
          <w:kern w:val="1"/>
          <w:sz w:val="24"/>
          <w:szCs w:val="24"/>
          <w:lang w:eastAsia="zh-CN" w:bidi="hi-IN"/>
        </w:rPr>
        <w:t xml:space="preserve"> 2025 року» (без додатка)</w:t>
      </w:r>
    </w:p>
    <w:p w14:paraId="5F6F77E1" w14:textId="77777777" w:rsidR="00C91DA5" w:rsidRPr="00AD0738" w:rsidRDefault="00C91DA5" w:rsidP="00050F6D">
      <w:pPr>
        <w:jc w:val="center"/>
        <w:rPr>
          <w:b/>
          <w:sz w:val="24"/>
          <w:szCs w:val="24"/>
        </w:rPr>
      </w:pPr>
    </w:p>
    <w:p w14:paraId="123509C2" w14:textId="14E124C3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10FCBDE6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C91DA5">
        <w:rPr>
          <w:sz w:val="24"/>
          <w:szCs w:val="24"/>
        </w:rPr>
        <w:t xml:space="preserve"> та виконання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C8B4B05" w14:textId="2DE2380E" w:rsidR="00DA5713" w:rsidRPr="00C91DA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91DA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91DA5">
        <w:rPr>
          <w:sz w:val="24"/>
          <w:szCs w:val="24"/>
        </w:rPr>
        <w:t xml:space="preserve">на </w:t>
      </w:r>
      <w:r w:rsidR="00C91DA5">
        <w:rPr>
          <w:sz w:val="24"/>
          <w:szCs w:val="24"/>
        </w:rPr>
        <w:t>голову селищної ради Миколу МАЗУРУ.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1B8"/>
    <w:multiLevelType w:val="hybridMultilevel"/>
    <w:tmpl w:val="94FE82E6"/>
    <w:lvl w:ilvl="0" w:tplc="3202E72A">
      <w:start w:val="1"/>
      <w:numFmt w:val="decimal"/>
      <w:lvlText w:val="%1."/>
      <w:lvlJc w:val="left"/>
      <w:pPr>
        <w:ind w:left="786" w:hanging="360"/>
      </w:pPr>
      <w:rPr>
        <w:rFonts w:ascii="Times New Roman" w:eastAsia="Noto Serif CJK SC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D7306"/>
    <w:rsid w:val="00EE6BBD"/>
    <w:rsid w:val="00FA0FE2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80</cp:revision>
  <cp:lastPrinted>2025-12-04T14:12:00Z</cp:lastPrinted>
  <dcterms:created xsi:type="dcterms:W3CDTF">2023-11-02T07:38:00Z</dcterms:created>
  <dcterms:modified xsi:type="dcterms:W3CDTF">2025-12-22T14:14:00Z</dcterms:modified>
</cp:coreProperties>
</file>