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E9" w:rsidRPr="003C25E9" w:rsidRDefault="003C25E9" w:rsidP="003C2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5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768B76" wp14:editId="53D11D36">
            <wp:extent cx="476250" cy="5905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5E9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br w:type="textWrapping" w:clear="all"/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3C25E9" w:rsidRPr="003C25E9" w:rsidRDefault="003C25E9" w:rsidP="003C2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3C25E9" w:rsidRPr="003C25E9" w:rsidRDefault="003C25E9" w:rsidP="003C25E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п’ятдесят друга  сесія восьмого скликання </w:t>
      </w:r>
    </w:p>
    <w:p w:rsidR="003C25E9" w:rsidRPr="003C25E9" w:rsidRDefault="003C25E9" w:rsidP="003C25E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3C2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3C25E9" w:rsidRPr="00FD4305" w:rsidRDefault="003C25E9" w:rsidP="003C2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«18 » </w:t>
      </w:r>
      <w:proofErr w:type="spellStart"/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2025 року 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с-</w:t>
      </w:r>
      <w:proofErr w:type="spellStart"/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Смоліне</w:t>
      </w:r>
      <w:r w:rsidRPr="003C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№ </w:t>
      </w:r>
      <w:r w:rsidR="00FD43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965</w:t>
      </w:r>
    </w:p>
    <w:p w:rsidR="003C25E9" w:rsidRPr="003C25E9" w:rsidRDefault="003C25E9" w:rsidP="003C25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31EB8" w:rsidRDefault="00320809" w:rsidP="00D31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</w:t>
      </w:r>
    </w:p>
    <w:p w:rsidR="00320809" w:rsidRPr="00F76054" w:rsidRDefault="00C7738F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розро</w:t>
      </w:r>
      <w:r w:rsidR="00184400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3B5DEB">
        <w:rPr>
          <w:rFonts w:ascii="Times New Roman" w:hAnsi="Times New Roman" w:cs="Times New Roman"/>
          <w:b/>
          <w:sz w:val="24"/>
          <w:szCs w:val="24"/>
          <w:lang w:val="uk-UA"/>
        </w:rPr>
        <w:t>лення</w:t>
      </w:r>
      <w:r w:rsidR="001844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детального плану території </w:t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546EB6" w:rsidRDefault="000E6493" w:rsidP="000E649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31EB8" w:rsidRPr="00546EB6">
        <w:rPr>
          <w:rFonts w:ascii="Times New Roman" w:hAnsi="Times New Roman" w:cs="Times New Roman"/>
          <w:sz w:val="24"/>
          <w:szCs w:val="24"/>
          <w:lang w:val="uk-UA"/>
        </w:rPr>
        <w:t>озглянувши заяву</w:t>
      </w:r>
      <w:r w:rsidR="00AB5B6A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EB8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EF2388" w:rsidRPr="00546EB6">
        <w:rPr>
          <w:rFonts w:ascii="Times New Roman" w:hAnsi="Times New Roman" w:cs="Times New Roman"/>
          <w:sz w:val="24"/>
          <w:szCs w:val="24"/>
          <w:lang w:val="uk-UA"/>
        </w:rPr>
        <w:t>Доглядного</w:t>
      </w:r>
      <w:proofErr w:type="spellEnd"/>
      <w:r w:rsidR="00EF2388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Валерійовича</w:t>
      </w:r>
      <w:r w:rsidR="00D31EB8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D31EB8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аттями </w:t>
      </w:r>
      <w:r w:rsidR="006B6E98" w:rsidRPr="00546EB6">
        <w:rPr>
          <w:rFonts w:ascii="Times New Roman" w:hAnsi="Times New Roman" w:cs="Times New Roman"/>
          <w:sz w:val="24"/>
          <w:szCs w:val="24"/>
          <w:lang w:val="uk-UA"/>
        </w:rPr>
        <w:t>8, 10, 19 та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пунктом 6³ Прикінцевих положень Закону України «Про регулювання містобуді</w:t>
      </w:r>
      <w:r w:rsidR="006B6E98" w:rsidRPr="00546EB6">
        <w:rPr>
          <w:rFonts w:ascii="Times New Roman" w:hAnsi="Times New Roman" w:cs="Times New Roman"/>
          <w:sz w:val="24"/>
          <w:szCs w:val="24"/>
          <w:lang w:val="uk-UA"/>
        </w:rPr>
        <w:t>вної діяльності», на підставі підпунктів 5, 6, пункту 30 та підпунктів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7, 9, </w:t>
      </w:r>
      <w:r w:rsidR="006B6E98" w:rsidRPr="00546EB6">
        <w:rPr>
          <w:rFonts w:ascii="Times New Roman" w:hAnsi="Times New Roman" w:cs="Times New Roman"/>
          <w:sz w:val="24"/>
          <w:szCs w:val="24"/>
          <w:lang w:val="uk-UA"/>
        </w:rPr>
        <w:t>пункту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="006B6E98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Порядку, затвердженого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E98" w:rsidRPr="00546EB6">
        <w:rPr>
          <w:rFonts w:ascii="Times New Roman" w:hAnsi="Times New Roman" w:cs="Times New Roman"/>
          <w:sz w:val="24"/>
          <w:szCs w:val="24"/>
          <w:lang w:val="uk-UA"/>
        </w:rPr>
        <w:t>постановою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Наказу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</w:t>
      </w:r>
      <w:r w:rsidR="006B6E98" w:rsidRPr="00546EB6">
        <w:rPr>
          <w:rFonts w:ascii="Times New Roman" w:hAnsi="Times New Roman" w:cs="Times New Roman"/>
          <w:sz w:val="24"/>
          <w:szCs w:val="24"/>
          <w:lang w:val="uk-UA"/>
        </w:rPr>
        <w:t>Міністерстві юстиції України</w:t>
      </w:r>
      <w:r w:rsidR="00C7738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20 грудня 2011 року за  № 1468/20206</w:t>
      </w:r>
      <w:r w:rsidR="00563115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556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пунктом 34 частини першої статті </w:t>
      </w:r>
      <w:r w:rsidR="00563115" w:rsidRPr="00546EB6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Україні», враховуючи рекомендації засідання</w:t>
      </w:r>
      <w:r w:rsidR="0070717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постійної депутатської комісії, </w:t>
      </w:r>
      <w:r w:rsidR="00BE6803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селищна рада:  </w:t>
      </w:r>
    </w:p>
    <w:p w:rsidR="00BE6803" w:rsidRPr="00D31EB8" w:rsidRDefault="00BE6803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BE6803" w:rsidRPr="00546EB6" w:rsidRDefault="00BE6803" w:rsidP="00D31EB8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ВИРІШИЛА: </w:t>
      </w:r>
    </w:p>
    <w:p w:rsidR="00BE6803" w:rsidRPr="00D31EB8" w:rsidRDefault="00BE6803" w:rsidP="00D31EB8">
      <w:pPr>
        <w:pStyle w:val="ab"/>
        <w:jc w:val="both"/>
        <w:rPr>
          <w:rFonts w:ascii="Times New Roman" w:hAnsi="Times New Roman" w:cs="Times New Roman"/>
          <w:lang w:val="uk-UA"/>
        </w:rPr>
      </w:pPr>
    </w:p>
    <w:p w:rsidR="00A94A9F" w:rsidRPr="00546EB6" w:rsidRDefault="002B055B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>адати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4B73" w:rsidRPr="00546EB6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детального плану території</w:t>
      </w:r>
      <w:r w:rsidR="00184400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в межах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DB9" w:rsidRPr="00546EB6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9261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DB9" w:rsidRPr="00546EB6">
        <w:rPr>
          <w:rFonts w:ascii="Times New Roman" w:hAnsi="Times New Roman" w:cs="Times New Roman"/>
          <w:sz w:val="24"/>
          <w:szCs w:val="24"/>
          <w:lang w:val="uk-UA"/>
        </w:rPr>
        <w:t>площею</w:t>
      </w:r>
      <w:r w:rsid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4B73" w:rsidRPr="00546EB6">
        <w:rPr>
          <w:rFonts w:ascii="Times New Roman" w:hAnsi="Times New Roman" w:cs="Times New Roman"/>
          <w:sz w:val="24"/>
          <w:szCs w:val="24"/>
          <w:lang w:val="uk-UA"/>
        </w:rPr>
        <w:t>1,3134</w:t>
      </w:r>
      <w:r w:rsidRPr="00546EB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184400" w:rsidRPr="00546EB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DB9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3D4B73" w:rsidRPr="00546EB6">
        <w:rPr>
          <w:rFonts w:ascii="Times New Roman" w:hAnsi="Times New Roman" w:cs="Times New Roman"/>
          <w:sz w:val="24"/>
          <w:szCs w:val="24"/>
          <w:lang w:val="uk-UA"/>
        </w:rPr>
        <w:t>3523186800:51:000:9003</w:t>
      </w:r>
      <w:r w:rsidR="00802DB9" w:rsidRPr="00546EB6">
        <w:rPr>
          <w:rFonts w:ascii="Times New Roman" w:hAnsi="Times New Roman" w:cs="Times New Roman"/>
          <w:sz w:val="24"/>
          <w:szCs w:val="24"/>
          <w:lang w:val="uk-UA"/>
        </w:rPr>
        <w:t>, що розташована</w:t>
      </w:r>
      <w:r w:rsidR="00EC260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EC260E">
        <w:rPr>
          <w:rFonts w:ascii="Times New Roman" w:hAnsi="Times New Roman" w:cs="Times New Roman"/>
          <w:sz w:val="24"/>
          <w:szCs w:val="24"/>
          <w:lang w:val="uk-UA"/>
        </w:rPr>
        <w:br/>
      </w:r>
      <w:r w:rsidR="00184400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адміністративних межах Смолінської селищної територіальної </w:t>
      </w:r>
      <w:r w:rsidR="00546EB6">
        <w:rPr>
          <w:rFonts w:ascii="Times New Roman" w:hAnsi="Times New Roman" w:cs="Times New Roman"/>
          <w:sz w:val="24"/>
          <w:szCs w:val="24"/>
          <w:lang w:val="uk-UA"/>
        </w:rPr>
        <w:t xml:space="preserve">громади Новоукраїнського району </w:t>
      </w:r>
      <w:r w:rsidR="00184400" w:rsidRPr="00546EB6">
        <w:rPr>
          <w:rFonts w:ascii="Times New Roman" w:hAnsi="Times New Roman" w:cs="Times New Roman"/>
          <w:sz w:val="24"/>
          <w:szCs w:val="24"/>
          <w:lang w:val="uk-UA"/>
        </w:rPr>
        <w:t>Кіровоградської області,</w:t>
      </w:r>
      <w:r w:rsidR="003D4B73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184400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. Хмельове, вул. Калинова, 67, корпус 1, з метою </w:t>
      </w:r>
      <w:r w:rsidR="001E2AD3" w:rsidRPr="00546EB6">
        <w:rPr>
          <w:rFonts w:ascii="Times New Roman" w:hAnsi="Times New Roman" w:cs="Times New Roman"/>
          <w:sz w:val="24"/>
          <w:szCs w:val="24"/>
          <w:lang w:val="uk-UA"/>
        </w:rPr>
        <w:t>уточнення</w:t>
      </w:r>
      <w:r w:rsidR="00127B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2AD3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планувальної структури </w:t>
      </w:r>
      <w:r w:rsidR="0070717F" w:rsidRPr="00546EB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E2AD3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функціонального призначення території</w:t>
      </w:r>
      <w:r w:rsidR="00184400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подальшого розміщення будівель і споруд сільськогосподарського призначення.</w:t>
      </w:r>
    </w:p>
    <w:p w:rsidR="004518AF" w:rsidRPr="00546EB6" w:rsidRDefault="00975F7C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розробки детального плану території визначити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відділ будівництва, </w:t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ресурсів, архітектури та ЖКГ 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>Смолінськ</w:t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селищн</w:t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(код</w:t>
      </w:r>
      <w:r w:rsidR="00930709" w:rsidRPr="00546EB6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ЄДРПОУ </w:t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>44718507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518AF" w:rsidRPr="00546EB6" w:rsidRDefault="004518AF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>Фінансування робіт по розробленню детального плану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здійснити за рахунок 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D31EB8" w:rsidRPr="00546EB6"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>Доглядного</w:t>
      </w:r>
      <w:proofErr w:type="spellEnd"/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Валерійовича</w:t>
      </w:r>
      <w:r w:rsidR="00D31EB8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>(далі – Платник).</w:t>
      </w:r>
    </w:p>
    <w:p w:rsidR="004518AF" w:rsidRPr="00546EB6" w:rsidRDefault="004518AF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>Визначити за погодженням з Платником,</w:t>
      </w:r>
      <w:r w:rsidR="00930709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ю – розробника детального плану 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>території, з відповідним кваліфікаційним сертифікатом на виконання робіт з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6EB6">
        <w:rPr>
          <w:rFonts w:ascii="Times New Roman" w:hAnsi="Times New Roman" w:cs="Times New Roman"/>
          <w:sz w:val="24"/>
          <w:szCs w:val="24"/>
          <w:lang w:val="uk-UA"/>
        </w:rPr>
        <w:t>розроблення містобудівної документації (далі – Виконавець).</w:t>
      </w:r>
    </w:p>
    <w:p w:rsidR="000E6493" w:rsidRDefault="00947B4C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>Укласти тристоронній договір між Замовник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ом, Платником та Виконавцем про </w:t>
      </w:r>
      <w:r w:rsidR="004518AF" w:rsidRPr="00546EB6">
        <w:rPr>
          <w:rFonts w:ascii="Times New Roman" w:hAnsi="Times New Roman" w:cs="Times New Roman"/>
          <w:sz w:val="24"/>
          <w:szCs w:val="24"/>
          <w:lang w:val="uk-UA"/>
        </w:rPr>
        <w:t>розроблення детального плану території, вказаного у пункті 1 цього рішення.</w:t>
      </w:r>
    </w:p>
    <w:p w:rsidR="00947B4C" w:rsidRDefault="004518AF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>Відділу будівництва, земельних ресурсів, архі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тектури та житлово-комунального </w:t>
      </w:r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забезпечити підготовку вихідних 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даних, оприлюднення матеріалів, </w:t>
      </w:r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>проведення громадського обговорення та розгляду проекту на архітектурно-містобудівній р</w:t>
      </w:r>
      <w:r w:rsidR="00947B4C">
        <w:rPr>
          <w:rFonts w:ascii="Times New Roman" w:hAnsi="Times New Roman" w:cs="Times New Roman"/>
          <w:sz w:val="24"/>
          <w:szCs w:val="24"/>
          <w:lang w:val="uk-UA"/>
        </w:rPr>
        <w:t xml:space="preserve">аді, після чого подати </w:t>
      </w:r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детальний план території на затвердження </w:t>
      </w:r>
      <w:proofErr w:type="spellStart"/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975F7C" w:rsidRPr="00546EB6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раді.</w:t>
      </w:r>
    </w:p>
    <w:p w:rsidR="003413CE" w:rsidRPr="00947B4C" w:rsidRDefault="00930709" w:rsidP="000E649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6EB6">
        <w:rPr>
          <w:rFonts w:ascii="Times New Roman" w:hAnsi="Times New Roman" w:cs="Times New Roman"/>
          <w:sz w:val="24"/>
          <w:szCs w:val="24"/>
          <w:lang w:val="uk-UA"/>
        </w:rPr>
        <w:lastRenderedPageBreak/>
        <w:t>7</w:t>
      </w:r>
      <w:r w:rsidR="00947B4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546EB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</w:t>
      </w:r>
      <w:r w:rsidR="00947B4C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я покласти на комісію з питань </w:t>
      </w:r>
      <w:r w:rsidR="00A372E5" w:rsidRPr="00546EB6">
        <w:rPr>
          <w:rFonts w:ascii="Times New Roman" w:hAnsi="Times New Roman" w:cs="Times New Roman"/>
          <w:sz w:val="24"/>
          <w:szCs w:val="24"/>
          <w:lang w:val="uk-UA"/>
        </w:rPr>
        <w:t>землекористування, архітектури, будівництва та екології</w:t>
      </w:r>
      <w:r w:rsidR="0070717F" w:rsidRPr="00546EB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62C40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житлово-комунального </w:t>
      </w:r>
      <w:r w:rsidR="00A372E5" w:rsidRPr="00546EB6">
        <w:rPr>
          <w:rFonts w:ascii="Times New Roman" w:hAnsi="Times New Roman" w:cs="Times New Roman"/>
          <w:sz w:val="24"/>
          <w:szCs w:val="24"/>
          <w:lang w:val="uk-UA"/>
        </w:rPr>
        <w:t>господарства, промисловості, підприємництва, транспорту, зв’язку та сфери послуг</w:t>
      </w:r>
      <w:r w:rsidR="003413CE" w:rsidRPr="00546EB6">
        <w:rPr>
          <w:rFonts w:ascii="Times New Roman" w:hAnsi="Times New Roman" w:cs="Times New Roman"/>
          <w:sz w:val="24"/>
          <w:szCs w:val="24"/>
        </w:rPr>
        <w:t>.</w:t>
      </w:r>
    </w:p>
    <w:p w:rsidR="00183A39" w:rsidRPr="00D31EB8" w:rsidRDefault="00183A39" w:rsidP="000E6493">
      <w:pPr>
        <w:pStyle w:val="ab"/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:rsidR="00183A39" w:rsidRDefault="00183A39" w:rsidP="000E6493">
      <w:pPr>
        <w:pStyle w:val="ab"/>
        <w:ind w:firstLine="709"/>
        <w:jc w:val="both"/>
        <w:rPr>
          <w:rFonts w:ascii="Times New Roman" w:hAnsi="Times New Roman" w:cs="Times New Roman"/>
          <w:lang w:val="uk-UA"/>
        </w:rPr>
      </w:pPr>
    </w:p>
    <w:p w:rsidR="00546EB6" w:rsidRPr="00B441B7" w:rsidRDefault="00B441B7" w:rsidP="000E6493">
      <w:pPr>
        <w:pStyle w:val="1"/>
        <w:tabs>
          <w:tab w:val="left" w:pos="7151"/>
        </w:tabs>
        <w:ind w:left="0" w:firstLine="709"/>
        <w:jc w:val="both"/>
        <w:rPr>
          <w:sz w:val="24"/>
          <w:szCs w:val="24"/>
        </w:rPr>
      </w:pPr>
      <w:r w:rsidRPr="00B441B7">
        <w:rPr>
          <w:sz w:val="24"/>
          <w:szCs w:val="24"/>
        </w:rPr>
        <w:t>Г</w:t>
      </w:r>
      <w:r w:rsidR="00546EB6" w:rsidRPr="00B441B7">
        <w:rPr>
          <w:sz w:val="24"/>
          <w:szCs w:val="24"/>
        </w:rPr>
        <w:t xml:space="preserve">олова </w:t>
      </w:r>
      <w:r w:rsidRPr="00B441B7">
        <w:rPr>
          <w:sz w:val="24"/>
          <w:szCs w:val="24"/>
        </w:rPr>
        <w:t xml:space="preserve">селищної ради        </w:t>
      </w:r>
      <w:r w:rsidR="00546EB6" w:rsidRPr="00B441B7">
        <w:rPr>
          <w:sz w:val="24"/>
          <w:szCs w:val="24"/>
        </w:rPr>
        <w:t xml:space="preserve"> </w:t>
      </w:r>
      <w:r w:rsidRPr="00B441B7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                                 </w:t>
      </w:r>
      <w:r w:rsidRPr="00B441B7">
        <w:rPr>
          <w:b w:val="0"/>
          <w:sz w:val="24"/>
          <w:szCs w:val="24"/>
        </w:rPr>
        <w:t xml:space="preserve">          </w:t>
      </w:r>
      <w:r w:rsidR="00546EB6" w:rsidRPr="00B441B7">
        <w:rPr>
          <w:sz w:val="24"/>
          <w:szCs w:val="24"/>
        </w:rPr>
        <w:t xml:space="preserve">       Микола МАЗУРА</w:t>
      </w:r>
    </w:p>
    <w:p w:rsidR="00E933E1" w:rsidRPr="001E2AD3" w:rsidRDefault="00E933E1" w:rsidP="00546EB6">
      <w:pPr>
        <w:pStyle w:val="ab"/>
        <w:jc w:val="both"/>
        <w:rPr>
          <w:rFonts w:ascii="Times New Roman" w:hAnsi="Times New Roman" w:cs="Times New Roman"/>
          <w:b/>
          <w:lang w:val="uk-UA"/>
        </w:rPr>
      </w:pPr>
    </w:p>
    <w:sectPr w:rsidR="00E933E1" w:rsidRPr="001E2AD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05" w:rsidRDefault="00BB3805" w:rsidP="000D48CC">
      <w:pPr>
        <w:spacing w:after="0" w:line="240" w:lineRule="auto"/>
      </w:pPr>
      <w:r>
        <w:separator/>
      </w:r>
    </w:p>
  </w:endnote>
  <w:endnote w:type="continuationSeparator" w:id="0">
    <w:p w:rsidR="00BB3805" w:rsidRDefault="00BB3805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05" w:rsidRDefault="00BB3805" w:rsidP="000D48CC">
      <w:pPr>
        <w:spacing w:after="0" w:line="240" w:lineRule="auto"/>
      </w:pPr>
      <w:r>
        <w:separator/>
      </w:r>
    </w:p>
  </w:footnote>
  <w:footnote w:type="continuationSeparator" w:id="0">
    <w:p w:rsidR="00BB3805" w:rsidRDefault="00BB3805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13F0C"/>
    <w:multiLevelType w:val="hybridMultilevel"/>
    <w:tmpl w:val="597E8C1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>
    <w:nsid w:val="289516B9"/>
    <w:multiLevelType w:val="hybridMultilevel"/>
    <w:tmpl w:val="91ACDC0C"/>
    <w:lvl w:ilvl="0" w:tplc="D49CDB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7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B4409"/>
    <w:rsid w:val="000D3938"/>
    <w:rsid w:val="000D48CC"/>
    <w:rsid w:val="000D5016"/>
    <w:rsid w:val="000E6493"/>
    <w:rsid w:val="00113C2E"/>
    <w:rsid w:val="00127AD0"/>
    <w:rsid w:val="00127B96"/>
    <w:rsid w:val="00152941"/>
    <w:rsid w:val="00175EA7"/>
    <w:rsid w:val="001807DD"/>
    <w:rsid w:val="001824E0"/>
    <w:rsid w:val="001834B6"/>
    <w:rsid w:val="00183A39"/>
    <w:rsid w:val="00184400"/>
    <w:rsid w:val="0019541B"/>
    <w:rsid w:val="001A355C"/>
    <w:rsid w:val="001A5904"/>
    <w:rsid w:val="001D0B2C"/>
    <w:rsid w:val="001D74C4"/>
    <w:rsid w:val="001E2AD3"/>
    <w:rsid w:val="00211F38"/>
    <w:rsid w:val="002216B7"/>
    <w:rsid w:val="00274A9F"/>
    <w:rsid w:val="002B055B"/>
    <w:rsid w:val="002C3A6D"/>
    <w:rsid w:val="002C4EA0"/>
    <w:rsid w:val="002F51F6"/>
    <w:rsid w:val="00320809"/>
    <w:rsid w:val="0033556C"/>
    <w:rsid w:val="00337389"/>
    <w:rsid w:val="003413CE"/>
    <w:rsid w:val="00357C34"/>
    <w:rsid w:val="003B42FD"/>
    <w:rsid w:val="003B5DEB"/>
    <w:rsid w:val="003C25E9"/>
    <w:rsid w:val="003D4361"/>
    <w:rsid w:val="003D4B73"/>
    <w:rsid w:val="003D6093"/>
    <w:rsid w:val="003F6B5C"/>
    <w:rsid w:val="00412C7A"/>
    <w:rsid w:val="004518AF"/>
    <w:rsid w:val="0046626D"/>
    <w:rsid w:val="00485E4F"/>
    <w:rsid w:val="0051369B"/>
    <w:rsid w:val="00546EB6"/>
    <w:rsid w:val="00563115"/>
    <w:rsid w:val="00564769"/>
    <w:rsid w:val="005868D3"/>
    <w:rsid w:val="005F4ABF"/>
    <w:rsid w:val="006254DB"/>
    <w:rsid w:val="00625FEE"/>
    <w:rsid w:val="00655B5E"/>
    <w:rsid w:val="00667EB9"/>
    <w:rsid w:val="00670EF8"/>
    <w:rsid w:val="00673DAA"/>
    <w:rsid w:val="0067669F"/>
    <w:rsid w:val="006A0671"/>
    <w:rsid w:val="006A46A3"/>
    <w:rsid w:val="006B6E98"/>
    <w:rsid w:val="0070717F"/>
    <w:rsid w:val="00717CE6"/>
    <w:rsid w:val="00722E29"/>
    <w:rsid w:val="00757D8B"/>
    <w:rsid w:val="00761290"/>
    <w:rsid w:val="00771CE4"/>
    <w:rsid w:val="00791F89"/>
    <w:rsid w:val="0079612D"/>
    <w:rsid w:val="007F2F02"/>
    <w:rsid w:val="00802DB9"/>
    <w:rsid w:val="008330ED"/>
    <w:rsid w:val="00840EAE"/>
    <w:rsid w:val="0089783D"/>
    <w:rsid w:val="008A35CF"/>
    <w:rsid w:val="00910C21"/>
    <w:rsid w:val="0092123D"/>
    <w:rsid w:val="009261A0"/>
    <w:rsid w:val="00930709"/>
    <w:rsid w:val="00937D9D"/>
    <w:rsid w:val="00943092"/>
    <w:rsid w:val="009455C1"/>
    <w:rsid w:val="00947B4C"/>
    <w:rsid w:val="009532B6"/>
    <w:rsid w:val="00975D80"/>
    <w:rsid w:val="00975F7C"/>
    <w:rsid w:val="00982733"/>
    <w:rsid w:val="0098734F"/>
    <w:rsid w:val="009B4D4E"/>
    <w:rsid w:val="009D4176"/>
    <w:rsid w:val="009E56A6"/>
    <w:rsid w:val="009E76F1"/>
    <w:rsid w:val="00A009A5"/>
    <w:rsid w:val="00A11803"/>
    <w:rsid w:val="00A23305"/>
    <w:rsid w:val="00A26CD3"/>
    <w:rsid w:val="00A34723"/>
    <w:rsid w:val="00A372E5"/>
    <w:rsid w:val="00A4506F"/>
    <w:rsid w:val="00A62C40"/>
    <w:rsid w:val="00A90FFB"/>
    <w:rsid w:val="00A94A9F"/>
    <w:rsid w:val="00AA5AC0"/>
    <w:rsid w:val="00AB3161"/>
    <w:rsid w:val="00AB5B6A"/>
    <w:rsid w:val="00AE60F9"/>
    <w:rsid w:val="00B136FA"/>
    <w:rsid w:val="00B13F16"/>
    <w:rsid w:val="00B41916"/>
    <w:rsid w:val="00B441B7"/>
    <w:rsid w:val="00B45EFD"/>
    <w:rsid w:val="00B5070C"/>
    <w:rsid w:val="00B542B6"/>
    <w:rsid w:val="00B736B2"/>
    <w:rsid w:val="00B77D86"/>
    <w:rsid w:val="00BB3805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5298D"/>
    <w:rsid w:val="00C7738F"/>
    <w:rsid w:val="00C8615E"/>
    <w:rsid w:val="00CB5F82"/>
    <w:rsid w:val="00CB6BCE"/>
    <w:rsid w:val="00CE3D88"/>
    <w:rsid w:val="00D041B5"/>
    <w:rsid w:val="00D1713F"/>
    <w:rsid w:val="00D31EB8"/>
    <w:rsid w:val="00D3447D"/>
    <w:rsid w:val="00D45E13"/>
    <w:rsid w:val="00D54A4F"/>
    <w:rsid w:val="00D816BD"/>
    <w:rsid w:val="00D8767B"/>
    <w:rsid w:val="00D87F46"/>
    <w:rsid w:val="00D9582D"/>
    <w:rsid w:val="00DA4124"/>
    <w:rsid w:val="00DA7907"/>
    <w:rsid w:val="00DC28D5"/>
    <w:rsid w:val="00DE178C"/>
    <w:rsid w:val="00DE6F37"/>
    <w:rsid w:val="00E00CD2"/>
    <w:rsid w:val="00E05179"/>
    <w:rsid w:val="00E43156"/>
    <w:rsid w:val="00E5720B"/>
    <w:rsid w:val="00E6068C"/>
    <w:rsid w:val="00E60A36"/>
    <w:rsid w:val="00E77DBA"/>
    <w:rsid w:val="00E83012"/>
    <w:rsid w:val="00E925F2"/>
    <w:rsid w:val="00E933E1"/>
    <w:rsid w:val="00EA339D"/>
    <w:rsid w:val="00EB2B54"/>
    <w:rsid w:val="00EC260E"/>
    <w:rsid w:val="00EE3877"/>
    <w:rsid w:val="00EF2388"/>
    <w:rsid w:val="00F14ED6"/>
    <w:rsid w:val="00F44D1A"/>
    <w:rsid w:val="00F45AA3"/>
    <w:rsid w:val="00F6073E"/>
    <w:rsid w:val="00F64E63"/>
    <w:rsid w:val="00F65C83"/>
    <w:rsid w:val="00F66824"/>
    <w:rsid w:val="00F76054"/>
    <w:rsid w:val="00FB1853"/>
    <w:rsid w:val="00FC05C7"/>
    <w:rsid w:val="00FD4305"/>
    <w:rsid w:val="00FE2953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EB6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No Spacing"/>
    <w:uiPriority w:val="1"/>
    <w:qFormat/>
    <w:rsid w:val="00D31E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6EB6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EB6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No Spacing"/>
    <w:uiPriority w:val="1"/>
    <w:qFormat/>
    <w:rsid w:val="00D31E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6EB6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22</cp:revision>
  <cp:lastPrinted>2025-12-17T12:32:00Z</cp:lastPrinted>
  <dcterms:created xsi:type="dcterms:W3CDTF">2025-12-09T08:19:00Z</dcterms:created>
  <dcterms:modified xsi:type="dcterms:W3CDTF">2025-12-29T12:27:00Z</dcterms:modified>
</cp:coreProperties>
</file>